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hint="eastAsia"/>
          <w:b/>
          <w:color w:val="000000"/>
          <w:sz w:val="32"/>
          <w:szCs w:val="32"/>
          <w:lang w:eastAsia="zh-CN"/>
        </w:rPr>
      </w:pPr>
      <w:r>
        <w:rPr>
          <w:rFonts w:hint="eastAsia"/>
          <w:b/>
          <w:color w:val="000000"/>
          <w:sz w:val="32"/>
          <w:szCs w:val="32"/>
          <w:lang w:eastAsia="zh-CN"/>
        </w:rPr>
        <w:t>模块</w:t>
      </w:r>
      <w:r>
        <w:rPr>
          <w:rFonts w:hint="eastAsia"/>
          <w:b/>
          <w:color w:val="000000"/>
          <w:sz w:val="32"/>
          <w:szCs w:val="32"/>
          <w:lang w:val="en-US" w:eastAsia="zh-CN"/>
        </w:rPr>
        <w:t>A 乙酸</w:t>
      </w:r>
      <w:r>
        <w:rPr>
          <w:rFonts w:hint="eastAsia"/>
          <w:b/>
          <w:color w:val="000000"/>
          <w:sz w:val="32"/>
          <w:szCs w:val="32"/>
        </w:rPr>
        <w:t>含量</w:t>
      </w:r>
      <w:r>
        <w:rPr>
          <w:rFonts w:hint="eastAsia"/>
          <w:b/>
          <w:color w:val="000000"/>
          <w:sz w:val="32"/>
          <w:szCs w:val="32"/>
          <w:lang w:val="en-US" w:eastAsia="zh-CN"/>
        </w:rPr>
        <w:t>测定</w:t>
      </w:r>
      <w:r>
        <w:rPr>
          <w:rFonts w:hint="eastAsia"/>
          <w:b/>
          <w:color w:val="000000"/>
          <w:sz w:val="32"/>
          <w:szCs w:val="32"/>
          <w:lang w:eastAsia="zh-CN"/>
        </w:rPr>
        <w:t>报告单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2" w:firstLineChars="200"/>
        <w:textAlignment w:val="auto"/>
        <w:rPr>
          <w:rFonts w:hint="default" w:ascii="宋体" w:hAnsi="宋体" w:eastAsia="宋体" w:cs="宋体"/>
          <w:b/>
          <w:bCs w:val="0"/>
          <w:color w:val="auto"/>
          <w:kern w:val="0"/>
          <w:sz w:val="28"/>
          <w:szCs w:val="28"/>
          <w:lang w:val="en-US" w:eastAsia="zh-CN" w:bidi="ar"/>
        </w:rPr>
      </w:pPr>
      <w:r>
        <w:rPr>
          <w:rFonts w:hint="eastAsia"/>
          <w:b/>
          <w:bCs w:val="0"/>
          <w:color w:val="auto"/>
          <w:sz w:val="28"/>
          <w:szCs w:val="28"/>
          <w:lang w:val="en-US" w:eastAsia="zh-CN"/>
        </w:rPr>
        <w:t>一</w:t>
      </w:r>
      <w:r>
        <w:rPr>
          <w:rFonts w:hint="eastAsia"/>
          <w:b/>
          <w:bCs w:val="0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cs="宋体"/>
          <w:b/>
          <w:bCs w:val="0"/>
          <w:color w:val="auto"/>
          <w:kern w:val="0"/>
          <w:sz w:val="28"/>
          <w:szCs w:val="28"/>
          <w:lang w:val="en-US" w:eastAsia="zh-CN" w:bidi="ar"/>
        </w:rPr>
        <w:t>HSE</w:t>
      </w:r>
    </w:p>
    <w:p>
      <w:pPr>
        <w:jc w:val="center"/>
        <w:rPr>
          <w:rFonts w:hint="eastAsia"/>
          <w:b/>
          <w:sz w:val="28"/>
          <w:szCs w:val="28"/>
          <w:lang w:eastAsia="zh-CN"/>
        </w:rPr>
      </w:pPr>
    </w:p>
    <w:p>
      <w:pPr>
        <w:jc w:val="center"/>
        <w:rPr>
          <w:rFonts w:hint="eastAsia"/>
          <w:b/>
          <w:sz w:val="28"/>
          <w:szCs w:val="28"/>
          <w:lang w:eastAsia="zh-CN"/>
        </w:rPr>
      </w:pPr>
    </w:p>
    <w:p>
      <w:pPr>
        <w:jc w:val="center"/>
        <w:rPr>
          <w:rFonts w:hint="eastAsia"/>
          <w:b/>
          <w:sz w:val="28"/>
          <w:szCs w:val="28"/>
          <w:lang w:eastAsia="zh-CN"/>
        </w:rPr>
      </w:pPr>
    </w:p>
    <w:p>
      <w:pPr>
        <w:jc w:val="center"/>
        <w:rPr>
          <w:rFonts w:hint="eastAsia"/>
          <w:b/>
          <w:sz w:val="28"/>
          <w:szCs w:val="28"/>
          <w:lang w:eastAsia="zh-CN"/>
        </w:rPr>
      </w:pPr>
    </w:p>
    <w:p>
      <w:pPr>
        <w:jc w:val="center"/>
        <w:rPr>
          <w:rFonts w:hint="eastAsia"/>
          <w:b/>
          <w:sz w:val="28"/>
          <w:szCs w:val="28"/>
          <w:lang w:eastAsia="zh-CN"/>
        </w:rPr>
      </w:pPr>
    </w:p>
    <w:p>
      <w:pPr>
        <w:jc w:val="center"/>
        <w:rPr>
          <w:rFonts w:hint="eastAsia"/>
          <w:b/>
          <w:sz w:val="28"/>
          <w:szCs w:val="28"/>
          <w:lang w:eastAsia="zh-CN"/>
        </w:rPr>
      </w:pPr>
    </w:p>
    <w:p>
      <w:pPr>
        <w:jc w:val="center"/>
        <w:rPr>
          <w:rFonts w:hint="eastAsia"/>
          <w:b/>
          <w:sz w:val="28"/>
          <w:szCs w:val="28"/>
          <w:lang w:eastAsia="zh-CN"/>
        </w:rPr>
      </w:pPr>
    </w:p>
    <w:p>
      <w:pPr>
        <w:jc w:val="center"/>
        <w:rPr>
          <w:rFonts w:hint="eastAsia"/>
          <w:b/>
          <w:sz w:val="28"/>
          <w:szCs w:val="28"/>
          <w:lang w:eastAsia="zh-CN"/>
        </w:rPr>
      </w:pPr>
    </w:p>
    <w:p>
      <w:pPr>
        <w:jc w:val="center"/>
        <w:rPr>
          <w:rFonts w:hint="eastAsia"/>
          <w:b/>
          <w:sz w:val="28"/>
          <w:szCs w:val="28"/>
          <w:lang w:eastAsia="zh-CN"/>
        </w:rPr>
      </w:pPr>
    </w:p>
    <w:p>
      <w:pPr>
        <w:jc w:val="center"/>
        <w:rPr>
          <w:rFonts w:hint="eastAsia"/>
          <w:b/>
          <w:sz w:val="28"/>
          <w:szCs w:val="28"/>
          <w:lang w:eastAsia="zh-CN"/>
        </w:rPr>
      </w:pPr>
    </w:p>
    <w:p>
      <w:pPr>
        <w:jc w:val="center"/>
        <w:rPr>
          <w:rFonts w:hint="eastAsia"/>
          <w:b/>
          <w:sz w:val="28"/>
          <w:szCs w:val="28"/>
          <w:lang w:eastAsia="zh-CN"/>
        </w:rPr>
      </w:pPr>
    </w:p>
    <w:p>
      <w:pPr>
        <w:jc w:val="center"/>
        <w:rPr>
          <w:rFonts w:hint="eastAsia"/>
          <w:b/>
          <w:sz w:val="28"/>
          <w:szCs w:val="28"/>
          <w:lang w:eastAsia="zh-CN"/>
        </w:rPr>
      </w:pPr>
    </w:p>
    <w:p>
      <w:pPr>
        <w:jc w:val="both"/>
        <w:rPr>
          <w:rFonts w:hint="eastAsia"/>
          <w:b/>
          <w:sz w:val="28"/>
          <w:szCs w:val="28"/>
          <w:lang w:eastAsia="zh-CN"/>
        </w:rPr>
      </w:pPr>
    </w:p>
    <w:p>
      <w:pPr>
        <w:jc w:val="both"/>
        <w:rPr>
          <w:rFonts w:hint="eastAsia"/>
          <w:b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56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0000FF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实验原理</w:t>
      </w:r>
    </w:p>
    <w:p>
      <w:pPr>
        <w:jc w:val="center"/>
        <w:rPr>
          <w:rFonts w:hint="eastAsia"/>
          <w:b/>
          <w:sz w:val="28"/>
          <w:szCs w:val="28"/>
          <w:lang w:eastAsia="zh-CN"/>
        </w:rPr>
      </w:pPr>
    </w:p>
    <w:p>
      <w:pPr>
        <w:jc w:val="center"/>
        <w:rPr>
          <w:rFonts w:hint="eastAsia"/>
          <w:b/>
          <w:sz w:val="28"/>
          <w:szCs w:val="28"/>
          <w:lang w:eastAsia="zh-CN"/>
        </w:rPr>
      </w:pPr>
    </w:p>
    <w:p>
      <w:pPr>
        <w:jc w:val="both"/>
        <w:rPr>
          <w:rFonts w:hint="eastAsia"/>
          <w:b/>
          <w:sz w:val="28"/>
          <w:szCs w:val="28"/>
          <w:lang w:eastAsia="zh-CN"/>
        </w:rPr>
      </w:pPr>
    </w:p>
    <w:p>
      <w:pPr>
        <w:ind w:firstLine="562" w:firstLineChars="200"/>
        <w:jc w:val="both"/>
        <w:rPr>
          <w:rFonts w:hint="default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>三、数据记录</w:t>
      </w:r>
    </w:p>
    <w:p>
      <w:pPr>
        <w:ind w:firstLine="562" w:firstLineChars="200"/>
        <w:jc w:val="both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1. NaOH</w:t>
      </w:r>
      <w:r>
        <w:rPr>
          <w:b/>
          <w:sz w:val="28"/>
          <w:szCs w:val="28"/>
        </w:rPr>
        <w:t>(0.5mol/</w:t>
      </w:r>
      <w:r>
        <w:rPr>
          <w:rFonts w:hint="eastAsia"/>
          <w:b/>
          <w:sz w:val="28"/>
          <w:szCs w:val="28"/>
        </w:rPr>
        <w:t>L)</w:t>
      </w:r>
      <w:r>
        <w:rPr>
          <w:rFonts w:hAnsi="宋体"/>
          <w:b/>
          <w:sz w:val="28"/>
          <w:szCs w:val="28"/>
        </w:rPr>
        <w:t>标准溶液标定</w:t>
      </w:r>
    </w:p>
    <w:tbl>
      <w:tblPr>
        <w:tblStyle w:val="4"/>
        <w:tblpPr w:leftFromText="180" w:rightFromText="180" w:vertAnchor="text" w:horzAnchor="page" w:tblpXSpec="center" w:tblpY="300"/>
        <w:tblOverlap w:val="never"/>
        <w:tblW w:w="867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2"/>
        <w:gridCol w:w="1204"/>
        <w:gridCol w:w="1204"/>
        <w:gridCol w:w="1204"/>
        <w:gridCol w:w="1204"/>
        <w:gridCol w:w="120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ind w:firstLine="1200" w:firstLineChars="500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测定次数</w:t>
            </w:r>
          </w:p>
          <w:p>
            <w:pPr>
              <w:widowControl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项目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kern w:val="0"/>
                <w:sz w:val="24"/>
                <w:szCs w:val="24"/>
                <w:lang w:val="en-US" w:eastAsia="zh-CN"/>
              </w:rPr>
              <w:t>空白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倾样前</w:t>
            </w:r>
            <w:r>
              <w:rPr>
                <w:rFonts w:hint="eastAsia" w:cs="Times New Roman"/>
                <w:kern w:val="0"/>
                <w:sz w:val="24"/>
                <w:szCs w:val="24"/>
                <w:lang w:val="en-US" w:eastAsia="zh-CN"/>
              </w:rPr>
              <w:t>质量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/g</w:t>
            </w:r>
          </w:p>
        </w:tc>
        <w:tc>
          <w:tcPr>
            <w:tcW w:w="12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倾样后</w:t>
            </w:r>
            <w:r>
              <w:rPr>
                <w:rFonts w:hint="eastAsia" w:cs="Times New Roman"/>
                <w:kern w:val="0"/>
                <w:sz w:val="24"/>
                <w:szCs w:val="24"/>
                <w:lang w:val="en-US" w:eastAsia="zh-CN"/>
              </w:rPr>
              <w:t>质量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/g</w:t>
            </w:r>
          </w:p>
        </w:tc>
        <w:tc>
          <w:tcPr>
            <w:tcW w:w="12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6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滴定管初读数/mL</w:t>
            </w:r>
          </w:p>
        </w:tc>
        <w:tc>
          <w:tcPr>
            <w:tcW w:w="12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6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滴定管终读数/mL</w:t>
            </w:r>
          </w:p>
        </w:tc>
        <w:tc>
          <w:tcPr>
            <w:tcW w:w="12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6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滴定管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体积校正值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/mL</w:t>
            </w:r>
          </w:p>
        </w:tc>
        <w:tc>
          <w:tcPr>
            <w:tcW w:w="12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6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溶液温度/℃</w:t>
            </w:r>
          </w:p>
        </w:tc>
        <w:tc>
          <w:tcPr>
            <w:tcW w:w="12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</w:rPr>
            </w:pPr>
          </w:p>
        </w:tc>
      </w:tr>
    </w:tbl>
    <w:p>
      <w:pPr>
        <w:rPr>
          <w:sz w:val="24"/>
          <w:szCs w:val="24"/>
          <w:lang w:val="en-US"/>
        </w:rPr>
      </w:pPr>
    </w:p>
    <w:p>
      <w:pPr>
        <w:rPr>
          <w:sz w:val="24"/>
          <w:szCs w:val="24"/>
          <w:lang w:val="en-US"/>
        </w:rPr>
      </w:pPr>
    </w:p>
    <w:p>
      <w:pPr>
        <w:snapToGrid w:val="0"/>
        <w:spacing w:line="360" w:lineRule="auto"/>
        <w:ind w:firstLine="562" w:firstLineChars="200"/>
        <w:jc w:val="both"/>
        <w:rPr>
          <w:rFonts w:hint="default" w:eastAsia="宋体"/>
          <w:color w:val="000000"/>
          <w:sz w:val="28"/>
          <w:szCs w:val="28"/>
          <w:lang w:val="en-US" w:eastAsia="zh-CN"/>
        </w:rPr>
      </w:pPr>
      <w:r>
        <w:rPr>
          <w:rFonts w:hint="eastAsia"/>
          <w:b/>
          <w:color w:val="000000"/>
          <w:sz w:val="28"/>
          <w:szCs w:val="28"/>
          <w:lang w:val="en-US" w:eastAsia="zh-CN"/>
        </w:rPr>
        <w:t>2. 原料乙酸含量分析</w:t>
      </w:r>
    </w:p>
    <w:tbl>
      <w:tblPr>
        <w:tblStyle w:val="4"/>
        <w:tblpPr w:leftFromText="180" w:rightFromText="180" w:vertAnchor="text" w:horzAnchor="page" w:tblpXSpec="center" w:tblpY="300"/>
        <w:tblOverlap w:val="never"/>
        <w:tblW w:w="850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8"/>
        <w:gridCol w:w="1470"/>
        <w:gridCol w:w="1515"/>
        <w:gridCol w:w="1500"/>
        <w:gridCol w:w="145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ind w:firstLine="1200" w:firstLineChars="500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测定次数</w:t>
            </w:r>
          </w:p>
          <w:p>
            <w:pPr>
              <w:widowControl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项目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14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kern w:val="0"/>
                <w:sz w:val="24"/>
                <w:szCs w:val="24"/>
                <w:lang w:val="en-US" w:eastAsia="zh-CN"/>
              </w:rPr>
              <w:t>备用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cs="Times New Roman"/>
                <w:kern w:val="0"/>
                <w:sz w:val="24"/>
                <w:szCs w:val="24"/>
                <w:lang w:val="en-US" w:eastAsia="zh-CN"/>
              </w:rPr>
              <w:t>加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样前</w:t>
            </w:r>
            <w:r>
              <w:rPr>
                <w:rFonts w:hint="eastAsia" w:cs="Times New Roman"/>
                <w:kern w:val="0"/>
                <w:sz w:val="24"/>
                <w:szCs w:val="24"/>
                <w:lang w:val="en-US" w:eastAsia="zh-CN"/>
              </w:rPr>
              <w:t>质量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/g</w:t>
            </w:r>
          </w:p>
        </w:tc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</w:rPr>
            </w:pPr>
          </w:p>
        </w:tc>
        <w:tc>
          <w:tcPr>
            <w:tcW w:w="14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cs="Times New Roman"/>
                <w:kern w:val="0"/>
                <w:sz w:val="24"/>
                <w:szCs w:val="24"/>
                <w:lang w:val="en-US" w:eastAsia="zh-CN"/>
              </w:rPr>
              <w:t>加样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后</w:t>
            </w:r>
            <w:r>
              <w:rPr>
                <w:rFonts w:hint="eastAsia" w:cs="Times New Roman"/>
                <w:kern w:val="0"/>
                <w:sz w:val="24"/>
                <w:szCs w:val="24"/>
                <w:lang w:val="en-US" w:eastAsia="zh-CN"/>
              </w:rPr>
              <w:t>质量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/g</w:t>
            </w:r>
          </w:p>
        </w:tc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</w:rPr>
            </w:pPr>
          </w:p>
        </w:tc>
        <w:tc>
          <w:tcPr>
            <w:tcW w:w="14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滴定管初读数/mL</w:t>
            </w:r>
          </w:p>
        </w:tc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color w:val="FF0000"/>
                <w:kern w:val="0"/>
                <w:sz w:val="24"/>
              </w:rPr>
              <w:t>　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color w:val="FF0000"/>
                <w:kern w:val="0"/>
                <w:sz w:val="24"/>
              </w:rPr>
              <w:t>　</w:t>
            </w:r>
          </w:p>
        </w:tc>
        <w:tc>
          <w:tcPr>
            <w:tcW w:w="1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color w:val="FF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滴定管终读数/mL</w:t>
            </w:r>
          </w:p>
        </w:tc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color w:val="FF0000"/>
                <w:kern w:val="0"/>
                <w:sz w:val="24"/>
              </w:rPr>
              <w:t>　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color w:val="FF0000"/>
                <w:kern w:val="0"/>
                <w:sz w:val="24"/>
              </w:rPr>
              <w:t>　</w:t>
            </w:r>
          </w:p>
        </w:tc>
        <w:tc>
          <w:tcPr>
            <w:tcW w:w="1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color w:val="FF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滴定管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体积校正值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/mL</w:t>
            </w:r>
          </w:p>
        </w:tc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溶液温度/℃</w:t>
            </w:r>
          </w:p>
        </w:tc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</w:rPr>
            </w:pPr>
          </w:p>
        </w:tc>
      </w:tr>
    </w:tbl>
    <w:p>
      <w:pPr>
        <w:rPr>
          <w:sz w:val="24"/>
          <w:szCs w:val="24"/>
          <w:lang w:val="en-US"/>
        </w:rPr>
      </w:pPr>
    </w:p>
    <w:p>
      <w:pPr>
        <w:rPr>
          <w:sz w:val="24"/>
          <w:szCs w:val="24"/>
          <w:lang w:val="en-US"/>
        </w:rPr>
      </w:pPr>
    </w:p>
    <w:p>
      <w:pPr>
        <w:rPr>
          <w:sz w:val="24"/>
          <w:szCs w:val="24"/>
          <w:lang w:val="en-US"/>
        </w:rPr>
      </w:pPr>
    </w:p>
    <w:p>
      <w:pPr>
        <w:rPr>
          <w:sz w:val="24"/>
          <w:szCs w:val="24"/>
          <w:lang w:val="en-US"/>
        </w:rPr>
      </w:pPr>
    </w:p>
    <w:p>
      <w:pPr>
        <w:adjustRightInd w:val="0"/>
        <w:snapToGrid w:val="0"/>
        <w:spacing w:line="240" w:lineRule="atLeast"/>
        <w:jc w:val="both"/>
        <w:rPr>
          <w:rFonts w:hint="eastAsia"/>
          <w:b/>
          <w:bCs/>
          <w:sz w:val="28"/>
          <w:szCs w:val="28"/>
          <w:lang w:eastAsia="zh-CN"/>
        </w:rPr>
      </w:pPr>
    </w:p>
    <w:p>
      <w:pPr>
        <w:adjustRightInd w:val="0"/>
        <w:snapToGrid w:val="0"/>
        <w:spacing w:line="240" w:lineRule="atLeast"/>
        <w:jc w:val="both"/>
        <w:rPr>
          <w:rFonts w:hint="eastAsia"/>
          <w:b/>
          <w:bCs/>
          <w:sz w:val="28"/>
          <w:szCs w:val="28"/>
          <w:lang w:eastAsia="zh-CN"/>
        </w:rPr>
      </w:pPr>
    </w:p>
    <w:p>
      <w:pPr>
        <w:adjustRightInd w:val="0"/>
        <w:snapToGrid w:val="0"/>
        <w:spacing w:line="240" w:lineRule="atLeast"/>
        <w:jc w:val="both"/>
        <w:rPr>
          <w:rFonts w:hint="eastAsia"/>
          <w:b/>
          <w:bCs/>
          <w:sz w:val="28"/>
          <w:szCs w:val="28"/>
          <w:lang w:eastAsia="zh-CN"/>
        </w:rPr>
      </w:pPr>
    </w:p>
    <w:p>
      <w:pPr>
        <w:adjustRightInd w:val="0"/>
        <w:snapToGrid w:val="0"/>
        <w:spacing w:line="240" w:lineRule="atLeast"/>
        <w:jc w:val="both"/>
        <w:rPr>
          <w:rFonts w:hint="eastAsia"/>
          <w:b/>
          <w:bCs/>
          <w:sz w:val="28"/>
          <w:szCs w:val="28"/>
          <w:lang w:eastAsia="zh-CN"/>
        </w:rPr>
      </w:pPr>
    </w:p>
    <w:p>
      <w:pPr>
        <w:adjustRightInd w:val="0"/>
        <w:snapToGrid w:val="0"/>
        <w:spacing w:line="240" w:lineRule="atLeast"/>
        <w:jc w:val="both"/>
        <w:rPr>
          <w:rFonts w:hint="eastAsia"/>
          <w:b/>
          <w:bCs/>
          <w:sz w:val="28"/>
          <w:szCs w:val="28"/>
          <w:lang w:eastAsia="zh-CN"/>
        </w:rPr>
      </w:pPr>
    </w:p>
    <w:p>
      <w:pPr>
        <w:adjustRightInd w:val="0"/>
        <w:snapToGrid w:val="0"/>
        <w:spacing w:line="240" w:lineRule="atLeast"/>
        <w:jc w:val="both"/>
        <w:rPr>
          <w:rFonts w:hint="eastAsia"/>
          <w:b/>
          <w:bCs/>
          <w:sz w:val="28"/>
          <w:szCs w:val="28"/>
          <w:lang w:eastAsia="zh-CN"/>
        </w:rPr>
      </w:pPr>
    </w:p>
    <w:p>
      <w:pPr>
        <w:adjustRightInd w:val="0"/>
        <w:snapToGrid w:val="0"/>
        <w:spacing w:line="240" w:lineRule="atLeast"/>
        <w:jc w:val="both"/>
        <w:rPr>
          <w:rFonts w:hint="eastAsia"/>
          <w:b/>
          <w:bCs/>
          <w:sz w:val="28"/>
          <w:szCs w:val="28"/>
          <w:lang w:eastAsia="zh-CN"/>
        </w:rPr>
      </w:pPr>
    </w:p>
    <w:p>
      <w:pPr>
        <w:adjustRightInd w:val="0"/>
        <w:snapToGrid w:val="0"/>
        <w:spacing w:line="240" w:lineRule="atLeast"/>
        <w:jc w:val="both"/>
        <w:rPr>
          <w:rFonts w:hint="eastAsia"/>
          <w:b/>
          <w:bCs/>
          <w:sz w:val="28"/>
          <w:szCs w:val="28"/>
          <w:lang w:eastAsia="zh-CN"/>
        </w:rPr>
      </w:pPr>
    </w:p>
    <w:p>
      <w:pPr>
        <w:adjustRightInd w:val="0"/>
        <w:snapToGrid w:val="0"/>
        <w:spacing w:line="240" w:lineRule="atLeast"/>
        <w:jc w:val="both"/>
        <w:rPr>
          <w:rFonts w:hint="eastAsia"/>
          <w:b/>
          <w:bCs/>
          <w:sz w:val="28"/>
          <w:szCs w:val="28"/>
          <w:lang w:eastAsia="zh-CN"/>
        </w:rPr>
      </w:pPr>
    </w:p>
    <w:p>
      <w:pPr>
        <w:adjustRightInd w:val="0"/>
        <w:snapToGrid w:val="0"/>
        <w:spacing w:line="240" w:lineRule="atLeast"/>
        <w:jc w:val="both"/>
        <w:rPr>
          <w:rFonts w:hint="eastAsia"/>
          <w:b/>
          <w:bCs/>
          <w:sz w:val="28"/>
          <w:szCs w:val="28"/>
          <w:lang w:eastAsia="zh-CN"/>
        </w:rPr>
      </w:pPr>
    </w:p>
    <w:p>
      <w:pPr>
        <w:adjustRightInd w:val="0"/>
        <w:snapToGrid w:val="0"/>
        <w:spacing w:line="240" w:lineRule="atLeast"/>
        <w:ind w:firstLine="562" w:firstLineChars="200"/>
        <w:jc w:val="both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四</w:t>
      </w:r>
      <w:r>
        <w:rPr>
          <w:rFonts w:hint="eastAsia"/>
          <w:b/>
          <w:bCs/>
          <w:sz w:val="28"/>
          <w:szCs w:val="28"/>
          <w:lang w:eastAsia="zh-CN"/>
        </w:rPr>
        <w:t>、</w:t>
      </w:r>
      <w:r>
        <w:rPr>
          <w:rFonts w:hint="eastAsia"/>
          <w:b/>
          <w:bCs/>
          <w:sz w:val="28"/>
          <w:szCs w:val="28"/>
        </w:rPr>
        <w:t>数据处理</w:t>
      </w:r>
      <w:r>
        <w:rPr>
          <w:rFonts w:hint="eastAsia"/>
          <w:b/>
          <w:bCs/>
          <w:sz w:val="28"/>
          <w:szCs w:val="28"/>
          <w:lang w:val="en-US" w:eastAsia="zh-CN"/>
        </w:rPr>
        <w:t>与</w:t>
      </w:r>
      <w:r>
        <w:rPr>
          <w:rFonts w:hint="eastAsia"/>
          <w:b/>
          <w:bCs/>
          <w:sz w:val="28"/>
          <w:szCs w:val="28"/>
        </w:rPr>
        <w:t>计算过程</w:t>
      </w:r>
    </w:p>
    <w:p>
      <w:pPr>
        <w:adjustRightInd w:val="0"/>
        <w:snapToGrid w:val="0"/>
        <w:spacing w:line="240" w:lineRule="atLeast"/>
        <w:jc w:val="center"/>
        <w:rPr>
          <w:rFonts w:hint="eastAsia"/>
          <w:b/>
          <w:bCs/>
          <w:sz w:val="24"/>
        </w:rPr>
      </w:pPr>
    </w:p>
    <w:p>
      <w:pPr>
        <w:adjustRightInd w:val="0"/>
        <w:snapToGrid w:val="0"/>
        <w:spacing w:line="240" w:lineRule="atLeast"/>
        <w:jc w:val="both"/>
        <w:rPr>
          <w:rFonts w:hint="eastAsia"/>
          <w:b/>
          <w:bCs/>
          <w:sz w:val="24"/>
        </w:rPr>
      </w:pPr>
    </w:p>
    <w:p>
      <w:pPr>
        <w:adjustRightInd w:val="0"/>
        <w:snapToGrid w:val="0"/>
        <w:spacing w:line="240" w:lineRule="atLeast"/>
        <w:jc w:val="center"/>
        <w:rPr>
          <w:rFonts w:hint="eastAsia"/>
          <w:b/>
          <w:bCs/>
          <w:sz w:val="24"/>
        </w:rPr>
      </w:pPr>
    </w:p>
    <w:p>
      <w:pPr>
        <w:adjustRightInd w:val="0"/>
        <w:snapToGrid w:val="0"/>
        <w:spacing w:line="240" w:lineRule="atLeast"/>
        <w:jc w:val="center"/>
        <w:rPr>
          <w:rFonts w:hint="eastAsia"/>
          <w:b/>
          <w:bCs/>
          <w:sz w:val="24"/>
        </w:rPr>
      </w:pPr>
    </w:p>
    <w:p>
      <w:pPr>
        <w:adjustRightInd w:val="0"/>
        <w:snapToGrid w:val="0"/>
        <w:spacing w:line="240" w:lineRule="atLeast"/>
        <w:jc w:val="center"/>
        <w:rPr>
          <w:rFonts w:hint="eastAsia"/>
          <w:b/>
          <w:bCs/>
          <w:sz w:val="24"/>
        </w:rPr>
      </w:pPr>
    </w:p>
    <w:p>
      <w:pPr>
        <w:adjustRightInd w:val="0"/>
        <w:snapToGrid w:val="0"/>
        <w:spacing w:line="240" w:lineRule="atLeast"/>
        <w:jc w:val="center"/>
        <w:rPr>
          <w:rFonts w:hint="eastAsia"/>
          <w:b/>
          <w:bCs/>
          <w:sz w:val="24"/>
        </w:rPr>
      </w:pPr>
    </w:p>
    <w:p>
      <w:pPr>
        <w:adjustRightInd w:val="0"/>
        <w:snapToGrid w:val="0"/>
        <w:spacing w:line="240" w:lineRule="atLeast"/>
        <w:jc w:val="center"/>
        <w:rPr>
          <w:rFonts w:hint="eastAsia"/>
          <w:b/>
          <w:bCs/>
          <w:sz w:val="24"/>
        </w:rPr>
      </w:pPr>
    </w:p>
    <w:p>
      <w:pPr>
        <w:adjustRightInd w:val="0"/>
        <w:snapToGrid w:val="0"/>
        <w:spacing w:line="240" w:lineRule="atLeast"/>
        <w:jc w:val="center"/>
        <w:rPr>
          <w:rFonts w:hint="eastAsia"/>
          <w:b/>
          <w:bCs/>
          <w:sz w:val="24"/>
        </w:rPr>
      </w:pPr>
    </w:p>
    <w:p>
      <w:pPr>
        <w:adjustRightInd w:val="0"/>
        <w:snapToGrid w:val="0"/>
        <w:spacing w:line="240" w:lineRule="atLeast"/>
        <w:jc w:val="center"/>
        <w:rPr>
          <w:rFonts w:hint="eastAsia"/>
          <w:b/>
          <w:bCs/>
          <w:sz w:val="24"/>
        </w:rPr>
      </w:pPr>
    </w:p>
    <w:p>
      <w:pPr>
        <w:adjustRightInd w:val="0"/>
        <w:snapToGrid w:val="0"/>
        <w:spacing w:line="240" w:lineRule="atLeast"/>
        <w:jc w:val="center"/>
        <w:rPr>
          <w:rFonts w:hint="eastAsia"/>
          <w:b/>
          <w:bCs/>
          <w:sz w:val="24"/>
        </w:rPr>
      </w:pPr>
    </w:p>
    <w:p>
      <w:pPr>
        <w:adjustRightInd w:val="0"/>
        <w:snapToGrid w:val="0"/>
        <w:spacing w:line="240" w:lineRule="atLeast"/>
        <w:jc w:val="center"/>
        <w:rPr>
          <w:rFonts w:hint="eastAsia"/>
          <w:b/>
          <w:bCs/>
          <w:sz w:val="24"/>
        </w:rPr>
      </w:pPr>
    </w:p>
    <w:p>
      <w:pPr>
        <w:adjustRightInd w:val="0"/>
        <w:snapToGrid w:val="0"/>
        <w:spacing w:line="240" w:lineRule="atLeast"/>
        <w:jc w:val="center"/>
        <w:rPr>
          <w:rFonts w:hint="eastAsia"/>
          <w:b/>
          <w:bCs/>
          <w:sz w:val="24"/>
        </w:rPr>
      </w:pPr>
    </w:p>
    <w:p>
      <w:pPr>
        <w:adjustRightInd w:val="0"/>
        <w:snapToGrid w:val="0"/>
        <w:spacing w:line="240" w:lineRule="atLeast"/>
        <w:jc w:val="center"/>
        <w:rPr>
          <w:rFonts w:hint="eastAsia"/>
          <w:b/>
          <w:bCs/>
          <w:sz w:val="24"/>
        </w:rPr>
      </w:pPr>
    </w:p>
    <w:p>
      <w:pPr>
        <w:adjustRightInd w:val="0"/>
        <w:snapToGrid w:val="0"/>
        <w:spacing w:line="240" w:lineRule="atLeast"/>
        <w:jc w:val="center"/>
        <w:rPr>
          <w:rFonts w:hint="eastAsia"/>
          <w:b/>
          <w:bCs/>
          <w:sz w:val="24"/>
        </w:rPr>
      </w:pPr>
    </w:p>
    <w:p>
      <w:pPr>
        <w:adjustRightInd w:val="0"/>
        <w:snapToGrid w:val="0"/>
        <w:spacing w:line="240" w:lineRule="atLeast"/>
        <w:jc w:val="center"/>
        <w:rPr>
          <w:rFonts w:hint="eastAsia"/>
          <w:b/>
          <w:bCs/>
          <w:sz w:val="24"/>
        </w:rPr>
      </w:pPr>
    </w:p>
    <w:p>
      <w:pPr>
        <w:adjustRightInd w:val="0"/>
        <w:snapToGrid w:val="0"/>
        <w:spacing w:line="240" w:lineRule="atLeast"/>
        <w:jc w:val="center"/>
        <w:rPr>
          <w:rFonts w:hint="eastAsia"/>
          <w:b/>
          <w:bCs/>
          <w:sz w:val="24"/>
        </w:rPr>
      </w:pPr>
    </w:p>
    <w:p>
      <w:pPr>
        <w:adjustRightInd w:val="0"/>
        <w:snapToGrid w:val="0"/>
        <w:spacing w:line="240" w:lineRule="atLeast"/>
        <w:jc w:val="center"/>
        <w:rPr>
          <w:rFonts w:hint="eastAsia"/>
          <w:b/>
          <w:bCs/>
          <w:sz w:val="24"/>
        </w:rPr>
      </w:pPr>
    </w:p>
    <w:p>
      <w:pPr>
        <w:adjustRightInd w:val="0"/>
        <w:snapToGrid w:val="0"/>
        <w:spacing w:line="240" w:lineRule="atLeast"/>
        <w:jc w:val="center"/>
        <w:rPr>
          <w:rFonts w:hint="eastAsia"/>
          <w:b/>
          <w:bCs/>
          <w:sz w:val="24"/>
        </w:rPr>
      </w:pPr>
    </w:p>
    <w:p>
      <w:pPr>
        <w:adjustRightInd w:val="0"/>
        <w:snapToGrid w:val="0"/>
        <w:spacing w:line="240" w:lineRule="atLeast"/>
        <w:jc w:val="center"/>
        <w:rPr>
          <w:rFonts w:hint="eastAsia"/>
          <w:b/>
          <w:bCs/>
          <w:sz w:val="24"/>
        </w:rPr>
      </w:pPr>
    </w:p>
    <w:p>
      <w:pPr>
        <w:adjustRightInd w:val="0"/>
        <w:snapToGrid w:val="0"/>
        <w:spacing w:line="240" w:lineRule="atLeast"/>
        <w:jc w:val="center"/>
        <w:rPr>
          <w:rFonts w:hint="eastAsia"/>
          <w:b/>
          <w:bCs/>
          <w:sz w:val="24"/>
        </w:rPr>
      </w:pPr>
    </w:p>
    <w:p>
      <w:pPr>
        <w:adjustRightInd w:val="0"/>
        <w:snapToGrid w:val="0"/>
        <w:spacing w:line="240" w:lineRule="atLeast"/>
        <w:jc w:val="center"/>
        <w:rPr>
          <w:rFonts w:hint="eastAsia"/>
          <w:b/>
          <w:bCs/>
          <w:sz w:val="24"/>
        </w:rPr>
      </w:pPr>
    </w:p>
    <w:p>
      <w:pPr>
        <w:adjustRightInd w:val="0"/>
        <w:snapToGrid w:val="0"/>
        <w:spacing w:line="240" w:lineRule="atLeast"/>
        <w:jc w:val="center"/>
        <w:rPr>
          <w:rFonts w:hint="eastAsia"/>
          <w:b/>
          <w:bCs/>
          <w:sz w:val="24"/>
        </w:rPr>
      </w:pPr>
    </w:p>
    <w:p>
      <w:pPr>
        <w:adjustRightInd w:val="0"/>
        <w:snapToGrid w:val="0"/>
        <w:spacing w:line="240" w:lineRule="atLeast"/>
        <w:jc w:val="center"/>
        <w:rPr>
          <w:rFonts w:hint="eastAsia"/>
          <w:b/>
          <w:bCs/>
          <w:sz w:val="24"/>
        </w:rPr>
      </w:pPr>
    </w:p>
    <w:p>
      <w:pPr>
        <w:adjustRightInd w:val="0"/>
        <w:snapToGrid w:val="0"/>
        <w:spacing w:line="240" w:lineRule="atLeast"/>
        <w:jc w:val="center"/>
        <w:rPr>
          <w:rFonts w:hint="eastAsia"/>
          <w:b/>
          <w:bCs/>
          <w:sz w:val="24"/>
        </w:rPr>
      </w:pPr>
    </w:p>
    <w:p>
      <w:pPr>
        <w:adjustRightInd w:val="0"/>
        <w:snapToGrid w:val="0"/>
        <w:spacing w:line="240" w:lineRule="atLeast"/>
        <w:jc w:val="center"/>
        <w:rPr>
          <w:rFonts w:hint="eastAsia"/>
          <w:b/>
          <w:bCs/>
          <w:sz w:val="24"/>
        </w:rPr>
      </w:pPr>
    </w:p>
    <w:p>
      <w:pPr>
        <w:adjustRightInd w:val="0"/>
        <w:snapToGrid w:val="0"/>
        <w:spacing w:line="240" w:lineRule="atLeast"/>
        <w:jc w:val="center"/>
        <w:rPr>
          <w:rFonts w:hint="eastAsia"/>
          <w:b/>
          <w:bCs/>
          <w:sz w:val="24"/>
        </w:rPr>
      </w:pPr>
    </w:p>
    <w:p>
      <w:pPr>
        <w:adjustRightInd w:val="0"/>
        <w:snapToGrid w:val="0"/>
        <w:spacing w:line="240" w:lineRule="atLeast"/>
        <w:jc w:val="center"/>
        <w:rPr>
          <w:rFonts w:hint="eastAsia"/>
          <w:b/>
          <w:bCs/>
          <w:sz w:val="24"/>
        </w:rPr>
      </w:pPr>
    </w:p>
    <w:p>
      <w:pPr>
        <w:adjustRightInd w:val="0"/>
        <w:snapToGrid w:val="0"/>
        <w:spacing w:line="240" w:lineRule="atLeast"/>
        <w:jc w:val="center"/>
        <w:rPr>
          <w:rFonts w:hint="eastAsia"/>
          <w:b/>
          <w:bCs/>
          <w:sz w:val="24"/>
        </w:rPr>
      </w:pPr>
    </w:p>
    <w:p>
      <w:pPr>
        <w:adjustRightInd w:val="0"/>
        <w:snapToGrid w:val="0"/>
        <w:spacing w:line="240" w:lineRule="atLeast"/>
        <w:jc w:val="center"/>
        <w:rPr>
          <w:rFonts w:hint="eastAsia"/>
          <w:b/>
          <w:bCs/>
          <w:sz w:val="24"/>
        </w:rPr>
      </w:pPr>
    </w:p>
    <w:p>
      <w:pPr>
        <w:adjustRightInd w:val="0"/>
        <w:snapToGrid w:val="0"/>
        <w:spacing w:line="240" w:lineRule="atLeast"/>
        <w:jc w:val="center"/>
        <w:rPr>
          <w:rFonts w:hint="eastAsia"/>
          <w:b/>
          <w:bCs/>
          <w:sz w:val="24"/>
        </w:rPr>
      </w:pPr>
    </w:p>
    <w:p>
      <w:pPr>
        <w:adjustRightInd w:val="0"/>
        <w:snapToGrid w:val="0"/>
        <w:spacing w:line="240" w:lineRule="atLeast"/>
        <w:jc w:val="center"/>
        <w:rPr>
          <w:rFonts w:hint="eastAsia"/>
          <w:b/>
          <w:bCs/>
          <w:sz w:val="24"/>
        </w:rPr>
      </w:pPr>
    </w:p>
    <w:p>
      <w:pPr>
        <w:adjustRightInd w:val="0"/>
        <w:snapToGrid w:val="0"/>
        <w:spacing w:line="240" w:lineRule="atLeast"/>
        <w:jc w:val="center"/>
        <w:rPr>
          <w:rFonts w:hint="eastAsia"/>
          <w:b/>
          <w:bCs/>
          <w:sz w:val="24"/>
        </w:rPr>
      </w:pPr>
    </w:p>
    <w:p>
      <w:pPr>
        <w:adjustRightInd w:val="0"/>
        <w:snapToGrid w:val="0"/>
        <w:spacing w:line="240" w:lineRule="atLeast"/>
        <w:jc w:val="center"/>
        <w:rPr>
          <w:rFonts w:hint="eastAsia"/>
          <w:b/>
          <w:bCs/>
          <w:sz w:val="24"/>
        </w:rPr>
      </w:pPr>
    </w:p>
    <w:p>
      <w:pPr>
        <w:adjustRightInd w:val="0"/>
        <w:snapToGrid w:val="0"/>
        <w:spacing w:line="240" w:lineRule="atLeast"/>
        <w:jc w:val="center"/>
        <w:rPr>
          <w:rFonts w:hint="eastAsia"/>
          <w:b/>
          <w:bCs/>
          <w:sz w:val="24"/>
        </w:rPr>
      </w:pPr>
    </w:p>
    <w:p>
      <w:pPr>
        <w:adjustRightInd w:val="0"/>
        <w:snapToGrid w:val="0"/>
        <w:spacing w:line="240" w:lineRule="atLeast"/>
        <w:jc w:val="center"/>
        <w:rPr>
          <w:rFonts w:hint="eastAsia"/>
          <w:b/>
          <w:bCs/>
          <w:sz w:val="24"/>
        </w:rPr>
      </w:pPr>
    </w:p>
    <w:p>
      <w:pPr>
        <w:adjustRightInd w:val="0"/>
        <w:snapToGrid w:val="0"/>
        <w:spacing w:line="240" w:lineRule="atLeast"/>
        <w:jc w:val="center"/>
        <w:rPr>
          <w:rFonts w:hint="eastAsia"/>
          <w:b/>
          <w:bCs/>
          <w:sz w:val="24"/>
        </w:rPr>
      </w:pPr>
    </w:p>
    <w:p>
      <w:pPr>
        <w:adjustRightInd w:val="0"/>
        <w:snapToGrid w:val="0"/>
        <w:spacing w:line="240" w:lineRule="atLeast"/>
        <w:jc w:val="center"/>
        <w:rPr>
          <w:rFonts w:hint="eastAsia"/>
          <w:b/>
          <w:bCs/>
          <w:sz w:val="24"/>
        </w:rPr>
      </w:pPr>
    </w:p>
    <w:p>
      <w:pPr>
        <w:adjustRightInd w:val="0"/>
        <w:snapToGrid w:val="0"/>
        <w:spacing w:line="240" w:lineRule="atLeast"/>
        <w:jc w:val="both"/>
        <w:rPr>
          <w:rFonts w:hint="eastAsia"/>
          <w:b/>
          <w:bCs/>
          <w:sz w:val="24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562" w:firstLineChars="200"/>
        <w:jc w:val="both"/>
        <w:textAlignment w:val="auto"/>
        <w:rPr>
          <w:rFonts w:hint="default" w:ascii="宋体" w:hAnsi="宋体" w:eastAsia="宋体" w:cs="宋体"/>
          <w:b/>
          <w:bCs/>
          <w:color w:val="0000FF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、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结果与分析</w:t>
      </w:r>
    </w:p>
    <w:tbl>
      <w:tblPr>
        <w:tblStyle w:val="5"/>
        <w:tblW w:w="8850" w:type="dxa"/>
        <w:tblInd w:w="6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3600"/>
        <w:gridCol w:w="39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9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标定结果</w:t>
            </w:r>
          </w:p>
        </w:tc>
        <w:tc>
          <w:tcPr>
            <w:tcW w:w="360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0" w:leftChars="0" w:firstLine="0" w:firstLineChars="0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NaOH标准溶液浓度/(mol/L)</w:t>
            </w:r>
          </w:p>
        </w:tc>
        <w:tc>
          <w:tcPr>
            <w:tcW w:w="396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color w:val="auto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60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0" w:leftChars="0" w:firstLine="0" w:firstLineChars="0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相对极差/%</w:t>
            </w:r>
          </w:p>
        </w:tc>
        <w:tc>
          <w:tcPr>
            <w:tcW w:w="396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color w:val="auto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60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0" w:leftChars="0" w:firstLine="0" w:firstLineChars="0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相对误差/%（由阅卷裁判填写）</w:t>
            </w:r>
          </w:p>
        </w:tc>
        <w:tc>
          <w:tcPr>
            <w:tcW w:w="396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textAlignment w:val="auto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9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测定结果</w:t>
            </w:r>
          </w:p>
        </w:tc>
        <w:tc>
          <w:tcPr>
            <w:tcW w:w="360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0" w:leftChars="0" w:firstLine="0" w:firstLineChars="0"/>
              <w:textAlignment w:val="auto"/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乙酸含量/%</w:t>
            </w:r>
          </w:p>
        </w:tc>
        <w:tc>
          <w:tcPr>
            <w:tcW w:w="396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color w:val="auto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90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textAlignment w:val="auto"/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60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0" w:leftChars="0" w:firstLine="0" w:firstLineChars="0"/>
              <w:textAlignment w:val="auto"/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相对极差/%</w:t>
            </w:r>
          </w:p>
        </w:tc>
        <w:tc>
          <w:tcPr>
            <w:tcW w:w="396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color w:val="auto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90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textAlignment w:val="auto"/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60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0" w:leftChars="0" w:firstLine="0" w:firstLineChars="0"/>
              <w:textAlignment w:val="auto"/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相对误差/%（由阅卷裁判填写）</w:t>
            </w:r>
          </w:p>
        </w:tc>
        <w:tc>
          <w:tcPr>
            <w:tcW w:w="396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color w:val="auto"/>
                <w:vertAlign w:val="baseline"/>
                <w:lang w:val="en-US" w:eastAsia="zh-CN"/>
              </w:rPr>
            </w:pPr>
          </w:p>
        </w:tc>
      </w:tr>
    </w:tbl>
    <w:p>
      <w:pPr>
        <w:snapToGrid w:val="0"/>
        <w:spacing w:line="360" w:lineRule="auto"/>
        <w:jc w:val="both"/>
        <w:rPr>
          <w:rFonts w:hint="eastAsia"/>
          <w:b/>
          <w:bCs w:val="0"/>
          <w:color w:val="000000"/>
          <w:sz w:val="28"/>
          <w:szCs w:val="28"/>
          <w:lang w:eastAsia="zh-CN"/>
        </w:rPr>
        <w:sectPr>
          <w:headerReference r:id="rId3" w:type="default"/>
          <w:footerReference r:id="rId4" w:type="default"/>
          <w:pgSz w:w="11906" w:h="16838"/>
          <w:pgMar w:top="850" w:right="1134" w:bottom="850" w:left="1134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rtlGutter w:val="0"/>
          <w:docGrid w:type="lines" w:linePitch="312" w:charSpace="0"/>
        </w:sectPr>
      </w:pPr>
    </w:p>
    <w:p>
      <w:pPr>
        <w:snapToGrid w:val="0"/>
        <w:spacing w:line="360" w:lineRule="auto"/>
        <w:jc w:val="center"/>
        <w:rPr>
          <w:rFonts w:hint="eastAsia"/>
          <w:b/>
          <w:color w:val="000000"/>
          <w:sz w:val="32"/>
          <w:szCs w:val="32"/>
          <w:lang w:eastAsia="zh-CN"/>
        </w:rPr>
      </w:pPr>
      <w:r>
        <w:rPr>
          <w:rFonts w:hint="eastAsia"/>
          <w:b/>
          <w:color w:val="000000"/>
          <w:sz w:val="32"/>
          <w:szCs w:val="32"/>
          <w:lang w:eastAsia="zh-CN"/>
        </w:rPr>
        <w:t>模块</w:t>
      </w:r>
      <w:r>
        <w:rPr>
          <w:rFonts w:hint="eastAsia"/>
          <w:b/>
          <w:color w:val="000000"/>
          <w:sz w:val="32"/>
          <w:szCs w:val="32"/>
          <w:lang w:val="en-US" w:eastAsia="zh-CN"/>
        </w:rPr>
        <w:t xml:space="preserve">B </w:t>
      </w:r>
      <w:r>
        <w:rPr>
          <w:rFonts w:hint="eastAsia"/>
          <w:b/>
          <w:color w:val="000000"/>
          <w:sz w:val="32"/>
          <w:szCs w:val="32"/>
          <w:lang w:eastAsia="zh-Hans"/>
        </w:rPr>
        <w:t>乙酸乙酯的</w:t>
      </w:r>
      <w:r>
        <w:rPr>
          <w:rFonts w:hint="eastAsia"/>
          <w:b/>
          <w:color w:val="000000"/>
          <w:sz w:val="32"/>
          <w:szCs w:val="32"/>
          <w:lang w:val="en-US" w:eastAsia="zh-CN"/>
        </w:rPr>
        <w:t>合成及</w:t>
      </w:r>
      <w:r>
        <w:rPr>
          <w:rFonts w:hint="eastAsia"/>
          <w:b/>
          <w:color w:val="000000"/>
          <w:sz w:val="32"/>
          <w:szCs w:val="32"/>
          <w:lang w:eastAsia="zh-Hans"/>
        </w:rPr>
        <w:t>质量评价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2" w:firstLineChars="200"/>
        <w:textAlignment w:val="auto"/>
        <w:rPr>
          <w:rFonts w:hint="default" w:ascii="宋体" w:hAnsi="宋体" w:eastAsia="宋体" w:cs="宋体"/>
          <w:b/>
          <w:bCs w:val="0"/>
          <w:color w:val="auto"/>
          <w:kern w:val="0"/>
          <w:sz w:val="28"/>
          <w:szCs w:val="28"/>
          <w:lang w:val="en-US" w:eastAsia="zh-CN" w:bidi="ar"/>
        </w:rPr>
      </w:pPr>
      <w:r>
        <w:rPr>
          <w:rFonts w:hint="eastAsia"/>
          <w:b/>
          <w:bCs w:val="0"/>
          <w:color w:val="auto"/>
          <w:sz w:val="28"/>
          <w:szCs w:val="28"/>
          <w:lang w:val="en-US" w:eastAsia="zh-CN"/>
        </w:rPr>
        <w:t>一</w:t>
      </w:r>
      <w:r>
        <w:rPr>
          <w:rFonts w:hint="eastAsia"/>
          <w:b/>
          <w:bCs w:val="0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cs="宋体"/>
          <w:b/>
          <w:bCs w:val="0"/>
          <w:color w:val="auto"/>
          <w:kern w:val="0"/>
          <w:sz w:val="28"/>
          <w:szCs w:val="28"/>
          <w:lang w:val="en-US" w:eastAsia="zh-CN" w:bidi="ar"/>
        </w:rPr>
        <w:t>HSE</w:t>
      </w:r>
    </w:p>
    <w:p>
      <w:pPr>
        <w:jc w:val="center"/>
        <w:rPr>
          <w:rFonts w:hint="eastAsia"/>
          <w:b/>
          <w:sz w:val="28"/>
          <w:szCs w:val="28"/>
          <w:lang w:eastAsia="zh-CN"/>
        </w:rPr>
      </w:pPr>
    </w:p>
    <w:p>
      <w:pPr>
        <w:jc w:val="center"/>
        <w:rPr>
          <w:rFonts w:hint="eastAsia"/>
          <w:b/>
          <w:sz w:val="28"/>
          <w:szCs w:val="28"/>
          <w:lang w:eastAsia="zh-CN"/>
        </w:rPr>
      </w:pPr>
    </w:p>
    <w:p>
      <w:pPr>
        <w:jc w:val="center"/>
        <w:rPr>
          <w:rFonts w:hint="eastAsia"/>
          <w:b/>
          <w:sz w:val="28"/>
          <w:szCs w:val="28"/>
          <w:lang w:eastAsia="zh-CN"/>
        </w:rPr>
      </w:pPr>
    </w:p>
    <w:p>
      <w:pPr>
        <w:jc w:val="center"/>
        <w:rPr>
          <w:rFonts w:hint="eastAsia"/>
          <w:b/>
          <w:sz w:val="28"/>
          <w:szCs w:val="28"/>
          <w:lang w:eastAsia="zh-CN"/>
        </w:rPr>
      </w:pPr>
    </w:p>
    <w:p>
      <w:pPr>
        <w:jc w:val="center"/>
        <w:rPr>
          <w:rFonts w:hint="eastAsia"/>
          <w:b/>
          <w:sz w:val="28"/>
          <w:szCs w:val="28"/>
          <w:lang w:eastAsia="zh-CN"/>
        </w:rPr>
      </w:pPr>
    </w:p>
    <w:p>
      <w:pPr>
        <w:jc w:val="center"/>
        <w:rPr>
          <w:rFonts w:hint="eastAsia"/>
          <w:b/>
          <w:sz w:val="28"/>
          <w:szCs w:val="28"/>
          <w:lang w:eastAsia="zh-CN"/>
        </w:rPr>
      </w:pPr>
    </w:p>
    <w:p>
      <w:pPr>
        <w:jc w:val="center"/>
        <w:rPr>
          <w:rFonts w:hint="eastAsia"/>
          <w:b/>
          <w:sz w:val="28"/>
          <w:szCs w:val="28"/>
          <w:lang w:eastAsia="zh-CN"/>
        </w:rPr>
      </w:pPr>
    </w:p>
    <w:p>
      <w:pPr>
        <w:jc w:val="center"/>
        <w:rPr>
          <w:rFonts w:hint="eastAsia"/>
          <w:b/>
          <w:sz w:val="28"/>
          <w:szCs w:val="28"/>
          <w:lang w:eastAsia="zh-CN"/>
        </w:rPr>
      </w:pPr>
    </w:p>
    <w:p>
      <w:pPr>
        <w:jc w:val="center"/>
        <w:rPr>
          <w:rFonts w:hint="eastAsia"/>
          <w:b/>
          <w:sz w:val="28"/>
          <w:szCs w:val="28"/>
          <w:lang w:eastAsia="zh-CN"/>
        </w:rPr>
      </w:pPr>
    </w:p>
    <w:p>
      <w:pPr>
        <w:jc w:val="center"/>
        <w:rPr>
          <w:rFonts w:hint="eastAsia"/>
          <w:b/>
          <w:sz w:val="28"/>
          <w:szCs w:val="28"/>
          <w:lang w:eastAsia="zh-CN"/>
        </w:rPr>
      </w:pPr>
    </w:p>
    <w:p>
      <w:pPr>
        <w:jc w:val="center"/>
        <w:rPr>
          <w:rFonts w:hint="eastAsia"/>
          <w:b/>
          <w:sz w:val="28"/>
          <w:szCs w:val="28"/>
          <w:lang w:eastAsia="zh-CN"/>
        </w:rPr>
      </w:pPr>
    </w:p>
    <w:p>
      <w:pPr>
        <w:jc w:val="center"/>
        <w:rPr>
          <w:rFonts w:hint="eastAsia"/>
          <w:b/>
          <w:sz w:val="28"/>
          <w:szCs w:val="28"/>
          <w:lang w:eastAsia="zh-CN"/>
        </w:rPr>
      </w:pPr>
    </w:p>
    <w:p>
      <w:pPr>
        <w:jc w:val="both"/>
        <w:rPr>
          <w:rFonts w:hint="eastAsia"/>
          <w:b/>
          <w:sz w:val="28"/>
          <w:szCs w:val="28"/>
          <w:lang w:eastAsia="zh-CN"/>
        </w:rPr>
      </w:pPr>
    </w:p>
    <w:p>
      <w:pPr>
        <w:jc w:val="center"/>
        <w:rPr>
          <w:rFonts w:hint="eastAsia"/>
          <w:b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56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0000FF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实验原理</w:t>
      </w:r>
    </w:p>
    <w:p>
      <w:pPr>
        <w:jc w:val="center"/>
        <w:rPr>
          <w:rFonts w:hint="eastAsia"/>
          <w:b/>
          <w:sz w:val="28"/>
          <w:szCs w:val="28"/>
          <w:lang w:eastAsia="zh-CN"/>
        </w:rPr>
      </w:pPr>
    </w:p>
    <w:p>
      <w:pPr>
        <w:jc w:val="center"/>
        <w:rPr>
          <w:rFonts w:hint="eastAsia"/>
          <w:b/>
          <w:sz w:val="28"/>
          <w:szCs w:val="28"/>
          <w:lang w:eastAsia="zh-CN"/>
        </w:rPr>
      </w:pPr>
    </w:p>
    <w:p>
      <w:pPr>
        <w:jc w:val="both"/>
        <w:rPr>
          <w:rFonts w:hint="eastAsia"/>
          <w:b/>
          <w:sz w:val="28"/>
          <w:szCs w:val="28"/>
          <w:lang w:eastAsia="zh-CN"/>
        </w:rPr>
      </w:pPr>
    </w:p>
    <w:p>
      <w:pPr>
        <w:ind w:firstLine="562" w:firstLineChars="200"/>
        <w:jc w:val="both"/>
        <w:rPr>
          <w:rFonts w:hint="default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>三、数据记录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（一）产品的合成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1.反应物用量计算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酸醇摩尔比：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  <w:lang w:val="en-US" w:eastAsia="zh-CN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 w:ascii="宋体" w:hAnsi="宋体" w:cs="宋体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szCs w:val="24"/>
          <w:u w:val="none"/>
          <w:lang w:val="en-US" w:eastAsia="zh-CN"/>
        </w:rPr>
        <w:t>酸、醇用量计算过程：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cs="宋体"/>
          <w:b w:val="0"/>
          <w:bCs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cs="宋体"/>
          <w:b w:val="0"/>
          <w:bCs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cs="宋体"/>
          <w:b w:val="0"/>
          <w:bCs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cs="宋体"/>
          <w:b w:val="0"/>
          <w:bCs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cs="宋体"/>
          <w:b w:val="0"/>
          <w:bCs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cs="宋体"/>
          <w:b w:val="0"/>
          <w:bCs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 w:ascii="宋体" w:hAnsi="宋体" w:cs="宋体"/>
          <w:b w:val="0"/>
          <w:bCs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szCs w:val="24"/>
          <w:u w:val="none"/>
          <w:lang w:val="en-US" w:eastAsia="zh-CN"/>
        </w:rPr>
        <w:t>乙酸质量：</w:t>
      </w:r>
      <w:r>
        <w:rPr>
          <w:rFonts w:hint="eastAsia" w:ascii="宋体" w:hAnsi="宋体" w:cs="宋体"/>
          <w:b w:val="0"/>
          <w:bCs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cs="宋体"/>
          <w:b w:val="0"/>
          <w:bCs/>
          <w:sz w:val="24"/>
          <w:szCs w:val="24"/>
          <w:u w:val="none"/>
          <w:lang w:val="en-US" w:eastAsia="zh-CN"/>
        </w:rPr>
        <w:t xml:space="preserve">    乙醇质量：</w:t>
      </w:r>
      <w:r>
        <w:rPr>
          <w:rFonts w:hint="eastAsia" w:ascii="宋体" w:hAnsi="宋体" w:cs="宋体"/>
          <w:b w:val="0"/>
          <w:bCs/>
          <w:sz w:val="24"/>
          <w:szCs w:val="24"/>
          <w:u w:val="single"/>
          <w:lang w:val="en-US" w:eastAsia="zh-CN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40" w:lineRule="exact"/>
        <w:ind w:firstLine="480" w:firstLineChars="200"/>
        <w:jc w:val="both"/>
        <w:textAlignment w:val="auto"/>
        <w:rPr>
          <w:rFonts w:hint="default" w:ascii="宋体" w:hAnsi="宋体" w:cs="宋体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szCs w:val="24"/>
          <w:u w:val="none"/>
          <w:lang w:val="en-US" w:eastAsia="zh-CN"/>
        </w:rPr>
        <w:t>2.反应物用量</w:t>
      </w:r>
    </w:p>
    <w:tbl>
      <w:tblPr>
        <w:tblStyle w:val="4"/>
        <w:tblpPr w:leftFromText="180" w:rightFromText="180" w:vertAnchor="text" w:horzAnchor="page" w:tblpXSpec="center" w:tblpY="300"/>
        <w:tblOverlap w:val="never"/>
        <w:tblW w:w="4551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7"/>
        <w:gridCol w:w="2241"/>
        <w:gridCol w:w="2256"/>
        <w:gridCol w:w="226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  <w:noWrap w:val="0"/>
            <w:vAlign w:val="center"/>
          </w:tcPr>
          <w:p>
            <w:pPr>
              <w:widowControl/>
              <w:ind w:firstLine="1440" w:firstLineChars="600"/>
              <w:jc w:val="left"/>
              <w:rPr>
                <w:rFonts w:hint="eastAsia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项目</w:t>
            </w:r>
          </w:p>
          <w:p>
            <w:pPr>
              <w:widowControl/>
              <w:ind w:firstLine="240" w:firstLineChars="100"/>
              <w:jc w:val="left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物料</w:t>
            </w:r>
          </w:p>
        </w:tc>
        <w:tc>
          <w:tcPr>
            <w:tcW w:w="1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24"/>
                <w:szCs w:val="24"/>
                <w:lang w:val="en-US" w:eastAsia="zh-CN"/>
              </w:rPr>
              <w:t>量筒质量/g</w:t>
            </w:r>
          </w:p>
        </w:tc>
        <w:tc>
          <w:tcPr>
            <w:tcW w:w="125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24"/>
                <w:szCs w:val="24"/>
                <w:lang w:val="en-US" w:eastAsia="zh-CN"/>
              </w:rPr>
              <w:t>量取体积/mL</w:t>
            </w:r>
          </w:p>
        </w:tc>
        <w:tc>
          <w:tcPr>
            <w:tcW w:w="126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24"/>
                <w:szCs w:val="24"/>
                <w:lang w:val="en-US" w:eastAsia="zh-CN"/>
              </w:rPr>
              <w:t>加料后质量/g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3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kern w:val="0"/>
                <w:sz w:val="24"/>
                <w:szCs w:val="24"/>
                <w:lang w:val="en-US" w:eastAsia="zh-CN"/>
              </w:rPr>
              <w:t>乙酸</w:t>
            </w:r>
          </w:p>
        </w:tc>
        <w:tc>
          <w:tcPr>
            <w:tcW w:w="124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5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6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3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kern w:val="0"/>
                <w:sz w:val="24"/>
                <w:szCs w:val="24"/>
                <w:lang w:val="en-US" w:eastAsia="zh-CN"/>
              </w:rPr>
              <w:t>乙醇</w:t>
            </w:r>
          </w:p>
        </w:tc>
        <w:tc>
          <w:tcPr>
            <w:tcW w:w="124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5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6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</w:rPr>
              <w:t>　</w:t>
            </w:r>
          </w:p>
        </w:tc>
      </w:tr>
      <w:tr>
        <w:trPr>
          <w:trHeight w:val="567" w:hRule="exact"/>
          <w:jc w:val="center"/>
        </w:trPr>
        <w:tc>
          <w:tcPr>
            <w:tcW w:w="123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浓硫酸体积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/mL</w:t>
            </w:r>
          </w:p>
        </w:tc>
        <w:tc>
          <w:tcPr>
            <w:tcW w:w="124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cs="Times New Roman"/>
                <w:kern w:val="0"/>
                <w:sz w:val="24"/>
                <w:szCs w:val="24"/>
                <w:lang w:eastAsia="zh-CN"/>
              </w:rPr>
              <w:t>————</w:t>
            </w:r>
          </w:p>
        </w:tc>
        <w:tc>
          <w:tcPr>
            <w:tcW w:w="125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Times New Roman"/>
                <w:kern w:val="0"/>
                <w:sz w:val="24"/>
                <w:szCs w:val="24"/>
                <w:lang w:eastAsia="zh-CN"/>
              </w:rPr>
              <w:t>————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  <w:rPr>
          <w:rFonts w:hint="eastAsia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3.合成过程记录</w:t>
      </w:r>
    </w:p>
    <w:tbl>
      <w:tblPr>
        <w:tblStyle w:val="4"/>
        <w:tblpPr w:leftFromText="180" w:rightFromText="180" w:vertAnchor="text" w:horzAnchor="page" w:tblpXSpec="center" w:tblpY="300"/>
        <w:tblOverlap w:val="never"/>
        <w:tblW w:w="4557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28"/>
        <w:gridCol w:w="3290"/>
        <w:gridCol w:w="326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操作内容</w:t>
            </w:r>
          </w:p>
        </w:tc>
        <w:tc>
          <w:tcPr>
            <w:tcW w:w="18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24"/>
                <w:szCs w:val="24"/>
                <w:lang w:val="en-US" w:eastAsia="zh-CN"/>
              </w:rPr>
              <w:t>三口烧瓶内液体温度/℃</w:t>
            </w:r>
          </w:p>
        </w:tc>
        <w:tc>
          <w:tcPr>
            <w:tcW w:w="18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24"/>
                <w:szCs w:val="24"/>
                <w:lang w:val="en-US" w:eastAsia="zh-CN"/>
              </w:rPr>
              <w:t>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24"/>
                <w:szCs w:val="24"/>
                <w:lang w:val="en-US" w:eastAsia="zh-CN"/>
              </w:rPr>
              <w:t>烧瓶开始加热</w:t>
            </w:r>
          </w:p>
        </w:tc>
        <w:tc>
          <w:tcPr>
            <w:tcW w:w="183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kern w:val="0"/>
                <w:sz w:val="24"/>
                <w:szCs w:val="24"/>
                <w:lang w:eastAsia="zh-CN"/>
              </w:rPr>
              <w:t>————</w:t>
            </w:r>
          </w:p>
        </w:tc>
        <w:tc>
          <w:tcPr>
            <w:tcW w:w="181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2" w:type="pc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24"/>
                <w:szCs w:val="24"/>
                <w:lang w:val="en-US" w:eastAsia="zh-CN"/>
              </w:rPr>
              <w:t>滴液漏斗开始滴加</w:t>
            </w:r>
          </w:p>
        </w:tc>
        <w:tc>
          <w:tcPr>
            <w:tcW w:w="1831" w:type="pc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16" w:type="pct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滴液漏斗滴加结束</w:t>
            </w:r>
          </w:p>
        </w:tc>
        <w:tc>
          <w:tcPr>
            <w:tcW w:w="1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停止加热</w:t>
            </w:r>
          </w:p>
        </w:tc>
        <w:tc>
          <w:tcPr>
            <w:tcW w:w="1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（二）产品的精制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default" w:ascii="宋体" w:hAnsi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饱和溶液的配制                               水温：</w:t>
      </w:r>
      <w:r>
        <w:rPr>
          <w:rFonts w:hint="eastAsia" w:ascii="宋体" w:hAnsi="宋体" w:cs="宋体"/>
          <w:b w:val="0"/>
          <w:bCs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b w:val="0"/>
          <w:bCs/>
          <w:sz w:val="24"/>
          <w:szCs w:val="24"/>
          <w:u w:val="none"/>
          <w:lang w:val="en-US" w:eastAsia="zh-CN"/>
        </w:rPr>
        <w:t>℃</w:t>
      </w:r>
    </w:p>
    <w:tbl>
      <w:tblPr>
        <w:tblStyle w:val="4"/>
        <w:tblpPr w:leftFromText="180" w:rightFromText="180" w:vertAnchor="text" w:horzAnchor="page" w:tblpXSpec="center" w:tblpY="300"/>
        <w:tblOverlap w:val="never"/>
        <w:tblW w:w="4557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28"/>
        <w:gridCol w:w="3290"/>
        <w:gridCol w:w="326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溶液名称</w:t>
            </w:r>
          </w:p>
        </w:tc>
        <w:tc>
          <w:tcPr>
            <w:tcW w:w="18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24"/>
                <w:szCs w:val="24"/>
                <w:lang w:val="en-US" w:eastAsia="zh-CN"/>
              </w:rPr>
              <w:t>溶质质量/g</w:t>
            </w:r>
          </w:p>
        </w:tc>
        <w:tc>
          <w:tcPr>
            <w:tcW w:w="18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24"/>
                <w:szCs w:val="24"/>
                <w:lang w:val="en-US" w:eastAsia="zh-CN"/>
              </w:rPr>
              <w:t>溶剂体积/mL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24"/>
                <w:szCs w:val="24"/>
                <w:lang w:val="en-US" w:eastAsia="zh-CN"/>
              </w:rPr>
              <w:t>饱和碳酸钠溶液</w:t>
            </w:r>
          </w:p>
        </w:tc>
        <w:tc>
          <w:tcPr>
            <w:tcW w:w="183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81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1" w:type="pc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24"/>
                <w:szCs w:val="24"/>
                <w:lang w:val="en-US" w:eastAsia="zh-CN"/>
              </w:rPr>
              <w:t>饱和氯化钠溶液</w:t>
            </w:r>
          </w:p>
        </w:tc>
        <w:tc>
          <w:tcPr>
            <w:tcW w:w="1831" w:type="pc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16" w:type="pct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cs="Times New Roman"/>
                <w:kern w:val="0"/>
                <w:sz w:val="24"/>
                <w:szCs w:val="24"/>
                <w:lang w:val="en-US" w:eastAsia="zh-CN"/>
              </w:rPr>
              <w:t>饱和氯化钙溶液</w:t>
            </w:r>
          </w:p>
        </w:tc>
        <w:tc>
          <w:tcPr>
            <w:tcW w:w="1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line="440" w:lineRule="exact"/>
        <w:ind w:firstLine="480" w:firstLineChars="200"/>
        <w:jc w:val="both"/>
        <w:textAlignment w:val="auto"/>
        <w:rPr>
          <w:rFonts w:hint="eastAsia"/>
          <w:b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.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洗涤</w:t>
      </w:r>
    </w:p>
    <w:tbl>
      <w:tblPr>
        <w:tblStyle w:val="4"/>
        <w:tblpPr w:leftFromText="180" w:rightFromText="180" w:vertAnchor="text" w:horzAnchor="page" w:tblpXSpec="center" w:tblpY="300"/>
        <w:tblOverlap w:val="never"/>
        <w:tblW w:w="893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5"/>
        <w:gridCol w:w="1628"/>
        <w:gridCol w:w="1628"/>
        <w:gridCol w:w="1628"/>
        <w:gridCol w:w="163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kern w:val="0"/>
                <w:sz w:val="24"/>
                <w:szCs w:val="24"/>
                <w:lang w:val="en-US" w:eastAsia="zh-CN"/>
              </w:rPr>
              <w:t>溶液名称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24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24"/>
                <w:lang w:val="en-US" w:eastAsia="zh-CN"/>
              </w:rPr>
              <w:t>第一次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eastAsia" w:cs="Times New Roman"/>
                <w:color w:val="auto"/>
                <w:kern w:val="0"/>
                <w:sz w:val="24"/>
                <w:lang w:val="en-US" w:eastAsia="zh-CN"/>
              </w:rPr>
              <w:t>第二次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cs="Times New Roman"/>
                <w:color w:val="auto"/>
                <w:kern w:val="0"/>
                <w:sz w:val="24"/>
                <w:lang w:val="en-US" w:eastAsia="zh-CN"/>
              </w:rPr>
              <w:t>第三次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cs="Times New Roman"/>
                <w:color w:val="auto"/>
                <w:kern w:val="0"/>
                <w:sz w:val="24"/>
                <w:lang w:val="en-US" w:eastAsia="zh-CN"/>
              </w:rPr>
              <w:t>第四次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cs="Times New Roman"/>
                <w:kern w:val="0"/>
                <w:sz w:val="24"/>
                <w:szCs w:val="24"/>
                <w:lang w:val="en-US" w:eastAsia="zh-CN"/>
              </w:rPr>
              <w:t>饱和碳酸钠溶液/mL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</w:rPr>
            </w:pP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cs="Times New Roman"/>
                <w:kern w:val="0"/>
                <w:sz w:val="24"/>
                <w:szCs w:val="24"/>
                <w:lang w:val="en-US" w:eastAsia="zh-CN"/>
              </w:rPr>
              <w:t>饱和氯化钠溶液/mL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</w:rPr>
            </w:pP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cs="Times New Roman"/>
                <w:kern w:val="0"/>
                <w:sz w:val="24"/>
                <w:szCs w:val="24"/>
                <w:lang w:val="en-US" w:eastAsia="zh-CN"/>
              </w:rPr>
              <w:t>饱和氯化钙溶液/mL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</w:rPr>
            </w:pP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line="440" w:lineRule="exact"/>
        <w:ind w:firstLine="480" w:firstLineChars="200"/>
        <w:jc w:val="both"/>
        <w:textAlignment w:val="auto"/>
        <w:rPr>
          <w:rFonts w:hint="eastAsia"/>
          <w:b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.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干燥</w:t>
      </w:r>
    </w:p>
    <w:tbl>
      <w:tblPr>
        <w:tblStyle w:val="5"/>
        <w:tblW w:w="0" w:type="auto"/>
        <w:tblInd w:w="46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61"/>
        <w:gridCol w:w="44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操作内容</w:t>
            </w:r>
          </w:p>
        </w:tc>
        <w:tc>
          <w:tcPr>
            <w:tcW w:w="44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/>
                <w:b w:val="0"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数值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无水硫酸镁质量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/g</w:t>
            </w:r>
          </w:p>
        </w:tc>
        <w:tc>
          <w:tcPr>
            <w:tcW w:w="44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开始干燥时间</w:t>
            </w:r>
          </w:p>
        </w:tc>
        <w:tc>
          <w:tcPr>
            <w:tcW w:w="44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结束干燥时间</w:t>
            </w:r>
          </w:p>
        </w:tc>
        <w:tc>
          <w:tcPr>
            <w:tcW w:w="44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298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line="440" w:lineRule="exact"/>
        <w:ind w:firstLine="480" w:firstLineChars="200"/>
        <w:jc w:val="both"/>
        <w:textAlignment w:val="auto"/>
        <w:rPr>
          <w:rFonts w:hint="eastAsia"/>
          <w:b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.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蒸馏</w:t>
      </w:r>
    </w:p>
    <w:tbl>
      <w:tblPr>
        <w:tblStyle w:val="5"/>
        <w:tblW w:w="0" w:type="auto"/>
        <w:tblInd w:w="46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0"/>
        <w:gridCol w:w="2026"/>
        <w:gridCol w:w="2609"/>
        <w:gridCol w:w="1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96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操作内容</w:t>
            </w:r>
          </w:p>
        </w:tc>
        <w:tc>
          <w:tcPr>
            <w:tcW w:w="395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/>
                <w:b w:val="0"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96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收集馏分前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u w:val="none"/>
                <w:vertAlign w:val="baseline"/>
                <w:lang w:val="en-US" w:eastAsia="zh-CN"/>
              </w:rPr>
              <w:t>#锥形瓶（+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u w:val="none"/>
                <w:vertAlign w:val="baseline"/>
                <w:lang w:val="en-US" w:eastAsia="zh-CN"/>
              </w:rPr>
              <w:t>#塞）质量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/g</w:t>
            </w:r>
          </w:p>
        </w:tc>
        <w:tc>
          <w:tcPr>
            <w:tcW w:w="395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开始收集馏分温度/℃</w:t>
            </w:r>
          </w:p>
        </w:tc>
        <w:tc>
          <w:tcPr>
            <w:tcW w:w="20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结束收集馏分温度/℃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96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收集馏分后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u w:val="none"/>
                <w:vertAlign w:val="baseline"/>
                <w:lang w:val="en-US" w:eastAsia="zh-CN"/>
              </w:rPr>
              <w:t>#锥形瓶（+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u w:val="none"/>
                <w:vertAlign w:val="baseline"/>
                <w:lang w:val="en-US" w:eastAsia="zh-CN"/>
              </w:rPr>
              <w:t>#塞）质量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/g</w:t>
            </w:r>
          </w:p>
        </w:tc>
        <w:tc>
          <w:tcPr>
            <w:tcW w:w="395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adjustRightInd w:val="0"/>
        <w:snapToGrid w:val="0"/>
        <w:spacing w:line="240" w:lineRule="atLeast"/>
        <w:jc w:val="both"/>
        <w:rPr>
          <w:rFonts w:hint="eastAsia"/>
          <w:b/>
          <w:bCs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（三）产物样品溶液配制</w:t>
      </w:r>
    </w:p>
    <w:tbl>
      <w:tblPr>
        <w:tblStyle w:val="5"/>
        <w:tblW w:w="0" w:type="auto"/>
        <w:tblInd w:w="4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1"/>
        <w:gridCol w:w="1875"/>
        <w:gridCol w:w="2400"/>
        <w:gridCol w:w="37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atLeast"/>
        </w:trPr>
        <w:tc>
          <w:tcPr>
            <w:tcW w:w="13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样品编号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样品瓶质量/g</w:t>
            </w:r>
          </w:p>
        </w:tc>
        <w:tc>
          <w:tcPr>
            <w:tcW w:w="24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1890" w:firstLineChars="900"/>
              <w:jc w:val="both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g">
                  <w:drawing>
                    <wp:anchor distT="0" distB="0" distL="114935" distR="114935" simplePos="0" relativeHeight="251659264" behindDoc="0" locked="0" layoutInCell="1" allowOverlap="1">
                      <wp:simplePos x="0" y="0"/>
                      <wp:positionH relativeFrom="column">
                        <wp:posOffset>-40005</wp:posOffset>
                      </wp:positionH>
                      <wp:positionV relativeFrom="page">
                        <wp:posOffset>130175</wp:posOffset>
                      </wp:positionV>
                      <wp:extent cx="1369060" cy="527685"/>
                      <wp:effectExtent l="0" t="0" r="2540" b="5715"/>
                      <wp:wrapTopAndBottom/>
                      <wp:docPr id="7" name="组合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3186430" y="1588135"/>
                                <a:ext cx="1369185" cy="527685"/>
                                <a:chOff x="7284" y="2784"/>
                                <a:chExt cx="1177" cy="831"/>
                              </a:xfrm>
                              <a:effectLst/>
                            </wpg:grpSpPr>
                            <wps:wsp>
                              <wps:cNvPr id="21" name="文本框 21"/>
                              <wps:cNvSpPr txBox="true"/>
                              <wps:spPr>
                                <a:xfrm>
                                  <a:off x="7284" y="2784"/>
                                  <a:ext cx="1087" cy="4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lang w:val="en-US" w:eastAsia="zh-CN"/>
                                      </w:rPr>
                                      <w:sym w:font="Wingdings 2" w:char="00A3"/>
                                    </w:r>
                                    <w:r>
                                      <w:rPr>
                                        <w:rFonts w:hint="eastAsia"/>
                                        <w:lang w:val="en-US" w:eastAsia="zh-CN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hint="eastAsia"/>
                                        <w:sz w:val="21"/>
                                        <w:szCs w:val="21"/>
                                        <w:lang w:val="en-US" w:eastAsia="zh-CN"/>
                                      </w:rPr>
                                      <w:t>瓶+</w:t>
                                    </w:r>
                                    <w:r>
                                      <w:rPr>
                                        <w:rFonts w:hint="eastAsia" w:ascii="宋体" w:hAnsi="宋体" w:cs="宋体"/>
                                        <w:b w:val="0"/>
                                        <w:bCs w:val="0"/>
                                        <w:sz w:val="21"/>
                                        <w:szCs w:val="21"/>
                                        <w:vertAlign w:val="baseline"/>
                                        <w:lang w:val="en-US" w:eastAsia="zh-CN"/>
                                      </w:rPr>
                                      <w:t>乙酸乙酯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false" anchor="t" anchorCtr="false" forceAA="false" compatLnSpc="true">
                                <a:noAutofit/>
                              </wps:bodyPr>
                            </wps:wsp>
                            <wps:wsp>
                              <wps:cNvPr id="22" name="文本框 22"/>
                              <wps:cNvSpPr txBox="true"/>
                              <wps:spPr>
                                <a:xfrm>
                                  <a:off x="7308" y="3129"/>
                                  <a:ext cx="1153" cy="4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lang w:val="en-US" w:eastAsia="zh-CN"/>
                                      </w:rPr>
                                      <w:sym w:font="Wingdings 2" w:char="00A3"/>
                                    </w:r>
                                    <w:r>
                                      <w:rPr>
                                        <w:rFonts w:hint="eastAsia"/>
                                        <w:lang w:val="en-US" w:eastAsia="zh-CN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hint="eastAsia"/>
                                        <w:sz w:val="21"/>
                                        <w:szCs w:val="21"/>
                                        <w:lang w:val="en-US" w:eastAsia="zh-CN"/>
                                      </w:rPr>
                                      <w:t>瓶+乙酸正丙酯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false" anchor="t" anchorCtr="false" forceAA="false" compatLnSpc="true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-3.15pt;margin-top:10.25pt;height:41.55pt;width:107.8pt;mso-position-vertical-relative:page;mso-wrap-distance-bottom:0pt;mso-wrap-distance-top:0pt;z-index:251659264;mso-width-relative:page;mso-height-relative:page;" coordorigin="7284,2784" coordsize="1177,831" o:gfxdata="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">
                      <o:lock v:ext="edit" aspectratio="f"/>
                      <v:shape id="_x0000_s1026" o:spid="_x0000_s1026" o:spt="202" type="#_x0000_t202" style="position:absolute;left:7284;top:2784;height:486;width:1087;" fillcolor="#FFFFFF" filled="t" stroked="f" coordsize="21600,21600" o:gfxdata="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">
                        <v:fill on="t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sym w:font="Wingdings 2" w:char="00A3"/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21"/>
                                  <w:szCs w:val="21"/>
                                  <w:lang w:val="en-US" w:eastAsia="zh-CN"/>
                                </w:rPr>
                                <w:t>瓶+</w:t>
                              </w:r>
                              <w:r>
                                <w:rPr>
                                  <w:rFonts w:hint="eastAsia" w:ascii="宋体" w:hAnsi="宋体" w:cs="宋体"/>
                                  <w:b w:val="0"/>
                                  <w:bCs w:val="0"/>
                                  <w:sz w:val="21"/>
                                  <w:szCs w:val="21"/>
                                  <w:vertAlign w:val="baseline"/>
                                  <w:lang w:val="en-US" w:eastAsia="zh-CN"/>
                                </w:rPr>
                                <w:t>乙酸乙酯</w:t>
                              </w:r>
                            </w:p>
                          </w:txbxContent>
                        </v:textbox>
                      </v:shape>
                      <v:shape id="_x0000_s1026" o:spid="_x0000_s1026" o:spt="202" type="#_x0000_t202" style="position:absolute;left:7308;top:3129;height:486;width:1153;" fillcolor="#FFFFFF" filled="t" stroked="f" coordsize="21600,21600" o:gfxdata="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CpCW+e7AAAA2wAAAA8AAAAAAAAAAQAgAAAAOAAAAGRycy9kb3ducmV2Lnht&#10;bFBLAQIUABQAAAAIAIdO4kAzLwWeOwAAADkAAAAQAAAAAAAAAAEAIAAAACABAABkcnMvc2hhcGV4&#10;bWwueG1sUEsFBgAAAAAGAAYAWwEAAMoDAAAAAA==&#10;">
                        <v:fill on="t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sym w:font="Wingdings 2" w:char="00A3"/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21"/>
                                  <w:szCs w:val="21"/>
                                  <w:lang w:val="en-US" w:eastAsia="zh-CN"/>
                                </w:rPr>
                                <w:t>瓶+乙酸正丙酯</w:t>
                              </w:r>
                            </w:p>
                          </w:txbxContent>
                        </v:textbox>
                      </v:shape>
                      <w10:wrap type="topAndBottom"/>
                    </v:group>
                  </w:pict>
                </mc:Fallback>
              </mc:AlternateContent>
            </w:r>
          </w:p>
        </w:tc>
        <w:tc>
          <w:tcPr>
            <w:tcW w:w="3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g">
                  <w:drawing>
                    <wp:anchor distT="0" distB="0" distL="114935" distR="114935" simplePos="0" relativeHeight="251660288" behindDoc="0" locked="0" layoutInCell="1" allowOverlap="1">
                      <wp:simplePos x="0" y="0"/>
                      <wp:positionH relativeFrom="column">
                        <wp:posOffset>83820</wp:posOffset>
                      </wp:positionH>
                      <wp:positionV relativeFrom="page">
                        <wp:posOffset>127000</wp:posOffset>
                      </wp:positionV>
                      <wp:extent cx="1882140" cy="527685"/>
                      <wp:effectExtent l="0" t="0" r="3810" b="5715"/>
                      <wp:wrapTopAndBottom/>
                      <wp:docPr id="8" name="组合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82294" cy="527685"/>
                                <a:chOff x="7268" y="2784"/>
                                <a:chExt cx="1618" cy="831"/>
                              </a:xfrm>
                              <a:effectLst/>
                            </wpg:grpSpPr>
                            <wps:wsp>
                              <wps:cNvPr id="9" name="文本框 21"/>
                              <wps:cNvSpPr txBox="true"/>
                              <wps:spPr>
                                <a:xfrm>
                                  <a:off x="7276" y="2784"/>
                                  <a:ext cx="1594" cy="4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default"/>
                                        <w:sz w:val="18"/>
                                        <w:szCs w:val="18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lang w:val="en-US" w:eastAsia="zh-CN"/>
                                      </w:rPr>
                                      <w:sym w:font="Wingdings 2" w:char="00A3"/>
                                    </w:r>
                                    <w:r>
                                      <w:rPr>
                                        <w:rFonts w:hint="eastAsia"/>
                                        <w:lang w:val="en-US" w:eastAsia="zh-CN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hint="eastAsia"/>
                                        <w:sz w:val="21"/>
                                        <w:szCs w:val="21"/>
                                        <w:lang w:val="en-US" w:eastAsia="zh-CN"/>
                                      </w:rPr>
                                      <w:t>瓶+</w:t>
                                    </w:r>
                                    <w:r>
                                      <w:rPr>
                                        <w:rFonts w:hint="eastAsia" w:ascii="宋体" w:hAnsi="宋体" w:cs="宋体"/>
                                        <w:b w:val="0"/>
                                        <w:bCs w:val="0"/>
                                        <w:sz w:val="21"/>
                                        <w:szCs w:val="21"/>
                                        <w:vertAlign w:val="baseline"/>
                                        <w:lang w:val="en-US" w:eastAsia="zh-CN"/>
                                      </w:rPr>
                                      <w:t>乙酸乙酯+乙酸正丙酯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false" anchor="t" anchorCtr="false" forceAA="false" compatLnSpc="true">
                                <a:noAutofit/>
                              </wps:bodyPr>
                            </wps:wsp>
                            <wps:wsp>
                              <wps:cNvPr id="10" name="文本框 22"/>
                              <wps:cNvSpPr txBox="true"/>
                              <wps:spPr>
                                <a:xfrm>
                                  <a:off x="7268" y="3129"/>
                                  <a:ext cx="1618" cy="4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default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lang w:val="en-US" w:eastAsia="zh-CN"/>
                                      </w:rPr>
                                      <w:sym w:font="Wingdings 2" w:char="00A3"/>
                                    </w:r>
                                    <w:r>
                                      <w:rPr>
                                        <w:rFonts w:hint="eastAsia"/>
                                        <w:lang w:val="en-US" w:eastAsia="zh-CN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hint="eastAsia"/>
                                        <w:sz w:val="21"/>
                                        <w:szCs w:val="21"/>
                                        <w:lang w:val="en-US" w:eastAsia="zh-CN"/>
                                      </w:rPr>
                                      <w:t>瓶+乙酸正丙酯+乙酸乙酯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false" anchor="t" anchorCtr="false" forceAA="false" compatLnSpc="true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6.6pt;margin-top:10pt;height:41.55pt;width:148.2pt;mso-position-vertical-relative:page;mso-wrap-distance-bottom:0pt;mso-wrap-distance-top:0pt;z-index:251660288;mso-width-relative:page;mso-height-relative:page;" coordorigin="7268,2784" coordsize="1618,831" o:gfxdata="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">
                      <o:lock v:ext="edit" aspectratio="f"/>
                      <v:shape id="文本框 21" o:spid="_x0000_s1026" o:spt="202" type="#_x0000_t202" style="position:absolute;left:7276;top:2784;height:486;width:1594;" fillcolor="#FFFFFF" filled="t" stroked="f" coordsize="21600,21600" o:gfxdata="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">
                        <v:fill on="t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rFonts w:hint="default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sym w:font="Wingdings 2" w:char="00A3"/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21"/>
                                  <w:szCs w:val="21"/>
                                  <w:lang w:val="en-US" w:eastAsia="zh-CN"/>
                                </w:rPr>
                                <w:t>瓶+</w:t>
                              </w:r>
                              <w:r>
                                <w:rPr>
                                  <w:rFonts w:hint="eastAsia" w:ascii="宋体" w:hAnsi="宋体" w:cs="宋体"/>
                                  <w:b w:val="0"/>
                                  <w:bCs w:val="0"/>
                                  <w:sz w:val="21"/>
                                  <w:szCs w:val="21"/>
                                  <w:vertAlign w:val="baseline"/>
                                  <w:lang w:val="en-US" w:eastAsia="zh-CN"/>
                                </w:rPr>
                                <w:t>乙酸乙酯+乙酸正丙酯</w:t>
                              </w:r>
                            </w:p>
                          </w:txbxContent>
                        </v:textbox>
                      </v:shape>
                      <v:shape id="文本框 22" o:spid="_x0000_s1026" o:spt="202" type="#_x0000_t202" style="position:absolute;left:7268;top:3129;height:486;width:1618;" fillcolor="#FFFFFF" filled="t" stroked="f" coordsize="21600,21600" o:gfxdata="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e7CqtroAAADbAAAADwAAAAAAAAABACAAAAA4AAAAZHJzL2Rvd25yZXYueG1s&#10;UEsBAhQAFAAAAAgAh07iQDMvBZ47AAAAOQAAABAAAAAAAAAAAQAgAAAAHwEAAGRycy9zaGFwZXht&#10;bC54bWxQSwUGAAAAAAYABgBbAQAAyQMAAAAA&#10;">
                        <v:fill on="t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rFonts w:hint="default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sym w:font="Wingdings 2" w:char="00A3"/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21"/>
                                  <w:szCs w:val="21"/>
                                  <w:lang w:val="en-US" w:eastAsia="zh-CN"/>
                                </w:rPr>
                                <w:t>瓶+乙酸正丙酯+乙酸乙酯</w:t>
                              </w:r>
                            </w:p>
                          </w:txbxContent>
                        </v:textbox>
                      </v:shape>
                      <w10:wrap type="topAndBottom"/>
                    </v:group>
                  </w:pict>
                </mc:Fallback>
              </mc:AlternateConten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adjustRightInd w:val="0"/>
        <w:snapToGrid w:val="0"/>
        <w:spacing w:line="240" w:lineRule="atLeast"/>
        <w:ind w:firstLine="562" w:firstLineChars="200"/>
        <w:jc w:val="both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adjustRightInd w:val="0"/>
        <w:snapToGrid w:val="0"/>
        <w:spacing w:line="240" w:lineRule="atLeast"/>
        <w:ind w:firstLine="562" w:firstLineChars="200"/>
        <w:jc w:val="both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四</w:t>
      </w:r>
      <w:r>
        <w:rPr>
          <w:rFonts w:hint="eastAsia"/>
          <w:b/>
          <w:bCs/>
          <w:sz w:val="28"/>
          <w:szCs w:val="28"/>
          <w:lang w:eastAsia="zh-CN"/>
        </w:rPr>
        <w:t>、</w:t>
      </w:r>
      <w:r>
        <w:rPr>
          <w:rFonts w:hint="eastAsia"/>
          <w:b/>
          <w:bCs/>
          <w:sz w:val="28"/>
          <w:szCs w:val="28"/>
        </w:rPr>
        <w:t>数据处理</w:t>
      </w:r>
      <w:r>
        <w:rPr>
          <w:rFonts w:hint="eastAsia"/>
          <w:b/>
          <w:bCs/>
          <w:sz w:val="28"/>
          <w:szCs w:val="28"/>
          <w:lang w:val="en-US" w:eastAsia="zh-CN"/>
        </w:rPr>
        <w:t>与</w:t>
      </w:r>
      <w:r>
        <w:rPr>
          <w:rFonts w:hint="eastAsia"/>
          <w:b/>
          <w:bCs/>
          <w:sz w:val="28"/>
          <w:szCs w:val="28"/>
        </w:rPr>
        <w:t>计算过程</w:t>
      </w:r>
    </w:p>
    <w:p>
      <w:pPr>
        <w:adjustRightInd w:val="0"/>
        <w:snapToGrid w:val="0"/>
        <w:spacing w:line="240" w:lineRule="atLeast"/>
        <w:jc w:val="center"/>
        <w:rPr>
          <w:rFonts w:hint="eastAsia"/>
          <w:b/>
          <w:bCs/>
          <w:sz w:val="24"/>
        </w:rPr>
      </w:pPr>
    </w:p>
    <w:p>
      <w:pPr>
        <w:adjustRightInd w:val="0"/>
        <w:snapToGrid w:val="0"/>
        <w:spacing w:line="240" w:lineRule="atLeast"/>
        <w:jc w:val="both"/>
        <w:rPr>
          <w:rFonts w:hint="eastAsia"/>
          <w:b/>
          <w:bCs/>
          <w:sz w:val="24"/>
        </w:rPr>
      </w:pPr>
    </w:p>
    <w:p>
      <w:pPr>
        <w:adjustRightInd w:val="0"/>
        <w:snapToGrid w:val="0"/>
        <w:spacing w:line="240" w:lineRule="atLeast"/>
        <w:jc w:val="center"/>
        <w:rPr>
          <w:rFonts w:hint="eastAsia"/>
          <w:b/>
          <w:bCs/>
          <w:sz w:val="24"/>
        </w:rPr>
      </w:pPr>
    </w:p>
    <w:p>
      <w:pPr>
        <w:adjustRightInd w:val="0"/>
        <w:snapToGrid w:val="0"/>
        <w:spacing w:line="240" w:lineRule="atLeast"/>
        <w:jc w:val="center"/>
        <w:rPr>
          <w:rFonts w:hint="eastAsia"/>
          <w:b/>
          <w:bCs/>
          <w:sz w:val="24"/>
        </w:rPr>
      </w:pPr>
    </w:p>
    <w:p>
      <w:pPr>
        <w:adjustRightInd w:val="0"/>
        <w:snapToGrid w:val="0"/>
        <w:spacing w:line="240" w:lineRule="atLeast"/>
        <w:jc w:val="center"/>
        <w:rPr>
          <w:rFonts w:hint="eastAsia"/>
          <w:b/>
          <w:bCs/>
          <w:sz w:val="24"/>
        </w:rPr>
      </w:pPr>
    </w:p>
    <w:p>
      <w:pPr>
        <w:adjustRightInd w:val="0"/>
        <w:snapToGrid w:val="0"/>
        <w:spacing w:line="240" w:lineRule="atLeast"/>
        <w:jc w:val="center"/>
        <w:rPr>
          <w:rFonts w:hint="eastAsia"/>
          <w:b/>
          <w:bCs/>
          <w:sz w:val="24"/>
        </w:rPr>
      </w:pPr>
    </w:p>
    <w:p>
      <w:pPr>
        <w:adjustRightInd w:val="0"/>
        <w:snapToGrid w:val="0"/>
        <w:spacing w:line="240" w:lineRule="atLeast"/>
        <w:jc w:val="center"/>
        <w:rPr>
          <w:rFonts w:hint="eastAsia"/>
          <w:b/>
          <w:bCs/>
          <w:sz w:val="24"/>
        </w:rPr>
      </w:pPr>
    </w:p>
    <w:p>
      <w:pPr>
        <w:adjustRightInd w:val="0"/>
        <w:snapToGrid w:val="0"/>
        <w:spacing w:line="240" w:lineRule="atLeast"/>
        <w:jc w:val="center"/>
        <w:rPr>
          <w:rFonts w:hint="eastAsia"/>
          <w:b/>
          <w:bCs/>
          <w:sz w:val="24"/>
        </w:rPr>
      </w:pPr>
    </w:p>
    <w:p>
      <w:pPr>
        <w:adjustRightInd w:val="0"/>
        <w:snapToGrid w:val="0"/>
        <w:spacing w:line="240" w:lineRule="atLeast"/>
        <w:jc w:val="center"/>
        <w:rPr>
          <w:rFonts w:hint="eastAsia"/>
          <w:b/>
          <w:bCs/>
          <w:sz w:val="24"/>
        </w:rPr>
      </w:pPr>
    </w:p>
    <w:p>
      <w:pPr>
        <w:adjustRightInd w:val="0"/>
        <w:snapToGrid w:val="0"/>
        <w:spacing w:line="240" w:lineRule="atLeast"/>
        <w:jc w:val="center"/>
        <w:rPr>
          <w:rFonts w:hint="eastAsia"/>
          <w:b/>
          <w:bCs/>
          <w:sz w:val="24"/>
        </w:rPr>
      </w:pPr>
    </w:p>
    <w:p>
      <w:pPr>
        <w:adjustRightInd w:val="0"/>
        <w:snapToGrid w:val="0"/>
        <w:spacing w:line="240" w:lineRule="atLeast"/>
        <w:jc w:val="center"/>
        <w:rPr>
          <w:rFonts w:hint="eastAsia"/>
          <w:b/>
          <w:bCs/>
          <w:sz w:val="24"/>
        </w:rPr>
      </w:pPr>
    </w:p>
    <w:p>
      <w:pPr>
        <w:adjustRightInd w:val="0"/>
        <w:snapToGrid w:val="0"/>
        <w:spacing w:line="240" w:lineRule="atLeast"/>
        <w:jc w:val="center"/>
        <w:rPr>
          <w:rFonts w:hint="eastAsia"/>
          <w:b/>
          <w:bCs/>
          <w:sz w:val="24"/>
        </w:rPr>
      </w:pPr>
    </w:p>
    <w:p>
      <w:pPr>
        <w:adjustRightInd w:val="0"/>
        <w:snapToGrid w:val="0"/>
        <w:spacing w:line="240" w:lineRule="atLeast"/>
        <w:jc w:val="both"/>
        <w:rPr>
          <w:rFonts w:hint="eastAsia"/>
          <w:b/>
          <w:bCs/>
          <w:sz w:val="24"/>
        </w:rPr>
      </w:pPr>
    </w:p>
    <w:p>
      <w:pPr>
        <w:adjustRightInd w:val="0"/>
        <w:snapToGrid w:val="0"/>
        <w:spacing w:line="240" w:lineRule="atLeast"/>
        <w:jc w:val="both"/>
        <w:rPr>
          <w:rFonts w:hint="eastAsia"/>
          <w:b/>
          <w:bCs/>
          <w:sz w:val="24"/>
        </w:rPr>
      </w:pPr>
    </w:p>
    <w:p>
      <w:pPr>
        <w:adjustRightInd w:val="0"/>
        <w:snapToGrid w:val="0"/>
        <w:spacing w:line="240" w:lineRule="atLeast"/>
        <w:jc w:val="both"/>
        <w:rPr>
          <w:rFonts w:hint="eastAsia"/>
          <w:b/>
          <w:bCs/>
          <w:sz w:val="24"/>
        </w:rPr>
      </w:pPr>
      <w:bookmarkStart w:id="0" w:name="_GoBack"/>
      <w:bookmarkEnd w:id="0"/>
    </w:p>
    <w:p>
      <w:pPr>
        <w:adjustRightInd w:val="0"/>
        <w:snapToGrid w:val="0"/>
        <w:spacing w:line="240" w:lineRule="atLeast"/>
        <w:jc w:val="both"/>
        <w:rPr>
          <w:rFonts w:hint="eastAsia"/>
          <w:b/>
          <w:bCs/>
          <w:sz w:val="24"/>
        </w:rPr>
      </w:pPr>
    </w:p>
    <w:p>
      <w:pPr>
        <w:adjustRightInd w:val="0"/>
        <w:snapToGrid w:val="0"/>
        <w:spacing w:line="240" w:lineRule="atLeast"/>
        <w:jc w:val="both"/>
        <w:rPr>
          <w:rFonts w:hint="eastAsia"/>
          <w:b/>
          <w:bCs/>
          <w:sz w:val="24"/>
        </w:rPr>
      </w:pPr>
    </w:p>
    <w:p>
      <w:pPr>
        <w:adjustRightInd w:val="0"/>
        <w:snapToGrid w:val="0"/>
        <w:spacing w:line="240" w:lineRule="atLeast"/>
        <w:jc w:val="both"/>
        <w:rPr>
          <w:rFonts w:hint="eastAsia"/>
          <w:b/>
          <w:bCs/>
          <w:sz w:val="24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562" w:firstLineChars="200"/>
        <w:jc w:val="both"/>
        <w:textAlignment w:val="auto"/>
        <w:rPr>
          <w:rFonts w:hint="default" w:ascii="宋体" w:hAnsi="宋体" w:eastAsia="宋体" w:cs="宋体"/>
          <w:b/>
          <w:bCs/>
          <w:color w:val="0000FF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、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结果与评价</w:t>
      </w:r>
    </w:p>
    <w:tbl>
      <w:tblPr>
        <w:tblStyle w:val="5"/>
        <w:tblW w:w="88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33"/>
        <w:gridCol w:w="47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3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0" w:leftChars="0" w:firstLine="0" w:firstLineChars="0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收集产品质量/g</w:t>
            </w:r>
          </w:p>
        </w:tc>
        <w:tc>
          <w:tcPr>
            <w:tcW w:w="47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3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0" w:leftChars="0" w:firstLine="0" w:firstLineChars="0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产品精制收率/%</w:t>
            </w:r>
          </w:p>
        </w:tc>
        <w:tc>
          <w:tcPr>
            <w:tcW w:w="47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3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0" w:leftChars="0" w:firstLine="0" w:firstLineChars="0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产品纯度/%（由阅卷裁判填写）</w:t>
            </w:r>
          </w:p>
        </w:tc>
        <w:tc>
          <w:tcPr>
            <w:tcW w:w="47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textAlignment w:val="auto"/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403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0" w:leftChars="0" w:firstLine="0" w:firstLineChars="0"/>
              <w:textAlignment w:val="auto"/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最终产品收率/%（由阅卷裁判填写）</w:t>
            </w:r>
          </w:p>
        </w:tc>
        <w:tc>
          <w:tcPr>
            <w:tcW w:w="47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adjustRightInd w:val="0"/>
        <w:snapToGrid w:val="0"/>
        <w:spacing w:line="240" w:lineRule="atLeast"/>
        <w:jc w:val="left"/>
        <w:rPr>
          <w:rFonts w:hint="eastAsia"/>
          <w:b w:val="0"/>
          <w:bCs w:val="0"/>
          <w:sz w:val="24"/>
          <w:szCs w:val="24"/>
        </w:rPr>
      </w:pPr>
    </w:p>
    <w:sectPr>
      <w:footerReference r:id="rId5" w:type="default"/>
      <w:pgSz w:w="11906" w:h="16838"/>
      <w:pgMar w:top="850" w:right="1134" w:bottom="850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start="1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swiss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50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BYAAABkcnMvUEsBAhQAFAAAAAgAh07iQM6pebnPAAAABQEAAA8AAAAAAAAAAQAg&#10;AAAAOAAAAGRycy9kb3ducmV2LnhtbFBLAQIUABQAAAAIAIdO4kDNNraFyAEAAHsDAAAOAAAAAAAA&#10;AAEAIAAAADQ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WAAAAZHJzL1BLAQIUABQAAAAIAIdO4kDOqXm5zwAAAAUBAAAPAAAAAAAAAAEA&#10;IAAAADgAAABkcnMvZG93bnJldi54bWxQSwECFAAUAAAACACHTuJAhr2L58kBAAB7AwAADgAAAAAA&#10;AAABACAAAAA0AQAAZHJzL2Uyb0RvYy54bWxQSwUGAAAAAAYABgBZAQAAb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312" w:afterLines="100"/>
      <w:jc w:val="center"/>
      <w:rPr>
        <w:rFonts w:hint="eastAsia" w:ascii="宋体" w:hAnsi="宋体" w:eastAsia="宋体"/>
        <w:b/>
        <w:bCs/>
        <w:sz w:val="30"/>
        <w:szCs w:val="30"/>
        <w:lang w:eastAsia="zh-CN"/>
      </w:rPr>
    </w:pPr>
    <w:r>
      <w:rPr>
        <w:rFonts w:hint="eastAsia" w:ascii="宋体" w:hAnsi="宋体"/>
        <w:b/>
        <w:bCs/>
        <w:sz w:val="36"/>
        <w:szCs w:val="36"/>
        <w:lang w:val="en-US" w:eastAsia="zh-CN"/>
      </w:rPr>
      <w:t>2023年海南省职业院校技能大赛化学实验技术赛项（高职）</w:t>
    </w:r>
    <w:r>
      <w:rPr>
        <w:rFonts w:hint="eastAsia" w:ascii="宋体" w:hAnsi="宋体"/>
        <w:b/>
        <w:bCs/>
        <w:sz w:val="30"/>
        <w:szCs w:val="30"/>
        <w:lang w:val="en-US" w:eastAsia="zh-CN"/>
      </w:rPr>
      <w:t xml:space="preserve"> </w:t>
    </w:r>
  </w:p>
  <w:p>
    <w:pPr>
      <w:spacing w:after="312" w:afterLines="100"/>
      <w:jc w:val="both"/>
      <w:rPr>
        <w:rFonts w:hint="eastAsia" w:ascii="宋体" w:hAnsi="宋体"/>
        <w:b w:val="0"/>
        <w:bCs w:val="0"/>
        <w:sz w:val="28"/>
        <w:szCs w:val="28"/>
        <w:u w:val="none"/>
        <w:lang w:val="en-US" w:eastAsia="zh-CN"/>
      </w:rPr>
    </w:pPr>
    <w:r>
      <w:rPr>
        <w:rFonts w:hint="eastAsia" w:ascii="宋体" w:hAnsi="宋体"/>
        <w:b w:val="0"/>
        <w:bCs w:val="0"/>
        <w:sz w:val="28"/>
        <w:szCs w:val="28"/>
        <w:lang w:val="en-US" w:eastAsia="zh-CN"/>
      </w:rPr>
      <w:t>场次</w:t>
    </w:r>
    <w:r>
      <w:rPr>
        <w:rFonts w:hint="eastAsia" w:ascii="宋体" w:hAnsi="宋体"/>
        <w:b w:val="0"/>
        <w:bCs w:val="0"/>
        <w:sz w:val="28"/>
        <w:szCs w:val="28"/>
        <w:u w:val="none"/>
        <w:lang w:val="en-US" w:eastAsia="zh-CN"/>
      </w:rPr>
      <w:t>：</w:t>
    </w:r>
    <w:r>
      <w:rPr>
        <w:rFonts w:hint="eastAsia" w:ascii="宋体" w:hAnsi="宋体"/>
        <w:b w:val="0"/>
        <w:bCs w:val="0"/>
        <w:sz w:val="28"/>
        <w:szCs w:val="28"/>
        <w:u w:val="single"/>
        <w:lang w:val="en-US" w:eastAsia="zh-CN"/>
      </w:rPr>
      <w:t xml:space="preserve">          </w:t>
    </w:r>
    <w:r>
      <w:rPr>
        <w:rFonts w:hint="eastAsia" w:ascii="宋体" w:hAnsi="宋体"/>
        <w:b w:val="0"/>
        <w:bCs w:val="0"/>
        <w:sz w:val="28"/>
        <w:szCs w:val="28"/>
        <w:u w:val="none"/>
        <w:lang w:val="en-US" w:eastAsia="zh-CN"/>
      </w:rPr>
      <w:t xml:space="preserve"> 赛位号：</w:t>
    </w:r>
    <w:r>
      <w:rPr>
        <w:rFonts w:hint="eastAsia" w:ascii="宋体" w:hAnsi="宋体"/>
        <w:b w:val="0"/>
        <w:bCs w:val="0"/>
        <w:sz w:val="28"/>
        <w:szCs w:val="28"/>
        <w:u w:val="single"/>
        <w:lang w:val="en-US" w:eastAsia="zh-CN"/>
      </w:rPr>
      <w:t xml:space="preserve">          </w:t>
    </w:r>
    <w:r>
      <w:rPr>
        <w:rFonts w:hint="eastAsia" w:ascii="宋体" w:hAnsi="宋体"/>
        <w:b w:val="0"/>
        <w:bCs w:val="0"/>
        <w:sz w:val="28"/>
        <w:szCs w:val="28"/>
        <w:u w:val="none"/>
        <w:lang w:val="en-US" w:eastAsia="zh-CN"/>
      </w:rPr>
      <w:t xml:space="preserve"> 考核时间：2023</w:t>
    </w:r>
    <w:r>
      <w:rPr>
        <w:rFonts w:hint="eastAsia" w:ascii="宋体" w:hAnsi="宋体"/>
        <w:b w:val="0"/>
        <w:bCs w:val="0"/>
        <w:sz w:val="28"/>
        <w:szCs w:val="28"/>
        <w:u w:val="single"/>
        <w:lang w:val="en-US" w:eastAsia="zh-CN"/>
      </w:rPr>
      <w:t>年  月  日（上/下午）</w:t>
    </w:r>
  </w:p>
  <w:p>
    <w:pPr>
      <w:spacing w:line="360" w:lineRule="auto"/>
      <w:jc w:val="left"/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-703580</wp:posOffset>
              </wp:positionH>
              <wp:positionV relativeFrom="paragraph">
                <wp:posOffset>114300</wp:posOffset>
              </wp:positionV>
              <wp:extent cx="7533005" cy="635"/>
              <wp:effectExtent l="0" t="0" r="0" b="0"/>
              <wp:wrapNone/>
              <wp:docPr id="1" name="直线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33005" cy="635"/>
                      </a:xfrm>
                      <a:prstGeom prst="line">
                        <a:avLst/>
                      </a:prstGeom>
                      <a:ln w="12700" cap="flat" cmpd="sng">
                        <a:solidFill>
                          <a:srgbClr val="000000"/>
                        </a:solidFill>
                        <a:prstDash val="dashDot"/>
                        <a:headEnd type="none" w="med" len="med"/>
                        <a:tailEnd type="none" w="med" len="med"/>
                      </a:ln>
                    </wps:spPr>
                    <wps:bodyPr upright="true"/>
                  </wps:wsp>
                </a:graphicData>
              </a:graphic>
            </wp:anchor>
          </w:drawing>
        </mc:Choice>
        <mc:Fallback>
          <w:pict>
            <v:line id="直线 1" o:spid="_x0000_s1026" o:spt="20" style="position:absolute;left:0pt;margin-left:-55.4pt;margin-top:9pt;height:0.05pt;width:593.15pt;z-index:251660288;mso-width-relative:page;mso-height-relative:page;" filled="f" stroked="t" coordsize="21600,21600" o:gfxdata="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FgAAAGRycy9QSwECFAAUAAAACACHTuJA9jh8&#10;19cAAAALAQAADwAAAAAAAAABACAAAAA4AAAAZHJzL2Rvd25yZXYueG1sUEsBAhQAFAAAAAgAh07i&#10;QIMTQMzUAQAAlQMAAA4AAAAAAAAAAQAgAAAAPAEAAGRycy9lMm9Eb2MueG1sUEsFBgAAAAAGAAYA&#10;WQEAAIIFAAAAAA==&#10;">
              <v:fill on="f" focussize="0,0"/>
              <v:stroke weight="1pt" color="#000000" joinstyle="round" dashstyle="dashDot"/>
              <v:imagedata o:title=""/>
              <o:lock v:ext="edit" aspectratio="f"/>
            </v:line>
          </w:pict>
        </mc:Fallback>
      </mc:AlternateContent>
    </w:r>
    <w:r>
      <w:rPr>
        <w:rFonts w:hint="eastAsia" w:ascii="宋体" w:hAnsi="宋体"/>
        <w:b/>
        <w:bCs/>
        <w:sz w:val="30"/>
        <w:szCs w:val="30"/>
        <w:u w:val="none"/>
        <w:lang w:val="en-US" w:eastAsia="zh-CN"/>
      </w:rPr>
      <w:t xml:space="preserve">            </w:t>
    </w:r>
    <w:r>
      <w:rPr>
        <w:rFonts w:hint="eastAsia" w:ascii="宋体" w:hAnsi="宋体"/>
        <w:b w:val="0"/>
        <w:bCs w:val="0"/>
        <w:sz w:val="28"/>
        <w:szCs w:val="28"/>
        <w:u w:val="none"/>
        <w:lang w:val="en-US" w:eastAsia="zh-CN"/>
      </w:rPr>
      <w:t>密                  封                线</w:t>
    </w:r>
    <w:r>
      <w:rPr>
        <w:rFonts w:hint="eastAsia" w:ascii="宋体" w:hAnsi="宋体"/>
        <w:b/>
        <w:bCs/>
        <w:sz w:val="30"/>
        <w:szCs w:val="30"/>
        <w:u w:val="none"/>
        <w:lang w:val="en-US" w:eastAsia="zh-CN"/>
      </w:rPr>
      <w:t xml:space="preserve">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1YWZhNzE2ZWM5ZTAyOGZkMzBiY2RiOTNmMTIyNzgifQ=="/>
  </w:docVars>
  <w:rsids>
    <w:rsidRoot w:val="00000000"/>
    <w:rsid w:val="01E47431"/>
    <w:rsid w:val="02E14E66"/>
    <w:rsid w:val="067A291B"/>
    <w:rsid w:val="0A2E14E8"/>
    <w:rsid w:val="0A427D99"/>
    <w:rsid w:val="0EEC0E48"/>
    <w:rsid w:val="142D2F40"/>
    <w:rsid w:val="18872FBE"/>
    <w:rsid w:val="1ACD26A9"/>
    <w:rsid w:val="1B6871D5"/>
    <w:rsid w:val="1EEF09B6"/>
    <w:rsid w:val="20750D4A"/>
    <w:rsid w:val="22C97BCD"/>
    <w:rsid w:val="2C3B1C52"/>
    <w:rsid w:val="2D3B42B5"/>
    <w:rsid w:val="3040195A"/>
    <w:rsid w:val="457F304E"/>
    <w:rsid w:val="48F0151A"/>
    <w:rsid w:val="498A5FB5"/>
    <w:rsid w:val="50D41344"/>
    <w:rsid w:val="55373C03"/>
    <w:rsid w:val="60394196"/>
    <w:rsid w:val="63445B4B"/>
    <w:rsid w:val="63DB4D8A"/>
    <w:rsid w:val="646510EA"/>
    <w:rsid w:val="66A939E6"/>
    <w:rsid w:val="673F2EE5"/>
    <w:rsid w:val="68926A2A"/>
    <w:rsid w:val="6DAE171B"/>
    <w:rsid w:val="7EE72E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after="330" w:afterLines="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2021-09-04T21:44:00Z</dcterms:created>
  <dc:creator>Administrator</dc:creator>
  <cp:lastModifiedBy>kylin</cp:lastModifiedBy>
  <cp:lastPrinted>2023-09-15T19:14:00Z</cp:lastPrinted>
  <dcterms:modified xsi:type="dcterms:W3CDTF">2023-10-16T18:26:50Z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107B118AA8184A5F8FD4AED5B76D74BB_13</vt:lpwstr>
  </property>
</Properties>
</file>