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00" w:lineRule="exact"/>
        <w:jc w:val="center"/>
        <w:rPr>
          <w:rFonts w:ascii="黑体" w:hAnsi="黑体" w:eastAsia="黑体" w:cs="黑体"/>
          <w:spacing w:val="-23"/>
          <w:sz w:val="70"/>
          <w:szCs w:val="70"/>
        </w:rPr>
      </w:pPr>
      <w:r>
        <w:rPr>
          <w:rFonts w:hint="eastAsia" w:ascii="黑体" w:hAnsi="黑体" w:eastAsia="黑体" w:cs="黑体"/>
          <w:spacing w:val="-23"/>
          <w:sz w:val="70"/>
          <w:szCs w:val="70"/>
        </w:rPr>
        <w:t>2021年海南省职业院校技能大赛</w:t>
      </w:r>
    </w:p>
    <w:p>
      <w:pPr>
        <w:spacing w:line="1000" w:lineRule="exact"/>
        <w:jc w:val="left"/>
        <w:rPr>
          <w:rFonts w:ascii="Times New Roman" w:hAnsi="Times New Roman" w:eastAsia="仿宋_GB2312"/>
          <w:spacing w:val="-57"/>
          <w:sz w:val="48"/>
          <w:szCs w:val="48"/>
        </w:rPr>
      </w:pPr>
      <w:r>
        <w:rPr>
          <w:rFonts w:ascii="Times New Roman" w:hAnsi="Times New Roman" w:eastAsia="仿宋_GB2312"/>
          <w:spacing w:val="-57"/>
          <w:sz w:val="48"/>
          <w:szCs w:val="48"/>
        </w:rPr>
        <w:t>2020</w:t>
      </w:r>
      <w:r>
        <w:rPr>
          <w:rFonts w:hint="eastAsia" w:ascii="Times New Roman" w:hAnsi="Times New Roman" w:eastAsia="仿宋_GB2312"/>
          <w:spacing w:val="-57"/>
          <w:sz w:val="48"/>
          <w:szCs w:val="48"/>
        </w:rPr>
        <w:t xml:space="preserve">1  </w:t>
      </w:r>
      <w:r>
        <w:rPr>
          <w:rFonts w:ascii="Times New Roman" w:hAnsi="Times New Roman" w:eastAsia="仿宋_GB2312"/>
          <w:spacing w:val="-57"/>
          <w:sz w:val="48"/>
          <w:szCs w:val="48"/>
        </w:rPr>
        <w:t xml:space="preserve">Provincial </w:t>
      </w:r>
      <w:r>
        <w:rPr>
          <w:rFonts w:hint="eastAsia" w:ascii="Times New Roman" w:hAnsi="Times New Roman" w:eastAsia="仿宋_GB2312"/>
          <w:spacing w:val="-57"/>
          <w:sz w:val="48"/>
          <w:szCs w:val="48"/>
        </w:rPr>
        <w:t xml:space="preserve"> </w:t>
      </w:r>
      <w:r>
        <w:rPr>
          <w:rFonts w:ascii="Times New Roman" w:hAnsi="Times New Roman" w:eastAsia="仿宋_GB2312"/>
          <w:spacing w:val="-57"/>
          <w:sz w:val="48"/>
          <w:szCs w:val="48"/>
        </w:rPr>
        <w:t xml:space="preserve">Vocational </w:t>
      </w:r>
      <w:r>
        <w:rPr>
          <w:rFonts w:hint="eastAsia" w:ascii="Times New Roman" w:hAnsi="Times New Roman" w:eastAsia="仿宋_GB2312"/>
          <w:spacing w:val="-57"/>
          <w:sz w:val="48"/>
          <w:szCs w:val="48"/>
        </w:rPr>
        <w:t xml:space="preserve"> </w:t>
      </w:r>
      <w:r>
        <w:rPr>
          <w:rFonts w:ascii="Times New Roman" w:hAnsi="Times New Roman" w:eastAsia="仿宋_GB2312"/>
          <w:spacing w:val="-57"/>
          <w:sz w:val="48"/>
          <w:szCs w:val="48"/>
        </w:rPr>
        <w:t xml:space="preserve">Students </w:t>
      </w:r>
      <w:r>
        <w:rPr>
          <w:rFonts w:hint="eastAsia" w:ascii="Times New Roman" w:hAnsi="Times New Roman" w:eastAsia="仿宋_GB2312"/>
          <w:spacing w:val="-57"/>
          <w:sz w:val="48"/>
          <w:szCs w:val="48"/>
        </w:rPr>
        <w:t xml:space="preserve"> </w:t>
      </w:r>
      <w:r>
        <w:rPr>
          <w:rFonts w:ascii="Times New Roman" w:hAnsi="Times New Roman" w:eastAsia="仿宋_GB2312"/>
          <w:spacing w:val="-57"/>
          <w:sz w:val="48"/>
          <w:szCs w:val="48"/>
        </w:rPr>
        <w:t xml:space="preserve">Skills </w:t>
      </w:r>
      <w:r>
        <w:rPr>
          <w:rFonts w:hint="eastAsia" w:ascii="Times New Roman" w:hAnsi="Times New Roman" w:eastAsia="仿宋_GB2312"/>
          <w:spacing w:val="-57"/>
          <w:sz w:val="48"/>
          <w:szCs w:val="48"/>
        </w:rPr>
        <w:t xml:space="preserve"> </w:t>
      </w:r>
      <w:r>
        <w:rPr>
          <w:rFonts w:ascii="Times New Roman" w:hAnsi="Times New Roman" w:eastAsia="仿宋_GB2312"/>
          <w:spacing w:val="-57"/>
          <w:sz w:val="48"/>
          <w:szCs w:val="48"/>
        </w:rPr>
        <w:t>Competition</w:t>
      </w:r>
    </w:p>
    <w:p>
      <w:pPr>
        <w:spacing w:line="1000" w:lineRule="exact"/>
        <w:ind w:firstLine="880" w:firstLineChars="200"/>
        <w:jc w:val="center"/>
        <w:rPr>
          <w:rFonts w:ascii="黑体" w:hAnsi="黑体" w:eastAsia="黑体" w:cs="黑体"/>
          <w:sz w:val="44"/>
          <w:szCs w:val="44"/>
        </w:rPr>
      </w:pPr>
      <w:r>
        <w:rPr>
          <w:rFonts w:hint="eastAsia" w:ascii="黑体" w:hAnsi="黑体" w:eastAsia="黑体" w:cs="黑体"/>
          <w:sz w:val="44"/>
          <w:szCs w:val="44"/>
        </w:rPr>
        <w:t>高职组（护理技能）</w:t>
      </w:r>
    </w:p>
    <w:p>
      <w:pPr>
        <w:spacing w:line="1000" w:lineRule="exact"/>
        <w:ind w:firstLine="880" w:firstLineChars="200"/>
        <w:jc w:val="center"/>
        <w:rPr>
          <w:rFonts w:ascii="黑体" w:hAnsi="黑体" w:eastAsia="黑体" w:cs="黑体"/>
          <w:sz w:val="44"/>
          <w:szCs w:val="44"/>
        </w:rPr>
      </w:pPr>
    </w:p>
    <w:p>
      <w:pPr>
        <w:spacing w:line="1000" w:lineRule="exact"/>
        <w:ind w:firstLine="880" w:firstLineChars="200"/>
        <w:jc w:val="center"/>
        <w:rPr>
          <w:rFonts w:ascii="仿宋_GB2312" w:hAnsi="仿宋_GB2312" w:eastAsia="仿宋_GB2312"/>
          <w:sz w:val="32"/>
          <w:szCs w:val="32"/>
        </w:rPr>
      </w:pPr>
      <w:r>
        <w:rPr>
          <w:rFonts w:hint="eastAsia" w:ascii="黑体" w:hAnsi="黑体" w:eastAsia="黑体" w:cs="黑体"/>
          <w:sz w:val="44"/>
          <w:szCs w:val="44"/>
        </w:rPr>
        <w:t xml:space="preserve"> </w:t>
      </w:r>
    </w:p>
    <w:p>
      <w:pPr>
        <w:spacing w:line="1000" w:lineRule="exact"/>
        <w:jc w:val="center"/>
        <w:rPr>
          <w:rFonts w:ascii="黑体" w:hAnsi="黑体" w:eastAsia="黑体" w:cs="黑体"/>
          <w:b/>
          <w:bCs/>
          <w:sz w:val="100"/>
          <w:szCs w:val="100"/>
        </w:rPr>
      </w:pPr>
      <w:r>
        <w:rPr>
          <w:rFonts w:hint="eastAsia" w:ascii="黑体" w:hAnsi="黑体" w:eastAsia="黑体" w:cs="黑体"/>
          <w:b/>
          <w:bCs/>
          <w:sz w:val="100"/>
          <w:szCs w:val="100"/>
        </w:rPr>
        <w:t>赛项指南</w:t>
      </w:r>
    </w:p>
    <w:p>
      <w:pPr>
        <w:spacing w:line="620" w:lineRule="exact"/>
        <w:rPr>
          <w:rFonts w:ascii="仿宋_GB2312" w:hAnsi="仿宋_GB2312" w:eastAsia="仿宋_GB2312"/>
          <w:b/>
          <w:bCs/>
          <w:sz w:val="32"/>
        </w:rPr>
      </w:pPr>
    </w:p>
    <w:p>
      <w:pPr>
        <w:spacing w:line="620" w:lineRule="exact"/>
        <w:rPr>
          <w:rFonts w:ascii="仿宋_GB2312" w:hAnsi="仿宋_GB2312" w:eastAsia="仿宋_GB2312"/>
          <w:sz w:val="32"/>
        </w:rPr>
      </w:pPr>
    </w:p>
    <w:p>
      <w:pPr>
        <w:spacing w:line="620" w:lineRule="exact"/>
        <w:rPr>
          <w:rFonts w:ascii="仿宋_GB2312" w:hAnsi="仿宋_GB2312" w:eastAsia="仿宋_GB2312"/>
          <w:sz w:val="32"/>
        </w:rPr>
      </w:pPr>
    </w:p>
    <w:p>
      <w:pPr>
        <w:spacing w:line="620" w:lineRule="exact"/>
        <w:rPr>
          <w:rFonts w:ascii="黑体" w:hAnsi="黑体" w:eastAsia="黑体" w:cs="黑体"/>
          <w:sz w:val="44"/>
          <w:szCs w:val="44"/>
        </w:rPr>
      </w:pPr>
      <w:r>
        <w:rPr>
          <w:rFonts w:hint="eastAsia" w:ascii="黑体" w:hAnsi="黑体" w:eastAsia="黑体" w:cs="黑体"/>
          <w:sz w:val="44"/>
          <w:szCs w:val="44"/>
        </w:rPr>
        <w:t>主办单位：</w:t>
      </w:r>
    </w:p>
    <w:p>
      <w:pPr>
        <w:spacing w:line="620" w:lineRule="exact"/>
        <w:ind w:firstLine="788" w:firstLineChars="200"/>
        <w:rPr>
          <w:rFonts w:ascii="黑体" w:hAnsi="黑体" w:eastAsia="黑体" w:cs="黑体"/>
          <w:spacing w:val="-23"/>
          <w:sz w:val="44"/>
          <w:szCs w:val="44"/>
        </w:rPr>
      </w:pPr>
      <w:r>
        <w:rPr>
          <w:rFonts w:hint="eastAsia" w:ascii="黑体" w:hAnsi="黑体" w:eastAsia="黑体" w:cs="黑体"/>
          <w:spacing w:val="-23"/>
          <w:sz w:val="44"/>
          <w:szCs w:val="44"/>
        </w:rPr>
        <w:t>海南省教育厅、海南省人力资源和社会保障厅</w:t>
      </w:r>
    </w:p>
    <w:p>
      <w:pPr>
        <w:spacing w:line="620" w:lineRule="exact"/>
        <w:ind w:firstLine="880" w:firstLineChars="200"/>
        <w:rPr>
          <w:rFonts w:ascii="黑体" w:hAnsi="黑体" w:eastAsia="黑体" w:cs="黑体"/>
          <w:sz w:val="44"/>
          <w:szCs w:val="44"/>
        </w:rPr>
      </w:pPr>
    </w:p>
    <w:p>
      <w:pPr>
        <w:spacing w:line="620" w:lineRule="exact"/>
        <w:rPr>
          <w:rFonts w:ascii="黑体" w:hAnsi="黑体" w:eastAsia="黑体" w:cs="黑体"/>
          <w:sz w:val="44"/>
          <w:szCs w:val="44"/>
        </w:rPr>
      </w:pPr>
      <w:r>
        <w:rPr>
          <w:rFonts w:hint="eastAsia" w:ascii="黑体" w:hAnsi="黑体" w:eastAsia="黑体" w:cs="黑体"/>
          <w:sz w:val="44"/>
          <w:szCs w:val="44"/>
        </w:rPr>
        <w:t>承办单位</w:t>
      </w:r>
    </w:p>
    <w:p>
      <w:pPr>
        <w:spacing w:line="620" w:lineRule="exact"/>
        <w:ind w:firstLine="880"/>
        <w:rPr>
          <w:rFonts w:ascii="黑体" w:hAnsi="黑体" w:eastAsia="黑体" w:cs="黑体"/>
          <w:sz w:val="44"/>
          <w:szCs w:val="44"/>
        </w:rPr>
      </w:pPr>
      <w:r>
        <w:rPr>
          <w:rFonts w:hint="eastAsia" w:ascii="黑体" w:hAnsi="黑体" w:eastAsia="黑体" w:cs="黑体"/>
          <w:sz w:val="44"/>
          <w:szCs w:val="44"/>
        </w:rPr>
        <w:t>海南卫生健康职业学院</w:t>
      </w:r>
    </w:p>
    <w:p>
      <w:pPr>
        <w:spacing w:line="620" w:lineRule="exact"/>
        <w:ind w:firstLine="600" w:firstLineChars="200"/>
        <w:rPr>
          <w:rFonts w:ascii="仿宋_GB2312" w:hAnsi="仿宋_GB2312" w:eastAsia="仿宋_GB2312"/>
          <w:sz w:val="30"/>
          <w:szCs w:val="30"/>
        </w:rPr>
      </w:pPr>
    </w:p>
    <w:p>
      <w:pPr>
        <w:spacing w:line="620" w:lineRule="exact"/>
        <w:ind w:firstLine="600" w:firstLineChars="200"/>
        <w:rPr>
          <w:rFonts w:ascii="仿宋_GB2312" w:hAnsi="仿宋_GB2312" w:eastAsia="仿宋_GB2312"/>
          <w:sz w:val="30"/>
          <w:szCs w:val="30"/>
        </w:rPr>
      </w:pPr>
    </w:p>
    <w:p>
      <w:pPr>
        <w:spacing w:line="620" w:lineRule="exact"/>
        <w:jc w:val="center"/>
        <w:rPr>
          <w:rFonts w:ascii="黑体" w:hAnsi="黑体" w:eastAsia="黑体" w:cs="黑体"/>
          <w:spacing w:val="-11"/>
          <w:kern w:val="10"/>
          <w:sz w:val="32"/>
          <w:szCs w:val="32"/>
        </w:rPr>
      </w:pPr>
      <w:r>
        <w:rPr>
          <w:rFonts w:hint="eastAsia" w:ascii="黑体" w:hAnsi="黑体" w:eastAsia="黑体" w:cs="黑体"/>
          <w:spacing w:val="-11"/>
          <w:kern w:val="10"/>
          <w:sz w:val="32"/>
          <w:szCs w:val="32"/>
        </w:rPr>
        <w:t>2021年全省职业院校技能大赛海南卫生健康职业学院执行委员会</w:t>
      </w:r>
    </w:p>
    <w:p>
      <w:pPr>
        <w:spacing w:line="620" w:lineRule="exact"/>
        <w:jc w:val="center"/>
        <w:rPr>
          <w:rFonts w:ascii="仿宋_GB2312" w:hAnsi="仿宋_GB2312" w:eastAsia="仿宋_GB2312"/>
          <w:sz w:val="32"/>
          <w:szCs w:val="32"/>
        </w:rPr>
      </w:pPr>
      <w:r>
        <w:rPr>
          <w:rFonts w:hint="eastAsia" w:ascii="黑体" w:hAnsi="黑体" w:eastAsia="黑体" w:cs="黑体"/>
          <w:spacing w:val="-11"/>
          <w:kern w:val="10"/>
          <w:sz w:val="32"/>
          <w:szCs w:val="32"/>
        </w:rPr>
        <w:t>2021年6月</w:t>
      </w:r>
    </w:p>
    <w:p>
      <w:pPr>
        <w:spacing w:line="540" w:lineRule="exact"/>
        <w:ind w:firstLine="640" w:firstLineChars="200"/>
        <w:rPr>
          <w:rFonts w:ascii="仿宋_GB2312" w:hAnsi="仿宋_GB2312" w:eastAsia="仿宋_GB2312"/>
          <w:sz w:val="32"/>
        </w:rPr>
      </w:pPr>
    </w:p>
    <w:p>
      <w:pPr>
        <w:spacing w:line="540" w:lineRule="exact"/>
        <w:ind w:firstLine="640" w:firstLineChars="200"/>
        <w:rPr>
          <w:rFonts w:ascii="仿宋_GB2312" w:hAnsi="仿宋_GB2312" w:eastAsia="仿宋_GB2312"/>
          <w:sz w:val="32"/>
        </w:rPr>
      </w:pPr>
    </w:p>
    <w:p>
      <w:pPr>
        <w:spacing w:line="540" w:lineRule="exact"/>
        <w:jc w:val="center"/>
        <w:rPr>
          <w:rFonts w:ascii="黑体" w:hAnsi="黑体" w:eastAsia="黑体" w:cs="黑体"/>
          <w:b/>
          <w:bCs/>
          <w:sz w:val="52"/>
          <w:szCs w:val="52"/>
        </w:rPr>
      </w:pPr>
      <w:r>
        <w:rPr>
          <w:rFonts w:hint="eastAsia" w:ascii="黑体" w:hAnsi="黑体" w:eastAsia="黑体" w:cs="黑体"/>
          <w:b/>
          <w:bCs/>
          <w:sz w:val="52"/>
          <w:szCs w:val="52"/>
        </w:rPr>
        <w:t>目    录</w:t>
      </w:r>
    </w:p>
    <w:p>
      <w:pPr>
        <w:spacing w:line="540" w:lineRule="exact"/>
        <w:jc w:val="center"/>
        <w:rPr>
          <w:rFonts w:ascii="黑体" w:hAnsi="黑体" w:eastAsia="黑体" w:cs="黑体"/>
          <w:b/>
          <w:bCs/>
          <w:sz w:val="52"/>
          <w:szCs w:val="52"/>
        </w:rPr>
      </w:pPr>
    </w:p>
    <w:p>
      <w:pPr>
        <w:spacing w:line="540" w:lineRule="exact"/>
        <w:ind w:firstLine="640" w:firstLineChars="200"/>
        <w:rPr>
          <w:rFonts w:ascii="仿宋_GB2312" w:hAnsi="仿宋_GB2312" w:eastAsia="仿宋_GB2312"/>
          <w:sz w:val="32"/>
        </w:rPr>
      </w:pP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一、竞赛日程表</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二、赛项规程</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三、人员须知</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四、服务指南</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五、安保须知</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六、赛场导图</w:t>
      </w:r>
    </w:p>
    <w:p>
      <w:pPr>
        <w:spacing w:before="120" w:beforeLines="50" w:after="120" w:afterLines="50" w:line="540" w:lineRule="exact"/>
        <w:ind w:firstLine="883" w:firstLineChars="200"/>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七、参赛代表队回执</w:t>
      </w:r>
    </w:p>
    <w:p>
      <w:pPr>
        <w:spacing w:line="540" w:lineRule="exact"/>
        <w:rPr>
          <w:rFonts w:asciiTheme="majorEastAsia" w:hAnsiTheme="majorEastAsia" w:eastAsiaTheme="majorEastAsia" w:cstheme="majorEastAsia"/>
          <w:sz w:val="44"/>
          <w:szCs w:val="44"/>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rPr>
          <w:rFonts w:ascii="仿宋_GB2312" w:hAnsi="仿宋_GB2312" w:eastAsia="仿宋_GB2312"/>
          <w:sz w:val="32"/>
        </w:rPr>
      </w:pPr>
    </w:p>
    <w:p>
      <w:pPr>
        <w:spacing w:line="540" w:lineRule="exact"/>
        <w:jc w:val="center"/>
        <w:rPr>
          <w:rFonts w:ascii="黑体" w:hAnsi="黑体" w:eastAsia="黑体" w:cs="黑体"/>
          <w:b/>
          <w:sz w:val="44"/>
          <w:szCs w:val="44"/>
        </w:rPr>
      </w:pPr>
      <w:r>
        <w:rPr>
          <w:rFonts w:hint="eastAsia" w:ascii="黑体" w:hAnsi="黑体" w:eastAsia="黑体" w:cs="黑体"/>
          <w:b/>
          <w:sz w:val="44"/>
          <w:szCs w:val="44"/>
        </w:rPr>
        <w:t>一、竞赛日程表</w:t>
      </w:r>
    </w:p>
    <w:p>
      <w:pPr>
        <w:spacing w:line="360" w:lineRule="exact"/>
        <w:rPr>
          <w:rFonts w:ascii="黑体" w:hAnsi="黑体" w:eastAsia="黑体" w:cs="黑体"/>
          <w:bCs/>
          <w:sz w:val="32"/>
          <w:szCs w:val="32"/>
        </w:rPr>
      </w:pPr>
    </w:p>
    <w:p>
      <w:pPr>
        <w:spacing w:line="540" w:lineRule="exact"/>
        <w:rPr>
          <w:rFonts w:ascii="黑体" w:hAnsi="黑体" w:eastAsia="黑体" w:cs="黑体"/>
          <w:bCs/>
          <w:sz w:val="32"/>
          <w:szCs w:val="32"/>
        </w:rPr>
      </w:pPr>
      <w:r>
        <w:rPr>
          <w:rFonts w:hint="eastAsia" w:ascii="黑体" w:hAnsi="黑体" w:eastAsia="黑体" w:cs="黑体"/>
          <w:bCs/>
          <w:sz w:val="32"/>
          <w:szCs w:val="32"/>
        </w:rPr>
        <w:t>（一）护理技能竞赛时间安排</w:t>
      </w:r>
    </w:p>
    <w:p>
      <w:pPr>
        <w:spacing w:line="540" w:lineRule="exact"/>
        <w:rPr>
          <w:rFonts w:ascii="黑体" w:hAnsi="黑体" w:eastAsia="黑体" w:cs="黑体"/>
          <w:bCs/>
          <w:sz w:val="32"/>
          <w:szCs w:val="32"/>
        </w:rPr>
      </w:pPr>
    </w:p>
    <w:tbl>
      <w:tblPr>
        <w:tblStyle w:val="12"/>
        <w:tblpPr w:leftFromText="180" w:rightFromText="180" w:vertAnchor="text" w:horzAnchor="page" w:tblpXSpec="center" w:tblpY="87"/>
        <w:tblOverlap w:val="never"/>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545"/>
        <w:gridCol w:w="2574"/>
        <w:gridCol w:w="2646"/>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24"/>
              </w:rPr>
              <w:t>日期</w:t>
            </w:r>
          </w:p>
        </w:tc>
        <w:tc>
          <w:tcPr>
            <w:tcW w:w="1545" w:type="dxa"/>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24"/>
              </w:rPr>
              <w:t>时间</w:t>
            </w:r>
          </w:p>
        </w:tc>
        <w:tc>
          <w:tcPr>
            <w:tcW w:w="2574" w:type="dxa"/>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24"/>
              </w:rPr>
              <w:t>活动内容</w:t>
            </w:r>
          </w:p>
        </w:tc>
        <w:tc>
          <w:tcPr>
            <w:tcW w:w="2646" w:type="dxa"/>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24"/>
              </w:rPr>
              <w:t>地点</w:t>
            </w:r>
          </w:p>
        </w:tc>
        <w:tc>
          <w:tcPr>
            <w:tcW w:w="1577" w:type="dxa"/>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restart"/>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10月</w:t>
            </w: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14:00-15:00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各参赛队报到</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护理实训楼二楼</w:t>
            </w:r>
          </w:p>
          <w:p>
            <w:pPr>
              <w:jc w:val="center"/>
              <w:rPr>
                <w:rFonts w:ascii="仿宋_GB2312" w:hAnsi="仿宋_GB2312" w:eastAsia="仿宋_GB2312" w:cs="仿宋_GB2312"/>
                <w:sz w:val="24"/>
              </w:rPr>
            </w:pPr>
            <w:r>
              <w:rPr>
                <w:rFonts w:hint="eastAsia" w:ascii="仿宋_GB2312" w:hAnsi="仿宋_GB2312" w:eastAsia="仿宋_GB2312" w:cs="仿宋_GB2312"/>
                <w:sz w:val="24"/>
              </w:rPr>
              <w:t>办公室</w:t>
            </w:r>
          </w:p>
        </w:tc>
        <w:tc>
          <w:tcPr>
            <w:tcW w:w="1577"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盘晓红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586" w:type="dxa"/>
            <w:vMerge w:val="continue"/>
            <w:vAlign w:val="center"/>
          </w:tcPr>
          <w:p>
            <w:pPr>
              <w:jc w:val="center"/>
              <w:rPr>
                <w:rFonts w:ascii="仿宋_GB2312" w:hAnsi="仿宋_GB2312" w:eastAsia="仿宋_GB2312" w:cs="仿宋_GB2312"/>
                <w:sz w:val="24"/>
              </w:rPr>
            </w:pP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15:00-15:30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参赛队会议（领队、指导教师、选手）</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护理实训楼二楼</w:t>
            </w:r>
          </w:p>
          <w:p>
            <w:pPr>
              <w:jc w:val="center"/>
              <w:rPr>
                <w:rFonts w:ascii="仿宋_GB2312" w:hAnsi="仿宋_GB2312" w:eastAsia="仿宋_GB2312" w:cs="仿宋_GB2312"/>
                <w:sz w:val="24"/>
              </w:rPr>
            </w:pPr>
            <w:r>
              <w:rPr>
                <w:rFonts w:hint="eastAsia" w:ascii="仿宋_GB2312" w:hAnsi="仿宋_GB2312" w:eastAsia="仿宋_GB2312" w:cs="仿宋_GB2312"/>
                <w:sz w:val="24"/>
              </w:rPr>
              <w:t>一体化教室</w:t>
            </w:r>
          </w:p>
        </w:tc>
        <w:tc>
          <w:tcPr>
            <w:tcW w:w="1577"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罗春元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86" w:type="dxa"/>
            <w:vMerge w:val="continue"/>
            <w:vAlign w:val="center"/>
          </w:tcPr>
          <w:p>
            <w:pPr>
              <w:jc w:val="center"/>
              <w:rPr>
                <w:rFonts w:ascii="仿宋_GB2312" w:hAnsi="仿宋_GB2312" w:eastAsia="仿宋_GB2312" w:cs="仿宋_GB2312"/>
                <w:sz w:val="24"/>
              </w:rPr>
            </w:pP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15:30-16:30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选手熟悉场地</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jc w:val="center"/>
              <w:rPr>
                <w:rFonts w:ascii="仿宋_GB2312" w:hAnsi="仿宋_GB2312" w:eastAsia="仿宋_GB2312" w:cs="仿宋_GB2312"/>
                <w:sz w:val="24"/>
              </w:rPr>
            </w:pPr>
            <w:r>
              <w:rPr>
                <w:rFonts w:hint="eastAsia" w:ascii="仿宋_GB2312" w:hAnsi="仿宋_GB2312" w:eastAsia="仿宋_GB2312" w:cs="仿宋_GB2312"/>
                <w:sz w:val="24"/>
              </w:rPr>
              <w:t>竞赛现场</w:t>
            </w:r>
          </w:p>
        </w:tc>
        <w:tc>
          <w:tcPr>
            <w:tcW w:w="1577"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云彩梅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586" w:type="dxa"/>
            <w:vMerge w:val="continue"/>
            <w:vAlign w:val="center"/>
          </w:tcPr>
          <w:p>
            <w:pPr>
              <w:jc w:val="center"/>
              <w:rPr>
                <w:rFonts w:ascii="仿宋_GB2312" w:hAnsi="仿宋_GB2312" w:eastAsia="仿宋_GB2312" w:cs="仿宋_GB2312"/>
                <w:sz w:val="24"/>
              </w:rPr>
            </w:pP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16:40-17:30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场地设备准备</w:t>
            </w:r>
          </w:p>
          <w:p>
            <w:pPr>
              <w:jc w:val="center"/>
              <w:rPr>
                <w:rFonts w:ascii="仿宋_GB2312" w:hAnsi="仿宋_GB2312" w:eastAsia="仿宋_GB2312" w:cs="仿宋_GB2312"/>
                <w:sz w:val="24"/>
              </w:rPr>
            </w:pPr>
            <w:r>
              <w:rPr>
                <w:rFonts w:hint="eastAsia" w:ascii="仿宋_GB2312" w:hAnsi="仿宋_GB2312" w:eastAsia="仿宋_GB2312" w:cs="仿宋_GB2312"/>
                <w:sz w:val="24"/>
              </w:rPr>
              <w:t>封闭赛场</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jc w:val="center"/>
              <w:rPr>
                <w:rFonts w:ascii="仿宋_GB2312" w:hAnsi="仿宋_GB2312" w:eastAsia="仿宋_GB2312" w:cs="仿宋_GB2312"/>
                <w:sz w:val="24"/>
              </w:rPr>
            </w:pPr>
            <w:r>
              <w:rPr>
                <w:rFonts w:hint="eastAsia" w:ascii="仿宋_GB2312" w:hAnsi="仿宋_GB2312" w:eastAsia="仿宋_GB2312" w:cs="仿宋_GB2312"/>
                <w:sz w:val="24"/>
              </w:rPr>
              <w:t>竞赛现场</w:t>
            </w:r>
          </w:p>
        </w:tc>
        <w:tc>
          <w:tcPr>
            <w:tcW w:w="1577"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吴萍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restart"/>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10月</w:t>
            </w: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8:00-17:30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理论与技能操作竞赛</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jc w:val="center"/>
              <w:rPr>
                <w:rFonts w:ascii="仿宋_GB2312" w:hAnsi="仿宋_GB2312" w:eastAsia="仿宋_GB2312" w:cs="仿宋_GB2312"/>
                <w:sz w:val="24"/>
              </w:rPr>
            </w:pPr>
            <w:r>
              <w:rPr>
                <w:rFonts w:hint="eastAsia" w:ascii="仿宋_GB2312" w:hAnsi="仿宋_GB2312" w:eastAsia="仿宋_GB2312" w:cs="仿宋_GB2312"/>
                <w:sz w:val="24"/>
              </w:rPr>
              <w:t>竞赛现场</w:t>
            </w:r>
          </w:p>
        </w:tc>
        <w:tc>
          <w:tcPr>
            <w:tcW w:w="1577"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吴小云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586" w:type="dxa"/>
            <w:vMerge w:val="continue"/>
            <w:vAlign w:val="center"/>
          </w:tcPr>
          <w:p>
            <w:pPr>
              <w:jc w:val="center"/>
              <w:rPr>
                <w:rFonts w:ascii="仿宋_GB2312" w:hAnsi="仿宋_GB2312" w:eastAsia="仿宋_GB2312" w:cs="仿宋_GB2312"/>
                <w:sz w:val="24"/>
              </w:rPr>
            </w:pPr>
          </w:p>
        </w:tc>
        <w:tc>
          <w:tcPr>
            <w:tcW w:w="15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17:30-18:00</w:t>
            </w:r>
          </w:p>
        </w:tc>
        <w:tc>
          <w:tcPr>
            <w:tcW w:w="2574"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赛后评委点评</w:t>
            </w:r>
          </w:p>
        </w:tc>
        <w:tc>
          <w:tcPr>
            <w:tcW w:w="264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护理实训楼二楼</w:t>
            </w:r>
          </w:p>
          <w:p>
            <w:pPr>
              <w:jc w:val="center"/>
              <w:rPr>
                <w:rFonts w:ascii="仿宋_GB2312" w:hAnsi="仿宋_GB2312" w:eastAsia="仿宋_GB2312" w:cs="仿宋_GB2312"/>
                <w:sz w:val="24"/>
              </w:rPr>
            </w:pPr>
            <w:r>
              <w:rPr>
                <w:rFonts w:hint="eastAsia" w:ascii="仿宋_GB2312" w:hAnsi="仿宋_GB2312" w:eastAsia="仿宋_GB2312" w:cs="仿宋_GB2312"/>
                <w:sz w:val="24"/>
              </w:rPr>
              <w:t>一体化教室</w:t>
            </w:r>
          </w:p>
        </w:tc>
        <w:tc>
          <w:tcPr>
            <w:tcW w:w="1577"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lang w:eastAsia="zh-CN"/>
              </w:rPr>
              <w:t>罗春元</w:t>
            </w:r>
          </w:p>
        </w:tc>
      </w:tr>
    </w:tbl>
    <w:p>
      <w:pPr>
        <w:spacing w:line="360" w:lineRule="exact"/>
        <w:rPr>
          <w:rFonts w:ascii="黑体" w:hAnsi="黑体" w:eastAsia="黑体" w:cs="黑体"/>
          <w:bCs/>
          <w:sz w:val="32"/>
          <w:szCs w:val="32"/>
        </w:rPr>
      </w:pPr>
    </w:p>
    <w:p>
      <w:pPr>
        <w:spacing w:line="540" w:lineRule="exact"/>
        <w:rPr>
          <w:rFonts w:ascii="黑体" w:hAnsi="黑体" w:eastAsia="黑体" w:cs="黑体"/>
          <w:bCs/>
          <w:sz w:val="32"/>
          <w:szCs w:val="32"/>
        </w:rPr>
      </w:pPr>
      <w:r>
        <w:rPr>
          <w:rFonts w:hint="eastAsia" w:ascii="黑体" w:hAnsi="黑体" w:eastAsia="黑体" w:cs="黑体"/>
          <w:bCs/>
          <w:sz w:val="32"/>
          <w:szCs w:val="32"/>
        </w:rPr>
        <w:t>（二）技能操作赛场流程</w:t>
      </w:r>
    </w:p>
    <w:tbl>
      <w:tblPr>
        <w:tblStyle w:val="12"/>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4958"/>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32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序 号</w:t>
            </w:r>
          </w:p>
        </w:tc>
        <w:tc>
          <w:tcPr>
            <w:tcW w:w="4958"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流 程</w:t>
            </w:r>
          </w:p>
        </w:tc>
        <w:tc>
          <w:tcPr>
            <w:tcW w:w="2643"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地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4958"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到达赛场</w:t>
            </w:r>
          </w:p>
        </w:tc>
        <w:tc>
          <w:tcPr>
            <w:tcW w:w="2643" w:type="dxa"/>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赛场入口处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4958" w:type="dxa"/>
            <w:vAlign w:val="center"/>
          </w:tcPr>
          <w:p>
            <w:pPr>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凭身份证、学生证进入检录抽签室，检录</w:t>
            </w:r>
          </w:p>
        </w:tc>
        <w:tc>
          <w:tcPr>
            <w:tcW w:w="2643" w:type="dxa"/>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检录抽签室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4958"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抽签，领取“比赛序号牌”</w:t>
            </w:r>
          </w:p>
        </w:tc>
        <w:tc>
          <w:tcPr>
            <w:tcW w:w="2643" w:type="dxa"/>
          </w:tcPr>
          <w:p>
            <w:pPr>
              <w:spacing w:line="540" w:lineRule="exact"/>
              <w:jc w:val="center"/>
              <w:rPr>
                <w:rFonts w:ascii="黑体" w:hAnsi="黑体" w:eastAsia="黑体" w:cs="黑体"/>
                <w:bCs/>
                <w:sz w:val="32"/>
                <w:szCs w:val="32"/>
              </w:rPr>
            </w:pPr>
            <w:r>
              <w:rPr>
                <w:rFonts w:hint="eastAsia" w:ascii="仿宋_GB2312" w:hAnsi="仿宋_GB2312" w:eastAsia="仿宋_GB2312" w:cs="仿宋_GB2312"/>
                <w:sz w:val="24"/>
              </w:rPr>
              <w:t>检录抽签室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4958" w:type="dxa"/>
            <w:vAlign w:val="center"/>
          </w:tcPr>
          <w:p>
            <w:pPr>
              <w:spacing w:line="360" w:lineRule="exact"/>
              <w:jc w:val="left"/>
              <w:rPr>
                <w:rFonts w:ascii="黑体" w:hAnsi="黑体" w:eastAsia="黑体" w:cs="黑体"/>
                <w:bCs/>
                <w:sz w:val="32"/>
                <w:szCs w:val="32"/>
              </w:rPr>
            </w:pPr>
            <w:r>
              <w:rPr>
                <w:rFonts w:hint="eastAsia" w:ascii="仿宋_GB2312" w:hAnsi="仿宋_GB2312" w:eastAsia="仿宋_GB2312" w:cs="仿宋_GB2312"/>
                <w:sz w:val="24"/>
              </w:rPr>
              <w:t xml:space="preserve">  选手凭“比赛序号牌”进行理论考试</w:t>
            </w:r>
          </w:p>
        </w:tc>
        <w:tc>
          <w:tcPr>
            <w:tcW w:w="2643" w:type="dxa"/>
            <w:vAlign w:val="center"/>
          </w:tcPr>
          <w:p>
            <w:pPr>
              <w:spacing w:line="540" w:lineRule="exact"/>
              <w:jc w:val="center"/>
              <w:rPr>
                <w:rFonts w:ascii="黑体" w:hAnsi="黑体" w:eastAsia="黑体" w:cs="黑体"/>
                <w:bCs/>
                <w:sz w:val="32"/>
                <w:szCs w:val="32"/>
              </w:rPr>
            </w:pPr>
            <w:r>
              <w:rPr>
                <w:rFonts w:hint="eastAsia" w:ascii="仿宋_GB2312" w:hAnsi="仿宋_GB2312" w:eastAsia="仿宋_GB2312" w:cs="仿宋_GB2312"/>
                <w:sz w:val="24"/>
              </w:rPr>
              <w:t>理论考场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4958"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凭“比赛序号牌”进行技能操作</w:t>
            </w:r>
          </w:p>
        </w:tc>
        <w:tc>
          <w:tcPr>
            <w:tcW w:w="2643"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4958" w:type="dxa"/>
            <w:vAlign w:val="center"/>
          </w:tcPr>
          <w:p>
            <w:pPr>
              <w:spacing w:line="360" w:lineRule="exact"/>
              <w:jc w:val="center"/>
              <w:rPr>
                <w:rFonts w:ascii="仿宋_GB2312" w:hAnsi="仿宋_GB2312" w:eastAsia="仿宋_GB2312" w:cs="仿宋_GB2312"/>
                <w:sz w:val="24"/>
              </w:rPr>
            </w:pPr>
            <w:r>
              <w:rPr>
                <w:rFonts w:hint="eastAsia" w:ascii="仿宋_GB2312" w:hAnsi="仿宋_GB2312" w:eastAsia="仿宋_GB2312" w:cs="仿宋_GB2312"/>
                <w:sz w:val="24"/>
              </w:rPr>
              <w:t>上交“比赛序号牌”，选手退场</w:t>
            </w:r>
          </w:p>
        </w:tc>
        <w:tc>
          <w:tcPr>
            <w:tcW w:w="2643" w:type="dxa"/>
          </w:tcPr>
          <w:p>
            <w:pPr>
              <w:spacing w:line="540" w:lineRule="exact"/>
              <w:jc w:val="center"/>
              <w:rPr>
                <w:rFonts w:ascii="仿宋_GB2312" w:hAnsi="仿宋_GB2312" w:eastAsia="仿宋_GB2312" w:cs="仿宋_GB2312"/>
                <w:sz w:val="24"/>
              </w:rPr>
            </w:pPr>
            <w:r>
              <w:rPr>
                <w:rFonts w:hint="eastAsia" w:ascii="仿宋_GB2312" w:hAnsi="仿宋_GB2312" w:eastAsia="仿宋_GB2312" w:cs="仿宋_GB2312"/>
                <w:sz w:val="24"/>
              </w:rPr>
              <w:t>赛场出口处</w:t>
            </w:r>
          </w:p>
        </w:tc>
      </w:tr>
    </w:tbl>
    <w:p>
      <w:pPr>
        <w:spacing w:line="540" w:lineRule="exact"/>
        <w:ind w:firstLine="643" w:firstLineChars="200"/>
        <w:rPr>
          <w:rFonts w:ascii="仿宋_GB2312" w:hAnsi="仿宋_GB2312" w:eastAsia="仿宋_GB2312"/>
          <w:b/>
          <w:sz w:val="32"/>
        </w:rPr>
      </w:pPr>
    </w:p>
    <w:p>
      <w:pPr>
        <w:spacing w:line="540" w:lineRule="exact"/>
        <w:ind w:firstLine="643" w:firstLineChars="200"/>
        <w:rPr>
          <w:rFonts w:ascii="仿宋_GB2312" w:hAnsi="仿宋_GB2312" w:eastAsia="仿宋_GB2312"/>
          <w:b/>
          <w:sz w:val="32"/>
        </w:rPr>
      </w:pPr>
    </w:p>
    <w:p>
      <w:pPr>
        <w:spacing w:line="540" w:lineRule="exact"/>
        <w:ind w:firstLine="643" w:firstLineChars="200"/>
        <w:rPr>
          <w:rFonts w:ascii="仿宋_GB2312" w:hAnsi="仿宋_GB2312" w:eastAsia="仿宋_GB2312"/>
          <w:b/>
          <w:sz w:val="32"/>
        </w:rPr>
      </w:pPr>
    </w:p>
    <w:p>
      <w:pPr>
        <w:spacing w:line="540" w:lineRule="exact"/>
        <w:ind w:firstLine="643" w:firstLineChars="200"/>
        <w:rPr>
          <w:rFonts w:ascii="仿宋_GB2312" w:hAnsi="仿宋_GB2312" w:eastAsia="仿宋_GB2312"/>
          <w:b/>
          <w:sz w:val="32"/>
        </w:rPr>
      </w:pPr>
    </w:p>
    <w:p>
      <w:pPr>
        <w:spacing w:line="580" w:lineRule="exact"/>
        <w:jc w:val="center"/>
        <w:rPr>
          <w:rFonts w:ascii="宋体" w:hAnsi="宋体"/>
          <w:b/>
          <w:sz w:val="36"/>
          <w:szCs w:val="36"/>
        </w:rPr>
      </w:pPr>
      <w:r>
        <w:rPr>
          <w:rFonts w:hint="eastAsia" w:ascii="黑体" w:hAnsi="黑体" w:eastAsia="黑体" w:cs="黑体"/>
          <w:b/>
          <w:sz w:val="44"/>
          <w:szCs w:val="44"/>
        </w:rPr>
        <w:t>二、赛项规程</w:t>
      </w:r>
    </w:p>
    <w:p>
      <w:pPr>
        <w:snapToGrid w:val="0"/>
        <w:spacing w:line="560" w:lineRule="exact"/>
        <w:ind w:firstLine="555"/>
        <w:rPr>
          <w:rFonts w:ascii="仿宋_GB2312" w:hAnsi="宋体" w:eastAsia="仿宋_GB2312" w:cs="Arial"/>
          <w:b/>
          <w:kern w:val="0"/>
          <w:sz w:val="28"/>
          <w:szCs w:val="28"/>
        </w:rPr>
      </w:pPr>
      <w:r>
        <w:rPr>
          <w:rFonts w:hint="eastAsia" w:ascii="仿宋_GB2312" w:hAnsi="宋体" w:eastAsia="仿宋_GB2312" w:cs="Arial"/>
          <w:b/>
          <w:kern w:val="0"/>
          <w:sz w:val="28"/>
          <w:szCs w:val="28"/>
        </w:rPr>
        <w:t>一、竞赛目的</w:t>
      </w:r>
    </w:p>
    <w:p>
      <w:pPr>
        <w:spacing w:line="56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全面贯彻落实《国家职业教育改革实施方案》,通过竞赛，全面考核参赛选手对危重症患者呼吸心跳骤停抢救能力、气管切开患者气道护理能力以及人文关怀素质，检验学校教学成果；引领高等职业学校适应行业现状及技术发展趋势，促进护理专业的教育教学改革；搭建校企合作培养高素质护理人才的平台；瞄准世界先进水平，不断提高国内护理人才的素质和能力；引导护生崇尚工匠精神，营造尊重劳动、崇尚技能的社会氛围，提升社会对职业教育的认可度，培养能够顺利进入护理岗位胜任临床工作的护理人才。</w:t>
      </w:r>
    </w:p>
    <w:p>
      <w:pPr>
        <w:snapToGrid w:val="0"/>
        <w:spacing w:line="560" w:lineRule="exact"/>
        <w:ind w:firstLine="562" w:firstLineChars="200"/>
        <w:rPr>
          <w:rFonts w:ascii="仿宋_GB2312" w:hAnsi="宋体" w:eastAsia="仿宋_GB2312" w:cs="Arial"/>
          <w:b/>
          <w:kern w:val="0"/>
          <w:sz w:val="28"/>
          <w:szCs w:val="28"/>
        </w:rPr>
      </w:pPr>
      <w:r>
        <w:rPr>
          <w:rFonts w:hint="eastAsia" w:ascii="仿宋_GB2312" w:hAnsi="宋体" w:eastAsia="仿宋_GB2312" w:cs="Arial"/>
          <w:b/>
          <w:kern w:val="0"/>
          <w:sz w:val="28"/>
          <w:szCs w:val="28"/>
        </w:rPr>
        <w:t>二、竞赛内容</w:t>
      </w:r>
    </w:p>
    <w:p>
      <w:pPr>
        <w:spacing w:line="56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以临床工作任务为导向，按照临床护理岗位工作要求，对患者实施连续的、科学的护理。竞赛分别设置理论考试站和技能考试站两个考评站点。理论考试站，占总成绩的10%，竞赛时长为40分钟，选手根据赛项提供的理论考卷（参考2021年国赛理论题库）进行作答，主要考核参赛选手的知识应用能力、临床思维能力、分析问题和解决问题的能力，技能考试站，占总成绩的90%，分为2个技能操作赛道。第一赛道，呼吸心跳骤停患者救护（操作项目：心肺复苏、心电监测、静脉输液），主要考核选手临床思维和决策能力、紧急救护能力、判断能力及临床常用护理操作执行能力，竞赛时长为20分钟；第二赛道，脑卒中气管切开患者气道护理（操作项目：评估、气道湿化、翻身叩背、吸痰），重点考核选手对脑卒中患者的呼吸道管理能力、评判性思维能力、职业防护意识、注重患者安全意识、护患沟通及人文关怀能力，竞赛时长为15分钟。</w:t>
      </w:r>
    </w:p>
    <w:p>
      <w:pPr>
        <w:spacing w:line="560" w:lineRule="exact"/>
        <w:ind w:firstLine="562" w:firstLineChars="200"/>
        <w:rPr>
          <w:rFonts w:ascii="仿宋_GB2312" w:hAnsi="宋体" w:eastAsia="仿宋_GB2312" w:cs="Arial"/>
          <w:b/>
          <w:kern w:val="0"/>
          <w:sz w:val="28"/>
          <w:szCs w:val="28"/>
        </w:rPr>
      </w:pPr>
      <w:r>
        <w:rPr>
          <w:rFonts w:hint="eastAsia" w:ascii="仿宋_GB2312" w:hAnsi="宋体" w:eastAsia="仿宋_GB2312" w:cs="Arial"/>
          <w:b/>
          <w:kern w:val="0"/>
          <w:sz w:val="28"/>
          <w:szCs w:val="28"/>
        </w:rPr>
        <w:t>三、竞赛方式</w:t>
      </w:r>
    </w:p>
    <w:p>
      <w:pPr>
        <w:snapToGrid w:val="0"/>
        <w:spacing w:line="560" w:lineRule="exact"/>
        <w:ind w:firstLine="560" w:firstLineChars="200"/>
        <w:rPr>
          <w:rFonts w:ascii="仿宋_GB2312" w:hAnsi="仿宋" w:eastAsia="仿宋_GB2312"/>
          <w:sz w:val="28"/>
          <w:szCs w:val="28"/>
        </w:rPr>
      </w:pPr>
      <w:r>
        <w:rPr>
          <w:rFonts w:hint="eastAsia" w:ascii="仿宋_GB2312" w:hAnsi="仿宋" w:eastAsia="仿宋_GB2312"/>
          <w:sz w:val="28"/>
          <w:szCs w:val="28"/>
        </w:rPr>
        <w:t>(一）参赛对象</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须为高等职业院校全日制在籍学生；本科院校高职类全日制在籍学生；五年制高职四、五年级学生可报名参加高职组比赛。高职组参赛选手年龄须不超过25周岁，年龄计算的截止时间以2022年5月1日为准。凡在往届全国职业院校护理技能大赛中获一等奖的选手，不再参加本赛项。</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(二）组队要求</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1.本赛项为个人赛，每支代表队选派4名选手参赛，每名选手限1名指导教师。</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参赛选手和指导教师报名获得确认后不得随意更换。如比赛前参赛选手和指导教师因故无法参赛，须由省级教育行政部门于本赛项开赛10个工作日之前出具书面说明，经大赛执委会办公室核实后予以更换。如未经报备，发现实际参赛选手与报名信息不符的情况，均不得入场比赛。</w:t>
      </w: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p>
    <w:p>
      <w:pPr>
        <w:spacing w:line="560" w:lineRule="exact"/>
        <w:ind w:firstLine="562" w:firstLineChars="200"/>
        <w:rPr>
          <w:rFonts w:ascii="仿宋_GB2312" w:hAnsi="宋体" w:eastAsia="仿宋_GB2312" w:cs="Arial"/>
          <w:b/>
          <w:kern w:val="0"/>
          <w:sz w:val="28"/>
          <w:szCs w:val="28"/>
        </w:rPr>
      </w:pPr>
      <w:r>
        <w:rPr>
          <w:rFonts w:hint="eastAsia" w:ascii="仿宋_GB2312" w:hAnsi="宋体" w:eastAsia="仿宋_GB2312" w:cs="Arial"/>
          <w:b/>
          <w:kern w:val="0"/>
          <w:sz w:val="28"/>
          <w:szCs w:val="28"/>
        </w:rPr>
        <w:t>四、竞赛流程图</w:t>
      </w:r>
    </w:p>
    <w:p>
      <w:pPr>
        <w:spacing w:line="560" w:lineRule="exact"/>
        <w:ind w:firstLine="420" w:firstLineChars="200"/>
        <w:rPr>
          <w:rFonts w:ascii="仿宋_GB2312" w:hAnsi="宋体" w:eastAsia="仿宋_GB2312" w:cs="Arial"/>
          <w:b/>
          <w:kern w:val="0"/>
          <w:sz w:val="28"/>
          <w:szCs w:val="28"/>
        </w:rPr>
      </w:pPr>
      <w:r>
        <mc:AlternateContent>
          <mc:Choice Requires="wpg">
            <w:drawing>
              <wp:anchor distT="0" distB="0" distL="114300" distR="114300" simplePos="0" relativeHeight="251664384" behindDoc="1" locked="0" layoutInCell="1" allowOverlap="1">
                <wp:simplePos x="0" y="0"/>
                <wp:positionH relativeFrom="page">
                  <wp:posOffset>1486535</wp:posOffset>
                </wp:positionH>
                <wp:positionV relativeFrom="paragraph">
                  <wp:posOffset>363220</wp:posOffset>
                </wp:positionV>
                <wp:extent cx="4069080" cy="2373630"/>
                <wp:effectExtent l="635" t="1270" r="6985" b="6350"/>
                <wp:wrapNone/>
                <wp:docPr id="19" name="Group 14"/>
                <wp:cNvGraphicFramePr/>
                <a:graphic xmlns:a="http://schemas.openxmlformats.org/drawingml/2006/main">
                  <a:graphicData uri="http://schemas.microsoft.com/office/word/2010/wordprocessingGroup">
                    <wpg:wgp>
                      <wpg:cNvGrpSpPr/>
                      <wpg:grpSpPr>
                        <a:xfrm>
                          <a:off x="0" y="0"/>
                          <a:ext cx="4069080" cy="2373630"/>
                          <a:chOff x="2341" y="572"/>
                          <a:chExt cx="6408" cy="3738"/>
                        </a:xfrm>
                      </wpg:grpSpPr>
                      <wps:wsp>
                        <wps:cNvPr id="20" name="Freeform 20"/>
                        <wps:cNvSpPr/>
                        <wps:spPr bwMode="auto">
                          <a:xfrm>
                            <a:off x="2341" y="571"/>
                            <a:ext cx="6408" cy="3738"/>
                          </a:xfrm>
                          <a:custGeom>
                            <a:avLst/>
                            <a:gdLst>
                              <a:gd name="T0" fmla="+- 0 8735 2342"/>
                              <a:gd name="T1" fmla="*/ T0 w 6408"/>
                              <a:gd name="T2" fmla="+- 0 572 572"/>
                              <a:gd name="T3" fmla="*/ 572 h 3738"/>
                              <a:gd name="T4" fmla="+- 0 6515 2342"/>
                              <a:gd name="T5" fmla="*/ T4 w 6408"/>
                              <a:gd name="T6" fmla="+- 0 1196 572"/>
                              <a:gd name="T7" fmla="*/ 1196 h 3738"/>
                              <a:gd name="T8" fmla="+- 0 8735 2342"/>
                              <a:gd name="T9" fmla="*/ T8 w 6408"/>
                              <a:gd name="T10" fmla="+- 0 572 572"/>
                              <a:gd name="T11" fmla="*/ 572 h 3738"/>
                              <a:gd name="T12" fmla="+- 0 6503 2342"/>
                              <a:gd name="T13" fmla="*/ T12 w 6408"/>
                              <a:gd name="T14" fmla="+- 0 573 572"/>
                              <a:gd name="T15" fmla="*/ 573 h 3738"/>
                              <a:gd name="T16" fmla="+- 0 6500 2342"/>
                              <a:gd name="T17" fmla="*/ T16 w 6408"/>
                              <a:gd name="T18" fmla="+- 0 579 572"/>
                              <a:gd name="T19" fmla="*/ 579 h 3738"/>
                              <a:gd name="T20" fmla="+- 0 7595 2342"/>
                              <a:gd name="T21" fmla="*/ T20 w 6408"/>
                              <a:gd name="T22" fmla="+- 0 1211 572"/>
                              <a:gd name="T23" fmla="*/ 1211 h 3738"/>
                              <a:gd name="T24" fmla="+- 0 7598 2342"/>
                              <a:gd name="T25" fmla="*/ T24 w 6408"/>
                              <a:gd name="T26" fmla="+- 0 1862 572"/>
                              <a:gd name="T27" fmla="*/ 1862 h 3738"/>
                              <a:gd name="T28" fmla="+- 0 6922 2342"/>
                              <a:gd name="T29" fmla="*/ T28 w 6408"/>
                              <a:gd name="T30" fmla="+- 0 2151 572"/>
                              <a:gd name="T31" fmla="*/ 2151 h 3738"/>
                              <a:gd name="T32" fmla="+- 0 4147 2342"/>
                              <a:gd name="T33" fmla="*/ T32 w 6408"/>
                              <a:gd name="T34" fmla="+- 0 2134 572"/>
                              <a:gd name="T35" fmla="*/ 2134 h 3738"/>
                              <a:gd name="T36" fmla="+- 0 4139 2342"/>
                              <a:gd name="T37" fmla="*/ T36 w 6408"/>
                              <a:gd name="T38" fmla="+- 0 1822 572"/>
                              <a:gd name="T39" fmla="*/ 1822 h 3738"/>
                              <a:gd name="T40" fmla="+- 0 4132 2342"/>
                              <a:gd name="T41" fmla="*/ T40 w 6408"/>
                              <a:gd name="T42" fmla="+- 0 2438 572"/>
                              <a:gd name="T43" fmla="*/ 2438 h 3738"/>
                              <a:gd name="T44" fmla="+- 0 3435 2342"/>
                              <a:gd name="T45" fmla="*/ T44 w 6408"/>
                              <a:gd name="T46" fmla="+- 0 1837 572"/>
                              <a:gd name="T47" fmla="*/ 1837 h 3738"/>
                              <a:gd name="T48" fmla="+- 0 3532 2342"/>
                              <a:gd name="T49" fmla="*/ T48 w 6408"/>
                              <a:gd name="T50" fmla="+- 0 1837 572"/>
                              <a:gd name="T51" fmla="*/ 1837 h 3738"/>
                              <a:gd name="T52" fmla="+- 0 3540 2342"/>
                              <a:gd name="T53" fmla="*/ T52 w 6408"/>
                              <a:gd name="T54" fmla="+- 0 1822 572"/>
                              <a:gd name="T55" fmla="*/ 1822 h 3738"/>
                              <a:gd name="T56" fmla="+- 0 3491 2342"/>
                              <a:gd name="T57" fmla="*/ T56 w 6408"/>
                              <a:gd name="T58" fmla="+- 0 1258 572"/>
                              <a:gd name="T59" fmla="*/ 1258 h 3738"/>
                              <a:gd name="T60" fmla="+- 0 4669 2342"/>
                              <a:gd name="T61" fmla="*/ T60 w 6408"/>
                              <a:gd name="T62" fmla="+- 0 1256 572"/>
                              <a:gd name="T63" fmla="*/ 1256 h 3738"/>
                              <a:gd name="T64" fmla="+- 0 4673 2342"/>
                              <a:gd name="T65" fmla="*/ T64 w 6408"/>
                              <a:gd name="T66" fmla="+- 0 1250 572"/>
                              <a:gd name="T67" fmla="*/ 1250 h 3738"/>
                              <a:gd name="T68" fmla="+- 0 4673 2342"/>
                              <a:gd name="T69" fmla="*/ T68 w 6408"/>
                              <a:gd name="T70" fmla="+- 0 609 572"/>
                              <a:gd name="T71" fmla="*/ 609 h 3738"/>
                              <a:gd name="T72" fmla="+- 0 4669 2342"/>
                              <a:gd name="T73" fmla="*/ T72 w 6408"/>
                              <a:gd name="T74" fmla="+- 0 603 572"/>
                              <a:gd name="T75" fmla="*/ 603 h 3738"/>
                              <a:gd name="T76" fmla="+- 0 4658 2342"/>
                              <a:gd name="T77" fmla="*/ T76 w 6408"/>
                              <a:gd name="T78" fmla="+- 0 602 572"/>
                              <a:gd name="T79" fmla="*/ 602 h 3738"/>
                              <a:gd name="T80" fmla="+- 0 2357 2342"/>
                              <a:gd name="T81" fmla="*/ T80 w 6408"/>
                              <a:gd name="T82" fmla="+- 0 1243 572"/>
                              <a:gd name="T83" fmla="*/ 1243 h 3738"/>
                              <a:gd name="T84" fmla="+- 0 4658 2342"/>
                              <a:gd name="T85" fmla="*/ T84 w 6408"/>
                              <a:gd name="T86" fmla="+- 0 602 572"/>
                              <a:gd name="T87" fmla="*/ 602 h 3738"/>
                              <a:gd name="T88" fmla="+- 0 2345 2342"/>
                              <a:gd name="T89" fmla="*/ T88 w 6408"/>
                              <a:gd name="T90" fmla="+- 0 603 572"/>
                              <a:gd name="T91" fmla="*/ 603 h 3738"/>
                              <a:gd name="T92" fmla="+- 0 2342 2342"/>
                              <a:gd name="T93" fmla="*/ T92 w 6408"/>
                              <a:gd name="T94" fmla="+- 0 609 572"/>
                              <a:gd name="T95" fmla="*/ 609 h 3738"/>
                              <a:gd name="T96" fmla="+- 0 3476 2342"/>
                              <a:gd name="T97" fmla="*/ T96 w 6408"/>
                              <a:gd name="T98" fmla="+- 0 1258 572"/>
                              <a:gd name="T99" fmla="*/ 1258 h 3738"/>
                              <a:gd name="T100" fmla="+- 0 3428 2342"/>
                              <a:gd name="T101" fmla="*/ T100 w 6408"/>
                              <a:gd name="T102" fmla="+- 0 1822 572"/>
                              <a:gd name="T103" fmla="*/ 1822 h 3738"/>
                              <a:gd name="T104" fmla="+- 0 2601 2342"/>
                              <a:gd name="T105" fmla="*/ T104 w 6408"/>
                              <a:gd name="T106" fmla="+- 0 2445 572"/>
                              <a:gd name="T107" fmla="*/ 2445 h 3738"/>
                              <a:gd name="T108" fmla="+- 0 3364 2342"/>
                              <a:gd name="T109" fmla="*/ T108 w 6408"/>
                              <a:gd name="T110" fmla="+- 0 2980 572"/>
                              <a:gd name="T111" fmla="*/ 2980 h 3738"/>
                              <a:gd name="T112" fmla="+- 0 2349 2342"/>
                              <a:gd name="T113" fmla="*/ T112 w 6408"/>
                              <a:gd name="T114" fmla="+- 0 3038 572"/>
                              <a:gd name="T115" fmla="*/ 3038 h 3738"/>
                              <a:gd name="T116" fmla="+- 0 2349 2342"/>
                              <a:gd name="T117" fmla="*/ T116 w 6408"/>
                              <a:gd name="T118" fmla="+- 0 4310 572"/>
                              <a:gd name="T119" fmla="*/ 4310 h 3738"/>
                              <a:gd name="T120" fmla="+- 0 4406 2342"/>
                              <a:gd name="T121" fmla="*/ T120 w 6408"/>
                              <a:gd name="T122" fmla="+- 0 4295 572"/>
                              <a:gd name="T123" fmla="*/ 4295 h 3738"/>
                              <a:gd name="T124" fmla="+- 0 4405 2342"/>
                              <a:gd name="T125" fmla="*/ T124 w 6408"/>
                              <a:gd name="T126" fmla="+- 0 3043 572"/>
                              <a:gd name="T127" fmla="*/ 3043 h 3738"/>
                              <a:gd name="T128" fmla="+- 0 4400 2342"/>
                              <a:gd name="T129" fmla="*/ T128 w 6408"/>
                              <a:gd name="T130" fmla="+- 0 3038 572"/>
                              <a:gd name="T131" fmla="*/ 3038 h 3738"/>
                              <a:gd name="T132" fmla="+- 0 4391 2342"/>
                              <a:gd name="T133" fmla="*/ T132 w 6408"/>
                              <a:gd name="T134" fmla="+- 0 3053 572"/>
                              <a:gd name="T135" fmla="*/ 3053 h 3738"/>
                              <a:gd name="T136" fmla="+- 0 2357 2342"/>
                              <a:gd name="T137" fmla="*/ T136 w 6408"/>
                              <a:gd name="T138" fmla="+- 0 3053 572"/>
                              <a:gd name="T139" fmla="*/ 3053 h 3738"/>
                              <a:gd name="T140" fmla="+- 0 3398 2342"/>
                              <a:gd name="T141" fmla="*/ T140 w 6408"/>
                              <a:gd name="T142" fmla="+- 0 3053 572"/>
                              <a:gd name="T143" fmla="*/ 3053 h 3738"/>
                              <a:gd name="T144" fmla="+- 0 3405 2342"/>
                              <a:gd name="T145" fmla="*/ T144 w 6408"/>
                              <a:gd name="T146" fmla="+- 0 3038 572"/>
                              <a:gd name="T147" fmla="*/ 3038 h 3738"/>
                              <a:gd name="T148" fmla="+- 0 3384 2342"/>
                              <a:gd name="T149" fmla="*/ T148 w 6408"/>
                              <a:gd name="T150" fmla="+- 0 2980 572"/>
                              <a:gd name="T151" fmla="*/ 2980 h 3738"/>
                              <a:gd name="T152" fmla="+- 0 4141 2342"/>
                              <a:gd name="T153" fmla="*/ T152 w 6408"/>
                              <a:gd name="T154" fmla="+- 0 2452 572"/>
                              <a:gd name="T155" fmla="*/ 2452 h 3738"/>
                              <a:gd name="T156" fmla="+- 0 4146 2342"/>
                              <a:gd name="T157" fmla="*/ T156 w 6408"/>
                              <a:gd name="T158" fmla="+- 0 2447 572"/>
                              <a:gd name="T159" fmla="*/ 2447 h 3738"/>
                              <a:gd name="T160" fmla="+- 0 4147 2342"/>
                              <a:gd name="T161" fmla="*/ T160 w 6408"/>
                              <a:gd name="T162" fmla="+- 0 2149 572"/>
                              <a:gd name="T163" fmla="*/ 2149 h 3738"/>
                              <a:gd name="T164" fmla="+- 0 6915 2342"/>
                              <a:gd name="T165" fmla="*/ T164 w 6408"/>
                              <a:gd name="T166" fmla="+- 0 2162 572"/>
                              <a:gd name="T167" fmla="*/ 2162 h 3738"/>
                              <a:gd name="T168" fmla="+- 0 6922 2342"/>
                              <a:gd name="T169" fmla="*/ T168 w 6408"/>
                              <a:gd name="T170" fmla="+- 0 2483 572"/>
                              <a:gd name="T171" fmla="*/ 2483 h 3738"/>
                              <a:gd name="T172" fmla="+- 0 6927 2342"/>
                              <a:gd name="T173" fmla="*/ T172 w 6408"/>
                              <a:gd name="T174" fmla="+- 0 2488 572"/>
                              <a:gd name="T175" fmla="*/ 2488 h 3738"/>
                              <a:gd name="T176" fmla="+- 0 7687 2342"/>
                              <a:gd name="T177" fmla="*/ T176 w 6408"/>
                              <a:gd name="T178" fmla="+- 0 3014 572"/>
                              <a:gd name="T179" fmla="*/ 3014 h 3738"/>
                              <a:gd name="T180" fmla="+- 0 7739 2342"/>
                              <a:gd name="T181" fmla="*/ T180 w 6408"/>
                              <a:gd name="T182" fmla="+- 0 3044 572"/>
                              <a:gd name="T183" fmla="*/ 3044 h 3738"/>
                              <a:gd name="T184" fmla="+- 0 7702 2342"/>
                              <a:gd name="T185" fmla="*/ T184 w 6408"/>
                              <a:gd name="T186" fmla="+- 0 2489 572"/>
                              <a:gd name="T187" fmla="*/ 2489 h 3738"/>
                              <a:gd name="T188" fmla="+- 0 8463 2342"/>
                              <a:gd name="T189" fmla="*/ T188 w 6408"/>
                              <a:gd name="T190" fmla="+- 0 2487 572"/>
                              <a:gd name="T191" fmla="*/ 2487 h 3738"/>
                              <a:gd name="T192" fmla="+- 0 8467 2342"/>
                              <a:gd name="T193" fmla="*/ T192 w 6408"/>
                              <a:gd name="T194" fmla="+- 0 2481 572"/>
                              <a:gd name="T195" fmla="*/ 2481 h 3738"/>
                              <a:gd name="T196" fmla="+- 0 8467 2342"/>
                              <a:gd name="T197" fmla="*/ T196 w 6408"/>
                              <a:gd name="T198" fmla="+- 0 1869 572"/>
                              <a:gd name="T199" fmla="*/ 1869 h 3738"/>
                              <a:gd name="T200" fmla="+- 0 8463 2342"/>
                              <a:gd name="T201" fmla="*/ T200 w 6408"/>
                              <a:gd name="T202" fmla="+- 0 1863 572"/>
                              <a:gd name="T203" fmla="*/ 1863 h 3738"/>
                              <a:gd name="T204" fmla="+- 0 8452 2342"/>
                              <a:gd name="T205" fmla="*/ T204 w 6408"/>
                              <a:gd name="T206" fmla="+- 0 1862 572"/>
                              <a:gd name="T207" fmla="*/ 1862 h 3738"/>
                              <a:gd name="T208" fmla="+- 0 6937 2342"/>
                              <a:gd name="T209" fmla="*/ T208 w 6408"/>
                              <a:gd name="T210" fmla="+- 0 2474 572"/>
                              <a:gd name="T211" fmla="*/ 2474 h 3738"/>
                              <a:gd name="T212" fmla="+- 0 8452 2342"/>
                              <a:gd name="T213" fmla="*/ T212 w 6408"/>
                              <a:gd name="T214" fmla="+- 0 1862 572"/>
                              <a:gd name="T215" fmla="*/ 1862 h 3738"/>
                              <a:gd name="T216" fmla="+- 0 7662 2342"/>
                              <a:gd name="T217" fmla="*/ T216 w 6408"/>
                              <a:gd name="T218" fmla="+- 0 1749 572"/>
                              <a:gd name="T219" fmla="*/ 1749 h 3738"/>
                              <a:gd name="T220" fmla="+- 0 8742 2342"/>
                              <a:gd name="T221" fmla="*/ T220 w 6408"/>
                              <a:gd name="T222" fmla="+- 0 1211 572"/>
                              <a:gd name="T223" fmla="*/ 1211 h 3738"/>
                              <a:gd name="T224" fmla="+- 0 8748 2342"/>
                              <a:gd name="T225" fmla="*/ T224 w 6408"/>
                              <a:gd name="T226" fmla="+- 0 1207 572"/>
                              <a:gd name="T227" fmla="*/ 1207 h 3738"/>
                              <a:gd name="T228" fmla="+- 0 8750 2342"/>
                              <a:gd name="T229" fmla="*/ T228 w 6408"/>
                              <a:gd name="T230" fmla="+- 0 1196 572"/>
                              <a:gd name="T231" fmla="*/ 1196 h 37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6408" h="3738">
                                <a:moveTo>
                                  <a:pt x="6408" y="7"/>
                                </a:moveTo>
                                <a:lnTo>
                                  <a:pt x="6400" y="0"/>
                                </a:lnTo>
                                <a:lnTo>
                                  <a:pt x="6393" y="0"/>
                                </a:lnTo>
                                <a:lnTo>
                                  <a:pt x="6393" y="15"/>
                                </a:lnTo>
                                <a:lnTo>
                                  <a:pt x="6393" y="624"/>
                                </a:lnTo>
                                <a:lnTo>
                                  <a:pt x="4173" y="624"/>
                                </a:lnTo>
                                <a:lnTo>
                                  <a:pt x="4173" y="15"/>
                                </a:lnTo>
                                <a:lnTo>
                                  <a:pt x="6393" y="15"/>
                                </a:lnTo>
                                <a:lnTo>
                                  <a:pt x="6393" y="0"/>
                                </a:lnTo>
                                <a:lnTo>
                                  <a:pt x="4165" y="0"/>
                                </a:lnTo>
                                <a:lnTo>
                                  <a:pt x="4163" y="0"/>
                                </a:lnTo>
                                <a:lnTo>
                                  <a:pt x="4161" y="1"/>
                                </a:lnTo>
                                <a:lnTo>
                                  <a:pt x="4159" y="3"/>
                                </a:lnTo>
                                <a:lnTo>
                                  <a:pt x="4158" y="5"/>
                                </a:lnTo>
                                <a:lnTo>
                                  <a:pt x="4158" y="7"/>
                                </a:lnTo>
                                <a:lnTo>
                                  <a:pt x="4158" y="631"/>
                                </a:lnTo>
                                <a:lnTo>
                                  <a:pt x="4165" y="639"/>
                                </a:lnTo>
                                <a:lnTo>
                                  <a:pt x="5253" y="639"/>
                                </a:lnTo>
                                <a:lnTo>
                                  <a:pt x="5253" y="1177"/>
                                </a:lnTo>
                                <a:lnTo>
                                  <a:pt x="5200" y="1177"/>
                                </a:lnTo>
                                <a:lnTo>
                                  <a:pt x="5256" y="1290"/>
                                </a:lnTo>
                                <a:lnTo>
                                  <a:pt x="4587" y="1290"/>
                                </a:lnTo>
                                <a:lnTo>
                                  <a:pt x="4580" y="1297"/>
                                </a:lnTo>
                                <a:lnTo>
                                  <a:pt x="4580" y="1579"/>
                                </a:lnTo>
                                <a:lnTo>
                                  <a:pt x="4467" y="1522"/>
                                </a:lnTo>
                                <a:lnTo>
                                  <a:pt x="4467" y="1575"/>
                                </a:lnTo>
                                <a:lnTo>
                                  <a:pt x="1805" y="1562"/>
                                </a:lnTo>
                                <a:lnTo>
                                  <a:pt x="1805" y="1265"/>
                                </a:lnTo>
                                <a:lnTo>
                                  <a:pt x="1805" y="1257"/>
                                </a:lnTo>
                                <a:lnTo>
                                  <a:pt x="1797" y="1250"/>
                                </a:lnTo>
                                <a:lnTo>
                                  <a:pt x="1790" y="1250"/>
                                </a:lnTo>
                                <a:lnTo>
                                  <a:pt x="1790" y="1265"/>
                                </a:lnTo>
                                <a:lnTo>
                                  <a:pt x="1790" y="1866"/>
                                </a:lnTo>
                                <a:lnTo>
                                  <a:pt x="274" y="1866"/>
                                </a:lnTo>
                                <a:lnTo>
                                  <a:pt x="274" y="1265"/>
                                </a:lnTo>
                                <a:lnTo>
                                  <a:pt x="1093" y="1265"/>
                                </a:lnTo>
                                <a:lnTo>
                                  <a:pt x="1142" y="1362"/>
                                </a:lnTo>
                                <a:lnTo>
                                  <a:pt x="1187" y="1272"/>
                                </a:lnTo>
                                <a:lnTo>
                                  <a:pt x="1190" y="1265"/>
                                </a:lnTo>
                                <a:lnTo>
                                  <a:pt x="1790" y="1265"/>
                                </a:lnTo>
                                <a:lnTo>
                                  <a:pt x="1790" y="1250"/>
                                </a:lnTo>
                                <a:lnTo>
                                  <a:pt x="1198" y="1250"/>
                                </a:lnTo>
                                <a:lnTo>
                                  <a:pt x="1202" y="1242"/>
                                </a:lnTo>
                                <a:lnTo>
                                  <a:pt x="1149" y="1242"/>
                                </a:lnTo>
                                <a:lnTo>
                                  <a:pt x="1149" y="686"/>
                                </a:lnTo>
                                <a:lnTo>
                                  <a:pt x="2323" y="686"/>
                                </a:lnTo>
                                <a:lnTo>
                                  <a:pt x="2325" y="685"/>
                                </a:lnTo>
                                <a:lnTo>
                                  <a:pt x="2327" y="684"/>
                                </a:lnTo>
                                <a:lnTo>
                                  <a:pt x="2329" y="682"/>
                                </a:lnTo>
                                <a:lnTo>
                                  <a:pt x="2330" y="680"/>
                                </a:lnTo>
                                <a:lnTo>
                                  <a:pt x="2331" y="678"/>
                                </a:lnTo>
                                <a:lnTo>
                                  <a:pt x="2331" y="671"/>
                                </a:lnTo>
                                <a:lnTo>
                                  <a:pt x="2331" y="45"/>
                                </a:lnTo>
                                <a:lnTo>
                                  <a:pt x="2331" y="37"/>
                                </a:lnTo>
                                <a:lnTo>
                                  <a:pt x="2330" y="35"/>
                                </a:lnTo>
                                <a:lnTo>
                                  <a:pt x="2329" y="33"/>
                                </a:lnTo>
                                <a:lnTo>
                                  <a:pt x="2327" y="31"/>
                                </a:lnTo>
                                <a:lnTo>
                                  <a:pt x="2325" y="30"/>
                                </a:lnTo>
                                <a:lnTo>
                                  <a:pt x="2323" y="30"/>
                                </a:lnTo>
                                <a:lnTo>
                                  <a:pt x="2316" y="30"/>
                                </a:lnTo>
                                <a:lnTo>
                                  <a:pt x="2316" y="45"/>
                                </a:lnTo>
                                <a:lnTo>
                                  <a:pt x="2316" y="671"/>
                                </a:lnTo>
                                <a:lnTo>
                                  <a:pt x="15" y="671"/>
                                </a:lnTo>
                                <a:lnTo>
                                  <a:pt x="15" y="45"/>
                                </a:lnTo>
                                <a:lnTo>
                                  <a:pt x="2316" y="45"/>
                                </a:lnTo>
                                <a:lnTo>
                                  <a:pt x="2316" y="30"/>
                                </a:lnTo>
                                <a:lnTo>
                                  <a:pt x="7" y="30"/>
                                </a:lnTo>
                                <a:lnTo>
                                  <a:pt x="5" y="30"/>
                                </a:lnTo>
                                <a:lnTo>
                                  <a:pt x="3" y="31"/>
                                </a:lnTo>
                                <a:lnTo>
                                  <a:pt x="1" y="33"/>
                                </a:lnTo>
                                <a:lnTo>
                                  <a:pt x="0" y="35"/>
                                </a:lnTo>
                                <a:lnTo>
                                  <a:pt x="0" y="37"/>
                                </a:lnTo>
                                <a:lnTo>
                                  <a:pt x="0" y="678"/>
                                </a:lnTo>
                                <a:lnTo>
                                  <a:pt x="7" y="686"/>
                                </a:lnTo>
                                <a:lnTo>
                                  <a:pt x="1134" y="686"/>
                                </a:lnTo>
                                <a:lnTo>
                                  <a:pt x="1134" y="1242"/>
                                </a:lnTo>
                                <a:lnTo>
                                  <a:pt x="1082" y="1242"/>
                                </a:lnTo>
                                <a:lnTo>
                                  <a:pt x="1086" y="1250"/>
                                </a:lnTo>
                                <a:lnTo>
                                  <a:pt x="267" y="1250"/>
                                </a:lnTo>
                                <a:lnTo>
                                  <a:pt x="259" y="1257"/>
                                </a:lnTo>
                                <a:lnTo>
                                  <a:pt x="259" y="1873"/>
                                </a:lnTo>
                                <a:lnTo>
                                  <a:pt x="267" y="1881"/>
                                </a:lnTo>
                                <a:lnTo>
                                  <a:pt x="1022" y="1881"/>
                                </a:lnTo>
                                <a:lnTo>
                                  <a:pt x="1022" y="2408"/>
                                </a:lnTo>
                                <a:lnTo>
                                  <a:pt x="972" y="2408"/>
                                </a:lnTo>
                                <a:lnTo>
                                  <a:pt x="1001" y="2466"/>
                                </a:lnTo>
                                <a:lnTo>
                                  <a:pt x="7" y="2466"/>
                                </a:lnTo>
                                <a:lnTo>
                                  <a:pt x="0" y="2473"/>
                                </a:lnTo>
                                <a:lnTo>
                                  <a:pt x="0" y="3730"/>
                                </a:lnTo>
                                <a:lnTo>
                                  <a:pt x="7" y="3738"/>
                                </a:lnTo>
                                <a:lnTo>
                                  <a:pt x="2056" y="3738"/>
                                </a:lnTo>
                                <a:lnTo>
                                  <a:pt x="2064" y="3730"/>
                                </a:lnTo>
                                <a:lnTo>
                                  <a:pt x="2064" y="3723"/>
                                </a:lnTo>
                                <a:lnTo>
                                  <a:pt x="2064" y="2481"/>
                                </a:lnTo>
                                <a:lnTo>
                                  <a:pt x="2064" y="2473"/>
                                </a:lnTo>
                                <a:lnTo>
                                  <a:pt x="2063" y="2471"/>
                                </a:lnTo>
                                <a:lnTo>
                                  <a:pt x="2062" y="2469"/>
                                </a:lnTo>
                                <a:lnTo>
                                  <a:pt x="2060" y="2467"/>
                                </a:lnTo>
                                <a:lnTo>
                                  <a:pt x="2058" y="2466"/>
                                </a:lnTo>
                                <a:lnTo>
                                  <a:pt x="2056" y="2466"/>
                                </a:lnTo>
                                <a:lnTo>
                                  <a:pt x="2049" y="2466"/>
                                </a:lnTo>
                                <a:lnTo>
                                  <a:pt x="2049" y="2481"/>
                                </a:lnTo>
                                <a:lnTo>
                                  <a:pt x="2049" y="3723"/>
                                </a:lnTo>
                                <a:lnTo>
                                  <a:pt x="15" y="3723"/>
                                </a:lnTo>
                                <a:lnTo>
                                  <a:pt x="15" y="2481"/>
                                </a:lnTo>
                                <a:lnTo>
                                  <a:pt x="1008" y="2481"/>
                                </a:lnTo>
                                <a:lnTo>
                                  <a:pt x="1032" y="2528"/>
                                </a:lnTo>
                                <a:lnTo>
                                  <a:pt x="1056" y="2481"/>
                                </a:lnTo>
                                <a:lnTo>
                                  <a:pt x="2049" y="2481"/>
                                </a:lnTo>
                                <a:lnTo>
                                  <a:pt x="2049" y="2466"/>
                                </a:lnTo>
                                <a:lnTo>
                                  <a:pt x="1063" y="2466"/>
                                </a:lnTo>
                                <a:lnTo>
                                  <a:pt x="1077" y="2438"/>
                                </a:lnTo>
                                <a:lnTo>
                                  <a:pt x="1092" y="2408"/>
                                </a:lnTo>
                                <a:lnTo>
                                  <a:pt x="1042" y="2408"/>
                                </a:lnTo>
                                <a:lnTo>
                                  <a:pt x="1042" y="1881"/>
                                </a:lnTo>
                                <a:lnTo>
                                  <a:pt x="1797" y="1881"/>
                                </a:lnTo>
                                <a:lnTo>
                                  <a:pt x="1799" y="1880"/>
                                </a:lnTo>
                                <a:lnTo>
                                  <a:pt x="1801" y="1879"/>
                                </a:lnTo>
                                <a:lnTo>
                                  <a:pt x="1803" y="1877"/>
                                </a:lnTo>
                                <a:lnTo>
                                  <a:pt x="1804" y="1875"/>
                                </a:lnTo>
                                <a:lnTo>
                                  <a:pt x="1805" y="1873"/>
                                </a:lnTo>
                                <a:lnTo>
                                  <a:pt x="1805" y="1866"/>
                                </a:lnTo>
                                <a:lnTo>
                                  <a:pt x="1805" y="1577"/>
                                </a:lnTo>
                                <a:lnTo>
                                  <a:pt x="4467" y="1590"/>
                                </a:lnTo>
                                <a:lnTo>
                                  <a:pt x="4467" y="1642"/>
                                </a:lnTo>
                                <a:lnTo>
                                  <a:pt x="4573" y="1590"/>
                                </a:lnTo>
                                <a:lnTo>
                                  <a:pt x="4580" y="1587"/>
                                </a:lnTo>
                                <a:lnTo>
                                  <a:pt x="4580" y="1909"/>
                                </a:lnTo>
                                <a:lnTo>
                                  <a:pt x="4580" y="1911"/>
                                </a:lnTo>
                                <a:lnTo>
                                  <a:pt x="4581" y="1913"/>
                                </a:lnTo>
                                <a:lnTo>
                                  <a:pt x="4583" y="1915"/>
                                </a:lnTo>
                                <a:lnTo>
                                  <a:pt x="4585" y="1916"/>
                                </a:lnTo>
                                <a:lnTo>
                                  <a:pt x="4587" y="1917"/>
                                </a:lnTo>
                                <a:lnTo>
                                  <a:pt x="5345" y="1917"/>
                                </a:lnTo>
                                <a:lnTo>
                                  <a:pt x="5345" y="2442"/>
                                </a:lnTo>
                                <a:lnTo>
                                  <a:pt x="5292" y="2442"/>
                                </a:lnTo>
                                <a:lnTo>
                                  <a:pt x="5352" y="2562"/>
                                </a:lnTo>
                                <a:lnTo>
                                  <a:pt x="5397" y="2472"/>
                                </a:lnTo>
                                <a:lnTo>
                                  <a:pt x="5412" y="2442"/>
                                </a:lnTo>
                                <a:lnTo>
                                  <a:pt x="5360" y="2442"/>
                                </a:lnTo>
                                <a:lnTo>
                                  <a:pt x="5360" y="1917"/>
                                </a:lnTo>
                                <a:lnTo>
                                  <a:pt x="6117" y="1917"/>
                                </a:lnTo>
                                <a:lnTo>
                                  <a:pt x="6119" y="1916"/>
                                </a:lnTo>
                                <a:lnTo>
                                  <a:pt x="6121" y="1915"/>
                                </a:lnTo>
                                <a:lnTo>
                                  <a:pt x="6123" y="1913"/>
                                </a:lnTo>
                                <a:lnTo>
                                  <a:pt x="6124" y="1911"/>
                                </a:lnTo>
                                <a:lnTo>
                                  <a:pt x="6125" y="1909"/>
                                </a:lnTo>
                                <a:lnTo>
                                  <a:pt x="6125" y="1902"/>
                                </a:lnTo>
                                <a:lnTo>
                                  <a:pt x="6125" y="1305"/>
                                </a:lnTo>
                                <a:lnTo>
                                  <a:pt x="6125" y="1297"/>
                                </a:lnTo>
                                <a:lnTo>
                                  <a:pt x="6124" y="1295"/>
                                </a:lnTo>
                                <a:lnTo>
                                  <a:pt x="6123" y="1293"/>
                                </a:lnTo>
                                <a:lnTo>
                                  <a:pt x="6121" y="1291"/>
                                </a:lnTo>
                                <a:lnTo>
                                  <a:pt x="6119" y="1290"/>
                                </a:lnTo>
                                <a:lnTo>
                                  <a:pt x="6117" y="1290"/>
                                </a:lnTo>
                                <a:lnTo>
                                  <a:pt x="6110" y="1290"/>
                                </a:lnTo>
                                <a:lnTo>
                                  <a:pt x="6110" y="1305"/>
                                </a:lnTo>
                                <a:lnTo>
                                  <a:pt x="6110" y="1902"/>
                                </a:lnTo>
                                <a:lnTo>
                                  <a:pt x="4595" y="1902"/>
                                </a:lnTo>
                                <a:lnTo>
                                  <a:pt x="4595" y="1305"/>
                                </a:lnTo>
                                <a:lnTo>
                                  <a:pt x="6110" y="1305"/>
                                </a:lnTo>
                                <a:lnTo>
                                  <a:pt x="6110" y="1290"/>
                                </a:lnTo>
                                <a:lnTo>
                                  <a:pt x="5264" y="1290"/>
                                </a:lnTo>
                                <a:lnTo>
                                  <a:pt x="5305" y="1207"/>
                                </a:lnTo>
                                <a:lnTo>
                                  <a:pt x="5320" y="1177"/>
                                </a:lnTo>
                                <a:lnTo>
                                  <a:pt x="5268" y="1177"/>
                                </a:lnTo>
                                <a:lnTo>
                                  <a:pt x="5268" y="639"/>
                                </a:lnTo>
                                <a:lnTo>
                                  <a:pt x="6400" y="639"/>
                                </a:lnTo>
                                <a:lnTo>
                                  <a:pt x="6402" y="638"/>
                                </a:lnTo>
                                <a:lnTo>
                                  <a:pt x="6404" y="637"/>
                                </a:lnTo>
                                <a:lnTo>
                                  <a:pt x="6406" y="635"/>
                                </a:lnTo>
                                <a:lnTo>
                                  <a:pt x="6407" y="633"/>
                                </a:lnTo>
                                <a:lnTo>
                                  <a:pt x="6408" y="631"/>
                                </a:lnTo>
                                <a:lnTo>
                                  <a:pt x="6408" y="624"/>
                                </a:lnTo>
                                <a:lnTo>
                                  <a:pt x="6408" y="15"/>
                                </a:lnTo>
                                <a:lnTo>
                                  <a:pt x="6408" y="7"/>
                                </a:lnTo>
                              </a:path>
                            </a:pathLst>
                          </a:custGeom>
                          <a:solidFill>
                            <a:srgbClr val="000000"/>
                          </a:solidFill>
                          <a:ln>
                            <a:noFill/>
                          </a:ln>
                        </wps:spPr>
                        <wps:bodyPr rot="0" vert="horz" wrap="square" lIns="91440" tIns="45720" rIns="91440" bIns="45720" anchor="t" anchorCtr="0" upright="1">
                          <a:noAutofit/>
                        </wps:bodyPr>
                      </wps:wsp>
                      <wps:wsp>
                        <wps:cNvPr id="21" name="Text Box 19"/>
                        <wps:cNvSpPr txBox="1">
                          <a:spLocks noChangeArrowheads="1"/>
                        </wps:cNvSpPr>
                        <wps:spPr bwMode="auto">
                          <a:xfrm>
                            <a:off x="2666" y="725"/>
                            <a:ext cx="1700" cy="240"/>
                          </a:xfrm>
                          <a:prstGeom prst="rect">
                            <a:avLst/>
                          </a:prstGeom>
                          <a:noFill/>
                          <a:ln>
                            <a:noFill/>
                          </a:ln>
                        </wps:spPr>
                        <wps:txbx>
                          <w:txbxContent>
                            <w:p>
                              <w:pPr>
                                <w:spacing w:line="240" w:lineRule="exact"/>
                                <w:rPr>
                                  <w:sz w:val="24"/>
                                </w:rPr>
                              </w:pPr>
                              <w:r>
                                <w:rPr>
                                  <w:sz w:val="24"/>
                                </w:rPr>
                                <w:t>选手抽取赛位号</w:t>
                              </w:r>
                            </w:p>
                          </w:txbxContent>
                        </wps:txbx>
                        <wps:bodyPr rot="0" vert="horz" wrap="square" lIns="0" tIns="0" rIns="0" bIns="0" anchor="t" anchorCtr="0" upright="1">
                          <a:noAutofit/>
                        </wps:bodyPr>
                      </wps:wsp>
                      <wps:wsp>
                        <wps:cNvPr id="22" name="Text Box 18"/>
                        <wps:cNvSpPr txBox="1">
                          <a:spLocks noChangeArrowheads="1"/>
                        </wps:cNvSpPr>
                        <wps:spPr bwMode="auto">
                          <a:xfrm>
                            <a:off x="6784" y="694"/>
                            <a:ext cx="1700" cy="240"/>
                          </a:xfrm>
                          <a:prstGeom prst="rect">
                            <a:avLst/>
                          </a:prstGeom>
                          <a:noFill/>
                          <a:ln>
                            <a:noFill/>
                          </a:ln>
                        </wps:spPr>
                        <wps:txbx>
                          <w:txbxContent>
                            <w:p>
                              <w:pPr>
                                <w:spacing w:line="240" w:lineRule="exact"/>
                                <w:rPr>
                                  <w:sz w:val="24"/>
                                </w:rPr>
                              </w:pPr>
                              <w:r>
                                <w:rPr>
                                  <w:sz w:val="24"/>
                                </w:rPr>
                                <w:t>选手抽取赛位号</w:t>
                              </w:r>
                            </w:p>
                          </w:txbxContent>
                        </wps:txbx>
                        <wps:bodyPr rot="0" vert="horz" wrap="square" lIns="0" tIns="0" rIns="0" bIns="0" anchor="t" anchorCtr="0" upright="1">
                          <a:noAutofit/>
                        </wps:bodyPr>
                      </wps:wsp>
                      <wps:wsp>
                        <wps:cNvPr id="23" name="Text Box 17"/>
                        <wps:cNvSpPr txBox="1">
                          <a:spLocks noChangeArrowheads="1"/>
                        </wps:cNvSpPr>
                        <wps:spPr bwMode="auto">
                          <a:xfrm>
                            <a:off x="2688" y="1945"/>
                            <a:ext cx="1220" cy="240"/>
                          </a:xfrm>
                          <a:prstGeom prst="rect">
                            <a:avLst/>
                          </a:prstGeom>
                          <a:noFill/>
                          <a:ln>
                            <a:noFill/>
                          </a:ln>
                        </wps:spPr>
                        <wps:txbx>
                          <w:txbxContent>
                            <w:p>
                              <w:pPr>
                                <w:spacing w:line="240" w:lineRule="exact"/>
                                <w:rPr>
                                  <w:sz w:val="24"/>
                                </w:rPr>
                              </w:pPr>
                              <w:r>
                                <w:rPr>
                                  <w:sz w:val="24"/>
                                </w:rPr>
                                <w:t>理论考试站</w:t>
                              </w:r>
                            </w:p>
                          </w:txbxContent>
                        </wps:txbx>
                        <wps:bodyPr rot="0" vert="horz" wrap="square" lIns="0" tIns="0" rIns="0" bIns="0" anchor="t" anchorCtr="0" upright="1">
                          <a:noAutofit/>
                        </wps:bodyPr>
                      </wps:wsp>
                      <wps:wsp>
                        <wps:cNvPr id="24" name="Text Box 16"/>
                        <wps:cNvSpPr txBox="1">
                          <a:spLocks noChangeArrowheads="1"/>
                        </wps:cNvSpPr>
                        <wps:spPr bwMode="auto">
                          <a:xfrm>
                            <a:off x="7092" y="1985"/>
                            <a:ext cx="1220" cy="240"/>
                          </a:xfrm>
                          <a:prstGeom prst="rect">
                            <a:avLst/>
                          </a:prstGeom>
                          <a:noFill/>
                          <a:ln>
                            <a:noFill/>
                          </a:ln>
                        </wps:spPr>
                        <wps:txbx>
                          <w:txbxContent>
                            <w:p>
                              <w:pPr>
                                <w:spacing w:line="240" w:lineRule="exact"/>
                                <w:rPr>
                                  <w:sz w:val="24"/>
                                </w:rPr>
                              </w:pPr>
                              <w:r>
                                <w:rPr>
                                  <w:sz w:val="24"/>
                                </w:rPr>
                                <w:t>技能考试站</w:t>
                              </w:r>
                            </w:p>
                          </w:txbxContent>
                        </wps:txbx>
                        <wps:bodyPr rot="0" vert="horz" wrap="square" lIns="0" tIns="0" rIns="0" bIns="0" anchor="t" anchorCtr="0" upright="1">
                          <a:noAutofit/>
                        </wps:bodyPr>
                      </wps:wsp>
                      <wps:wsp>
                        <wps:cNvPr id="25" name="Text Box 15"/>
                        <wps:cNvSpPr txBox="1">
                          <a:spLocks noChangeArrowheads="1"/>
                        </wps:cNvSpPr>
                        <wps:spPr bwMode="auto">
                          <a:xfrm>
                            <a:off x="2503" y="3238"/>
                            <a:ext cx="1760" cy="708"/>
                          </a:xfrm>
                          <a:prstGeom prst="rect">
                            <a:avLst/>
                          </a:prstGeom>
                          <a:noFill/>
                          <a:ln>
                            <a:noFill/>
                          </a:ln>
                        </wps:spPr>
                        <wps:txbx>
                          <w:txbxContent>
                            <w:p>
                              <w:pPr>
                                <w:spacing w:line="274" w:lineRule="exact"/>
                                <w:ind w:left="370" w:right="390"/>
                                <w:jc w:val="center"/>
                                <w:rPr>
                                  <w:sz w:val="24"/>
                                </w:rPr>
                              </w:pPr>
                              <w:r>
                                <w:rPr>
                                  <w:sz w:val="24"/>
                                </w:rPr>
                                <w:t>理论考试</w:t>
                              </w:r>
                            </w:p>
                            <w:p>
                              <w:pPr>
                                <w:spacing w:before="160" w:line="274" w:lineRule="exact"/>
                                <w:ind w:left="-1" w:right="18"/>
                                <w:jc w:val="center"/>
                                <w:rPr>
                                  <w:sz w:val="24"/>
                                </w:rPr>
                              </w:pPr>
                              <w:r>
                                <w:rPr>
                                  <w:sz w:val="24"/>
                                </w:rPr>
                                <w:t>（40</w:t>
                              </w:r>
                              <w:r>
                                <w:rPr>
                                  <w:spacing w:val="-12"/>
                                  <w:sz w:val="24"/>
                                </w:rPr>
                                <w:t xml:space="preserve"> 分钟完成</w:t>
                              </w:r>
                              <w:r>
                                <w:rPr>
                                  <w:spacing w:val="-17"/>
                                  <w:sz w:val="24"/>
                                </w:rPr>
                                <w:t>）</w:t>
                              </w:r>
                            </w:p>
                          </w:txbxContent>
                        </wps:txbx>
                        <wps:bodyPr rot="0" vert="horz" wrap="square" lIns="0" tIns="0" rIns="0" bIns="0" anchor="t" anchorCtr="0" upright="1">
                          <a:noAutofit/>
                        </wps:bodyPr>
                      </wps:wsp>
                    </wpg:wgp>
                  </a:graphicData>
                </a:graphic>
              </wp:anchor>
            </w:drawing>
          </mc:Choice>
          <mc:Fallback>
            <w:pict>
              <v:group id="Group 14" o:spid="_x0000_s1026" o:spt="203" style="position:absolute;left:0pt;margin-left:117.05pt;margin-top:28.6pt;height:186.9pt;width:320.4pt;mso-position-horizontal-relative:page;z-index:-251652096;mso-width-relative:page;mso-height-relative:page;" coordorigin="2341,572" coordsize="6408,3738" o:gfxdata="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">
                <o:lock v:ext="edit" aspectratio="f"/>
                <v:shape id="Freeform 20" o:spid="_x0000_s1026" o:spt="100" style="position:absolute;left:2341;top:571;height:3738;width:6408;" fillcolor="#000000" filled="t" stroked="f" coordsize="6408,3738" o:gfxdata="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SrXOO5AAAA2wAA&#10;AA8AAAAAAAAAAQAgAAAAIgAAAGRycy9kb3ducmV2LnhtbFBLAQIUABQAAAAIAIdO4kAzLwWeOwAA&#10;ADkAAAAQAAAAAAAAAAEAIAAAAAgBAABkcnMvc2hhcGV4bWwueG1sUEsFBgAAAAAGAAYAWwEAALID&#10;AAAAAA==&#10;" path="m6408,7l6400,0,6393,0,6393,15,6393,624,4173,624,4173,15,6393,15,6393,0,4165,0,4163,0,4161,1,4159,3,4158,5,4158,7,4158,631,4165,639,5253,639,5253,1177,5200,1177,5256,1290,4587,1290,4580,1297,4580,1579,4467,1522,4467,1575,1805,1562,1805,1265,1805,1257,1797,1250,1790,1250,1790,1265,1790,1866,274,1866,274,1265,1093,1265,1142,1362,1187,1272,1190,1265,1790,1265,1790,1250,1198,1250,1202,1242,1149,1242,1149,686,2323,686,2325,685,2327,684,2329,682,2330,680,2331,678,2331,671,2331,45,2331,37,2330,35,2329,33,2327,31,2325,30,2323,30,2316,30,2316,45,2316,671,15,671,15,45,2316,45,2316,30,7,30,5,30,3,31,1,33,0,35,0,37,0,678,7,686,1134,686,1134,1242,1082,1242,1086,1250,267,1250,259,1257,259,1873,267,1881,1022,1881,1022,2408,972,2408,1001,2466,7,2466,0,2473,0,3730,7,3738,2056,3738,2064,3730,2064,3723,2064,2481,2064,2473,2063,2471,2062,2469,2060,2467,2058,2466,2056,2466,2049,2466,2049,2481,2049,3723,15,3723,15,2481,1008,2481,1032,2528,1056,2481,2049,2481,2049,2466,1063,2466,1077,2438,1092,2408,1042,2408,1042,1881,1797,1881,1799,1880,1801,1879,1803,1877,1804,1875,1805,1873,1805,1866,1805,1577,4467,1590,4467,1642,4573,1590,4580,1587,4580,1909,4580,1911,4581,1913,4583,1915,4585,1916,4587,1917,5345,1917,5345,2442,5292,2442,5352,2562,5397,2472,5412,2442,5360,2442,5360,1917,6117,1917,6119,1916,6121,1915,6123,1913,6124,1911,6125,1909,6125,1902,6125,1305,6125,1297,6124,1295,6123,1293,6121,1291,6119,1290,6117,1290,6110,1290,6110,1305,6110,1902,4595,1902,4595,1305,6110,1305,6110,1290,5264,1290,5305,1207,5320,1177,5268,1177,5268,639,6400,639,6402,638,6404,637,6406,635,6407,633,6408,631,6408,624,6408,15,6408,7e">
                  <v:path o:connectlocs="6393,572;4173,1196;6393,572;4161,573;4158,579;5253,1211;5256,1862;4580,2151;1805,2134;1797,1822;1790,2438;1093,1837;1190,1837;1198,1822;1149,1258;2327,1256;2331,1250;2331,609;2327,603;2316,602;15,1243;2316,602;3,603;0,609;1134,1258;1086,1822;259,2445;1022,2980;7,3038;7,4310;2064,4295;2063,3043;2058,3038;2049,3053;15,3053;1056,3053;1063,3038;1042,2980;1799,2452;1804,2447;1805,2149;4573,2162;4580,2483;4585,2488;5345,3014;5397,3044;5360,2489;6121,2487;6125,2481;6125,1869;6121,1863;6110,1862;4595,2474;6110,1862;5320,1749;6400,1211;6406,1207;6408,1196" o:connectangles="0,0,0,0,0,0,0,0,0,0,0,0,0,0,0,0,0,0,0,0,0,0,0,0,0,0,0,0,0,0,0,0,0,0,0,0,0,0,0,0,0,0,0,0,0,0,0,0,0,0,0,0,0,0,0,0,0,0"/>
                  <v:fill on="t" focussize="0,0"/>
                  <v:stroke on="f"/>
                  <v:imagedata o:title=""/>
                  <o:lock v:ext="edit" aspectratio="f"/>
                </v:shape>
                <v:shape id="Text Box 19" o:spid="_x0000_s1026" o:spt="202" type="#_x0000_t202" style="position:absolute;left:2666;top:725;height:240;width:1700;"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40" w:lineRule="exact"/>
                          <w:rPr>
                            <w:sz w:val="24"/>
                          </w:rPr>
                        </w:pPr>
                        <w:r>
                          <w:rPr>
                            <w:sz w:val="24"/>
                          </w:rPr>
                          <w:t>选手抽取赛位号</w:t>
                        </w:r>
                      </w:p>
                    </w:txbxContent>
                  </v:textbox>
                </v:shape>
                <v:shape id="Text Box 18" o:spid="_x0000_s1026" o:spt="202" type="#_x0000_t202" style="position:absolute;left:6784;top:694;height:240;width:1700;"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line="240" w:lineRule="exact"/>
                          <w:rPr>
                            <w:sz w:val="24"/>
                          </w:rPr>
                        </w:pPr>
                        <w:r>
                          <w:rPr>
                            <w:sz w:val="24"/>
                          </w:rPr>
                          <w:t>选手抽取赛位号</w:t>
                        </w:r>
                      </w:p>
                    </w:txbxContent>
                  </v:textbox>
                </v:shape>
                <v:shape id="Text Box 17" o:spid="_x0000_s1026" o:spt="202" type="#_x0000_t202" style="position:absolute;left:2688;top:1945;height:240;width:1220;" filled="f" stroked="f" coordsize="21600,21600" o:gfxdata="UEsDBAoAAAAAAIdO4kAAAAAAAAAAAAAAAAAEAAAAZHJzL1BLAwQUAAAACACHTuJANLSlcr4AAADb&#10;AAAADwAAAGRycy9kb3ducmV2LnhtbEWPzWrDMBCE74W+g9hCb42UF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Slc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40" w:lineRule="exact"/>
                          <w:rPr>
                            <w:sz w:val="24"/>
                          </w:rPr>
                        </w:pPr>
                        <w:r>
                          <w:rPr>
                            <w:sz w:val="24"/>
                          </w:rPr>
                          <w:t>理论考试站</w:t>
                        </w:r>
                      </w:p>
                    </w:txbxContent>
                  </v:textbox>
                </v:shape>
                <v:shape id="Text Box 16" o:spid="_x0000_s1026" o:spt="202" type="#_x0000_t202" style="position:absolute;left:7092;top:1985;height:240;width:1220;"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40" w:lineRule="exact"/>
                          <w:rPr>
                            <w:sz w:val="24"/>
                          </w:rPr>
                        </w:pPr>
                        <w:r>
                          <w:rPr>
                            <w:sz w:val="24"/>
                          </w:rPr>
                          <w:t>技能考试站</w:t>
                        </w:r>
                      </w:p>
                    </w:txbxContent>
                  </v:textbox>
                </v:shape>
                <v:shape id="Text Box 15" o:spid="_x0000_s1026" o:spt="202" type="#_x0000_t202" style="position:absolute;left:2503;top:3238;height:708;width:1760;" filled="f" stroked="f" coordsize="21600,21600" o:gfxdata="UEsDBAoAAAAAAIdO4kAAAAAAAAAAAAAAAAAEAAAAZHJzL1BLAwQUAAAACACHTuJA1BGYnb4AAADb&#10;AAAADwAAAGRycy9kb3ducmV2LnhtbEWPzWrDMBCE74W+g9hCb42UQEP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BGY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4" w:lineRule="exact"/>
                          <w:ind w:left="370" w:right="390"/>
                          <w:jc w:val="center"/>
                          <w:rPr>
                            <w:sz w:val="24"/>
                          </w:rPr>
                        </w:pPr>
                        <w:r>
                          <w:rPr>
                            <w:sz w:val="24"/>
                          </w:rPr>
                          <w:t>理论考试</w:t>
                        </w:r>
                      </w:p>
                      <w:p>
                        <w:pPr>
                          <w:spacing w:before="160" w:line="274" w:lineRule="exact"/>
                          <w:ind w:left="-1" w:right="18"/>
                          <w:jc w:val="center"/>
                          <w:rPr>
                            <w:sz w:val="24"/>
                          </w:rPr>
                        </w:pPr>
                        <w:r>
                          <w:rPr>
                            <w:sz w:val="24"/>
                          </w:rPr>
                          <w:t>（40</w:t>
                        </w:r>
                        <w:r>
                          <w:rPr>
                            <w:spacing w:val="-12"/>
                            <w:sz w:val="24"/>
                          </w:rPr>
                          <w:t xml:space="preserve"> 分钟完成</w:t>
                        </w:r>
                        <w:r>
                          <w:rPr>
                            <w:spacing w:val="-17"/>
                            <w:sz w:val="24"/>
                          </w:rPr>
                          <w:t>）</w:t>
                        </w:r>
                      </w:p>
                    </w:txbxContent>
                  </v:textbox>
                </v:shape>
              </v:group>
            </w:pict>
          </mc:Fallback>
        </mc:AlternateContent>
      </w:r>
      <w:r>
        <w:rPr>
          <w:rFonts w:ascii="Microsoft JhengHei" w:eastAsia="Microsoft JhengHei"/>
          <w:b/>
          <w:sz w:val="28"/>
        </w:rPr>
        <w:t xml:space="preserve"> </w:t>
      </w:r>
    </w:p>
    <w:p>
      <w:pPr>
        <w:pStyle w:val="6"/>
        <w:rPr>
          <w:rFonts w:ascii="Microsoft JhengHei"/>
          <w:b/>
          <w:sz w:val="20"/>
        </w:rPr>
      </w:pPr>
    </w:p>
    <w:p>
      <w:pPr>
        <w:pStyle w:val="6"/>
        <w:rPr>
          <w:rFonts w:ascii="Microsoft JhengHei"/>
          <w:b/>
          <w:sz w:val="20"/>
        </w:rPr>
      </w:pPr>
    </w:p>
    <w:p>
      <w:pPr>
        <w:pStyle w:val="6"/>
        <w:rPr>
          <w:rFonts w:ascii="Microsoft JhengHei"/>
          <w:b/>
          <w:sz w:val="20"/>
        </w:rPr>
      </w:pPr>
    </w:p>
    <w:p>
      <w:pPr>
        <w:pStyle w:val="6"/>
        <w:rPr>
          <w:rFonts w:ascii="Microsoft JhengHei"/>
          <w:b/>
          <w:sz w:val="20"/>
        </w:rPr>
      </w:pPr>
    </w:p>
    <w:p>
      <w:pPr>
        <w:pStyle w:val="6"/>
        <w:rPr>
          <w:rFonts w:ascii="Microsoft JhengHei"/>
          <w:b/>
          <w:sz w:val="20"/>
        </w:rPr>
      </w:pPr>
    </w:p>
    <w:p>
      <w:pPr>
        <w:pStyle w:val="6"/>
        <w:rPr>
          <w:rFonts w:ascii="Microsoft JhengHei"/>
          <w:b/>
          <w:sz w:val="20"/>
        </w:rPr>
      </w:pPr>
    </w:p>
    <w:p>
      <w:pPr>
        <w:pStyle w:val="6"/>
        <w:rPr>
          <w:rFonts w:ascii="Microsoft JhengHei"/>
          <w:b/>
          <w:sz w:val="27"/>
        </w:rPr>
      </w:pPr>
    </w:p>
    <w:tbl>
      <w:tblPr>
        <w:tblStyle w:val="22"/>
        <w:tblW w:w="0" w:type="auto"/>
        <w:tblInd w:w="4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1260"/>
        <w:gridCol w:w="1240"/>
        <w:gridCol w:w="1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3" w:hRule="atLeast"/>
        </w:trPr>
        <w:tc>
          <w:tcPr>
            <w:tcW w:w="1244" w:type="dxa"/>
          </w:tcPr>
          <w:p>
            <w:pPr>
              <w:pStyle w:val="28"/>
              <w:spacing w:before="160"/>
              <w:ind w:left="260"/>
              <w:rPr>
                <w:sz w:val="24"/>
              </w:rPr>
            </w:pPr>
            <w:r>
              <w:rPr>
                <w:sz w:val="24"/>
              </w:rPr>
              <w:t>准备室</w:t>
            </w:r>
          </w:p>
          <w:p>
            <w:pPr>
              <w:pStyle w:val="28"/>
              <w:spacing w:before="9" w:line="460" w:lineRule="atLeast"/>
              <w:ind w:left="112" w:right="99"/>
              <w:jc w:val="center"/>
              <w:rPr>
                <w:sz w:val="24"/>
              </w:rPr>
            </w:pPr>
            <w:r>
              <w:rPr>
                <w:sz w:val="24"/>
              </w:rPr>
              <w:t>（20</w:t>
            </w:r>
            <w:r>
              <w:rPr>
                <w:spacing w:val="-26"/>
                <w:sz w:val="24"/>
              </w:rPr>
              <w:t xml:space="preserve"> 分钟</w:t>
            </w:r>
            <w:r>
              <w:rPr>
                <w:sz w:val="24"/>
              </w:rPr>
              <w:t>完成）</w:t>
            </w:r>
          </w:p>
        </w:tc>
        <w:tc>
          <w:tcPr>
            <w:tcW w:w="1260" w:type="dxa"/>
          </w:tcPr>
          <w:p>
            <w:pPr>
              <w:pStyle w:val="28"/>
              <w:spacing w:before="160"/>
              <w:ind w:left="149"/>
              <w:rPr>
                <w:sz w:val="24"/>
                <w:lang w:eastAsia="zh-CN"/>
              </w:rPr>
            </w:pPr>
            <w:r>
              <w:rPr>
                <w:sz w:val="24"/>
                <w:lang w:eastAsia="zh-CN"/>
              </w:rPr>
              <w:t>第一赛道</w:t>
            </w:r>
          </w:p>
          <w:p>
            <w:pPr>
              <w:pStyle w:val="28"/>
              <w:spacing w:before="9" w:line="460" w:lineRule="atLeast"/>
              <w:ind w:left="269" w:right="109" w:hanging="152"/>
              <w:rPr>
                <w:sz w:val="24"/>
                <w:lang w:eastAsia="zh-CN"/>
              </w:rPr>
            </w:pPr>
            <w:r>
              <w:rPr>
                <w:sz w:val="24"/>
                <w:lang w:eastAsia="zh-CN"/>
              </w:rPr>
              <w:t>（20</w:t>
            </w:r>
            <w:r>
              <w:rPr>
                <w:spacing w:val="-26"/>
                <w:sz w:val="24"/>
                <w:lang w:eastAsia="zh-CN"/>
              </w:rPr>
              <w:t xml:space="preserve"> 分钟</w:t>
            </w:r>
            <w:r>
              <w:rPr>
                <w:sz w:val="24"/>
                <w:lang w:eastAsia="zh-CN"/>
              </w:rPr>
              <w:t>完成）</w:t>
            </w:r>
          </w:p>
        </w:tc>
        <w:tc>
          <w:tcPr>
            <w:tcW w:w="1240" w:type="dxa"/>
          </w:tcPr>
          <w:p>
            <w:pPr>
              <w:pStyle w:val="28"/>
              <w:spacing w:before="160"/>
              <w:ind w:left="260"/>
              <w:rPr>
                <w:sz w:val="24"/>
              </w:rPr>
            </w:pPr>
            <w:r>
              <w:rPr>
                <w:sz w:val="24"/>
              </w:rPr>
              <w:t>准备室</w:t>
            </w:r>
          </w:p>
          <w:p>
            <w:pPr>
              <w:pStyle w:val="28"/>
              <w:spacing w:before="9" w:line="460" w:lineRule="atLeast"/>
              <w:ind w:left="108" w:right="99"/>
              <w:jc w:val="center"/>
              <w:rPr>
                <w:sz w:val="24"/>
              </w:rPr>
            </w:pPr>
            <w:r>
              <w:rPr>
                <w:sz w:val="24"/>
              </w:rPr>
              <w:t>（15</w:t>
            </w:r>
            <w:r>
              <w:rPr>
                <w:spacing w:val="-26"/>
                <w:sz w:val="24"/>
              </w:rPr>
              <w:t xml:space="preserve"> 分钟</w:t>
            </w:r>
            <w:r>
              <w:rPr>
                <w:sz w:val="24"/>
              </w:rPr>
              <w:t>完成）</w:t>
            </w:r>
          </w:p>
        </w:tc>
        <w:tc>
          <w:tcPr>
            <w:tcW w:w="1260" w:type="dxa"/>
          </w:tcPr>
          <w:p>
            <w:pPr>
              <w:pStyle w:val="28"/>
              <w:spacing w:before="160"/>
              <w:ind w:left="150"/>
              <w:rPr>
                <w:sz w:val="24"/>
                <w:lang w:eastAsia="zh-CN"/>
              </w:rPr>
            </w:pPr>
            <w:r>
              <w:rPr>
                <w:sz w:val="24"/>
                <w:lang w:eastAsia="zh-CN"/>
              </w:rPr>
              <w:t>第二赛道</w:t>
            </w:r>
          </w:p>
          <w:p>
            <w:pPr>
              <w:pStyle w:val="28"/>
              <w:spacing w:before="9" w:line="460" w:lineRule="atLeast"/>
              <w:ind w:left="270" w:right="108" w:hanging="152"/>
              <w:rPr>
                <w:sz w:val="24"/>
                <w:lang w:eastAsia="zh-CN"/>
              </w:rPr>
            </w:pPr>
            <w:r>
              <w:rPr>
                <w:sz w:val="24"/>
                <w:lang w:eastAsia="zh-CN"/>
              </w:rPr>
              <w:t>（15</w:t>
            </w:r>
            <w:r>
              <w:rPr>
                <w:spacing w:val="-26"/>
                <w:sz w:val="24"/>
                <w:lang w:eastAsia="zh-CN"/>
              </w:rPr>
              <w:t xml:space="preserve"> 分钟</w:t>
            </w:r>
            <w:r>
              <w:rPr>
                <w:sz w:val="24"/>
                <w:lang w:eastAsia="zh-CN"/>
              </w:rPr>
              <w:t>完成）</w:t>
            </w:r>
          </w:p>
        </w:tc>
      </w:tr>
    </w:tbl>
    <w:p>
      <w:pPr>
        <w:tabs>
          <w:tab w:val="left" w:pos="5851"/>
          <w:tab w:val="left" w:pos="8351"/>
        </w:tabs>
        <w:ind w:left="4613"/>
        <w:rPr>
          <w:rFonts w:ascii="Microsoft JhengHei"/>
          <w:sz w:val="20"/>
        </w:rPr>
      </w:pPr>
      <w:r>
        <w:rPr>
          <w:rFonts w:ascii="Microsoft JhengHei"/>
          <w:sz w:val="20"/>
        </w:rPr>
        <mc:AlternateContent>
          <mc:Choice Requires="wpg">
            <w:drawing>
              <wp:inline distT="0" distB="0" distL="0" distR="0">
                <wp:extent cx="76200" cy="288290"/>
                <wp:effectExtent l="9525" t="0" r="0" b="6985"/>
                <wp:docPr id="17" name="Group 12"/>
                <wp:cNvGraphicFramePr/>
                <a:graphic xmlns:a="http://schemas.openxmlformats.org/drawingml/2006/main">
                  <a:graphicData uri="http://schemas.microsoft.com/office/word/2010/wordprocessingGroup">
                    <wpg:wgp>
                      <wpg:cNvGrpSpPr/>
                      <wpg:grpSpPr>
                        <a:xfrm>
                          <a:off x="0" y="0"/>
                          <a:ext cx="76200" cy="288290"/>
                          <a:chOff x="0" y="0"/>
                          <a:chExt cx="120" cy="454"/>
                        </a:xfrm>
                      </wpg:grpSpPr>
                      <wps:wsp>
                        <wps:cNvPr id="18" name="AutoShape 13"/>
                        <wps:cNvSpPr/>
                        <wps:spPr bwMode="auto">
                          <a:xfrm>
                            <a:off x="0" y="0"/>
                            <a:ext cx="120" cy="454"/>
                          </a:xfrm>
                          <a:custGeom>
                            <a:avLst/>
                            <a:gdLst>
                              <a:gd name="T0" fmla="*/ 70 w 120"/>
                              <a:gd name="T1" fmla="*/ 364 h 454"/>
                              <a:gd name="T2" fmla="*/ 50 w 120"/>
                              <a:gd name="T3" fmla="*/ 364 h 454"/>
                              <a:gd name="T4" fmla="*/ 50 w 120"/>
                              <a:gd name="T5" fmla="*/ 0 h 454"/>
                              <a:gd name="T6" fmla="*/ 70 w 120"/>
                              <a:gd name="T7" fmla="*/ 0 h 454"/>
                              <a:gd name="T8" fmla="*/ 70 w 120"/>
                              <a:gd name="T9" fmla="*/ 364 h 454"/>
                              <a:gd name="T10" fmla="*/ 60 w 120"/>
                              <a:gd name="T11" fmla="*/ 454 h 454"/>
                              <a:gd name="T12" fmla="*/ 0 w 120"/>
                              <a:gd name="T13" fmla="*/ 334 h 454"/>
                              <a:gd name="T14" fmla="*/ 50 w 120"/>
                              <a:gd name="T15" fmla="*/ 334 h 454"/>
                              <a:gd name="T16" fmla="*/ 50 w 120"/>
                              <a:gd name="T17" fmla="*/ 364 h 454"/>
                              <a:gd name="T18" fmla="*/ 105 w 120"/>
                              <a:gd name="T19" fmla="*/ 364 h 454"/>
                              <a:gd name="T20" fmla="*/ 60 w 120"/>
                              <a:gd name="T21" fmla="*/ 454 h 454"/>
                              <a:gd name="T22" fmla="*/ 105 w 120"/>
                              <a:gd name="T23" fmla="*/ 364 h 454"/>
                              <a:gd name="T24" fmla="*/ 70 w 120"/>
                              <a:gd name="T25" fmla="*/ 364 h 454"/>
                              <a:gd name="T26" fmla="*/ 70 w 120"/>
                              <a:gd name="T27" fmla="*/ 334 h 454"/>
                              <a:gd name="T28" fmla="*/ 120 w 120"/>
                              <a:gd name="T29" fmla="*/ 334 h 454"/>
                              <a:gd name="T30" fmla="*/ 105 w 120"/>
                              <a:gd name="T31" fmla="*/ 364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0" h="454">
                                <a:moveTo>
                                  <a:pt x="70" y="364"/>
                                </a:moveTo>
                                <a:lnTo>
                                  <a:pt x="50" y="364"/>
                                </a:lnTo>
                                <a:lnTo>
                                  <a:pt x="50" y="0"/>
                                </a:lnTo>
                                <a:lnTo>
                                  <a:pt x="70" y="0"/>
                                </a:lnTo>
                                <a:lnTo>
                                  <a:pt x="70" y="364"/>
                                </a:lnTo>
                                <a:close/>
                                <a:moveTo>
                                  <a:pt x="60" y="454"/>
                                </a:moveTo>
                                <a:lnTo>
                                  <a:pt x="0" y="334"/>
                                </a:lnTo>
                                <a:lnTo>
                                  <a:pt x="50" y="334"/>
                                </a:lnTo>
                                <a:lnTo>
                                  <a:pt x="50" y="364"/>
                                </a:lnTo>
                                <a:lnTo>
                                  <a:pt x="105" y="364"/>
                                </a:lnTo>
                                <a:lnTo>
                                  <a:pt x="60" y="454"/>
                                </a:lnTo>
                                <a:close/>
                                <a:moveTo>
                                  <a:pt x="105" y="364"/>
                                </a:moveTo>
                                <a:lnTo>
                                  <a:pt x="70" y="364"/>
                                </a:lnTo>
                                <a:lnTo>
                                  <a:pt x="70" y="334"/>
                                </a:lnTo>
                                <a:lnTo>
                                  <a:pt x="120" y="334"/>
                                </a:lnTo>
                                <a:lnTo>
                                  <a:pt x="105" y="364"/>
                                </a:lnTo>
                                <a:close/>
                              </a:path>
                            </a:pathLst>
                          </a:cu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12" o:spid="_x0000_s1026" o:spt="203" style="height:22.7pt;width:6pt;" coordsize="120,454" o:gfxdata="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">
                <o:lock v:ext="edit" aspectratio="f"/>
                <v:shape id="AutoShape 13" o:spid="_x0000_s1026" o:spt="100" style="position:absolute;left:0;top:0;height:454;width:120;" fillcolor="#000000" filled="t" stroked="f" coordsize="120,454" o:gfxdata="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YApLC/&#10;AAAA2wAAAA8AAAAAAAAAAQAgAAAAIgAAAGRycy9kb3ducmV2LnhtbFBLAQIUABQAAAAIAIdO4kAz&#10;LwWeOwAAADkAAAAQAAAAAAAAAAEAIAAAAA4BAABkcnMvc2hhcGV4bWwueG1sUEsFBgAAAAAGAAYA&#10;WwEAALgDAAAAAA==&#10;" path="m70,364l50,364,50,0,70,0,70,364xm60,454l0,334,50,334,50,364,105,364,60,454xm105,364l70,364,70,334,120,334,105,364xe">
                  <v:path o:connectlocs="70,364;50,364;50,0;70,0;70,364;60,454;0,334;50,334;50,364;105,364;60,454;105,364;70,364;70,334;120,334;105,364" o:connectangles="0,0,0,0,0,0,0,0,0,0,0,0,0,0,0,0"/>
                  <v:fill on="t" focussize="0,0"/>
                  <v:stroke on="f"/>
                  <v:imagedata o:title=""/>
                  <o:lock v:ext="edit" aspectratio="f"/>
                </v:shape>
                <w10:wrap type="none"/>
                <w10:anchorlock/>
              </v:group>
            </w:pict>
          </mc:Fallback>
        </mc:AlternateContent>
      </w:r>
      <w:r>
        <w:rPr>
          <w:rFonts w:ascii="Microsoft JhengHei"/>
          <w:sz w:val="20"/>
        </w:rPr>
        <w:tab/>
      </w:r>
      <w:r>
        <w:rPr>
          <w:rFonts w:ascii="Microsoft JhengHei"/>
          <w:sz w:val="20"/>
        </w:rPr>
        <mc:AlternateContent>
          <mc:Choice Requires="wpg">
            <w:drawing>
              <wp:inline distT="0" distB="0" distL="0" distR="0">
                <wp:extent cx="76200" cy="288290"/>
                <wp:effectExtent l="9525" t="0" r="0" b="6985"/>
                <wp:docPr id="15" name="Group 10"/>
                <wp:cNvGraphicFramePr/>
                <a:graphic xmlns:a="http://schemas.openxmlformats.org/drawingml/2006/main">
                  <a:graphicData uri="http://schemas.microsoft.com/office/word/2010/wordprocessingGroup">
                    <wpg:wgp>
                      <wpg:cNvGrpSpPr/>
                      <wpg:grpSpPr>
                        <a:xfrm>
                          <a:off x="0" y="0"/>
                          <a:ext cx="76200" cy="288290"/>
                          <a:chOff x="0" y="0"/>
                          <a:chExt cx="120" cy="454"/>
                        </a:xfrm>
                      </wpg:grpSpPr>
                      <wps:wsp>
                        <wps:cNvPr id="16" name="AutoShape 11"/>
                        <wps:cNvSpPr/>
                        <wps:spPr bwMode="auto">
                          <a:xfrm>
                            <a:off x="0" y="0"/>
                            <a:ext cx="120" cy="454"/>
                          </a:xfrm>
                          <a:custGeom>
                            <a:avLst/>
                            <a:gdLst>
                              <a:gd name="T0" fmla="*/ 70 w 120"/>
                              <a:gd name="T1" fmla="*/ 364 h 454"/>
                              <a:gd name="T2" fmla="*/ 50 w 120"/>
                              <a:gd name="T3" fmla="*/ 364 h 454"/>
                              <a:gd name="T4" fmla="*/ 50 w 120"/>
                              <a:gd name="T5" fmla="*/ 0 h 454"/>
                              <a:gd name="T6" fmla="*/ 70 w 120"/>
                              <a:gd name="T7" fmla="*/ 0 h 454"/>
                              <a:gd name="T8" fmla="*/ 70 w 120"/>
                              <a:gd name="T9" fmla="*/ 364 h 454"/>
                              <a:gd name="T10" fmla="*/ 60 w 120"/>
                              <a:gd name="T11" fmla="*/ 454 h 454"/>
                              <a:gd name="T12" fmla="*/ 0 w 120"/>
                              <a:gd name="T13" fmla="*/ 334 h 454"/>
                              <a:gd name="T14" fmla="*/ 50 w 120"/>
                              <a:gd name="T15" fmla="*/ 334 h 454"/>
                              <a:gd name="T16" fmla="*/ 50 w 120"/>
                              <a:gd name="T17" fmla="*/ 364 h 454"/>
                              <a:gd name="T18" fmla="*/ 105 w 120"/>
                              <a:gd name="T19" fmla="*/ 364 h 454"/>
                              <a:gd name="T20" fmla="*/ 60 w 120"/>
                              <a:gd name="T21" fmla="*/ 454 h 454"/>
                              <a:gd name="T22" fmla="*/ 105 w 120"/>
                              <a:gd name="T23" fmla="*/ 364 h 454"/>
                              <a:gd name="T24" fmla="*/ 70 w 120"/>
                              <a:gd name="T25" fmla="*/ 364 h 454"/>
                              <a:gd name="T26" fmla="*/ 70 w 120"/>
                              <a:gd name="T27" fmla="*/ 334 h 454"/>
                              <a:gd name="T28" fmla="*/ 120 w 120"/>
                              <a:gd name="T29" fmla="*/ 334 h 454"/>
                              <a:gd name="T30" fmla="*/ 105 w 120"/>
                              <a:gd name="T31" fmla="*/ 364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0" h="454">
                                <a:moveTo>
                                  <a:pt x="70" y="364"/>
                                </a:moveTo>
                                <a:lnTo>
                                  <a:pt x="50" y="364"/>
                                </a:lnTo>
                                <a:lnTo>
                                  <a:pt x="50" y="0"/>
                                </a:lnTo>
                                <a:lnTo>
                                  <a:pt x="70" y="0"/>
                                </a:lnTo>
                                <a:lnTo>
                                  <a:pt x="70" y="364"/>
                                </a:lnTo>
                                <a:close/>
                                <a:moveTo>
                                  <a:pt x="60" y="454"/>
                                </a:moveTo>
                                <a:lnTo>
                                  <a:pt x="0" y="334"/>
                                </a:lnTo>
                                <a:lnTo>
                                  <a:pt x="50" y="334"/>
                                </a:lnTo>
                                <a:lnTo>
                                  <a:pt x="50" y="364"/>
                                </a:lnTo>
                                <a:lnTo>
                                  <a:pt x="105" y="364"/>
                                </a:lnTo>
                                <a:lnTo>
                                  <a:pt x="60" y="454"/>
                                </a:lnTo>
                                <a:close/>
                                <a:moveTo>
                                  <a:pt x="105" y="364"/>
                                </a:moveTo>
                                <a:lnTo>
                                  <a:pt x="70" y="364"/>
                                </a:lnTo>
                                <a:lnTo>
                                  <a:pt x="70" y="334"/>
                                </a:lnTo>
                                <a:lnTo>
                                  <a:pt x="120" y="334"/>
                                </a:lnTo>
                                <a:lnTo>
                                  <a:pt x="105" y="364"/>
                                </a:lnTo>
                                <a:close/>
                              </a:path>
                            </a:pathLst>
                          </a:cu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10" o:spid="_x0000_s1026" o:spt="203" style="height:22.7pt;width:6pt;" coordsize="120,454" o:gfxdata="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">
                <o:lock v:ext="edit" aspectratio="f"/>
                <v:shape id="AutoShape 11" o:spid="_x0000_s1026" o:spt="100" style="position:absolute;left:0;top:0;height:454;width:120;" fillcolor="#000000" filled="t" stroked="f" coordsize="120,454" o:gfxdata="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NOVWbsAAADb&#10;AAAADwAAAAAAAAABACAAAAAiAAAAZHJzL2Rvd25yZXYueG1sUEsBAhQAFAAAAAgAh07iQDMvBZ47&#10;AAAAOQAAABAAAAAAAAAAAQAgAAAACgEAAGRycy9zaGFwZXhtbC54bWxQSwUGAAAAAAYABgBbAQAA&#10;tAMAAAAA&#10;" path="m70,364l50,364,50,0,70,0,70,364xm60,454l0,334,50,334,50,364,105,364,60,454xm105,364l70,364,70,334,120,334,105,364xe">
                  <v:path o:connectlocs="70,364;50,364;50,0;70,0;70,364;60,454;0,334;50,334;50,364;105,364;60,454;105,364;70,364;70,334;120,334;105,364" o:connectangles="0,0,0,0,0,0,0,0,0,0,0,0,0,0,0,0"/>
                  <v:fill on="t" focussize="0,0"/>
                  <v:stroke on="f"/>
                  <v:imagedata o:title=""/>
                  <o:lock v:ext="edit" aspectratio="f"/>
                </v:shape>
                <w10:wrap type="none"/>
                <w10:anchorlock/>
              </v:group>
            </w:pict>
          </mc:Fallback>
        </mc:AlternateContent>
      </w:r>
      <w:r>
        <w:rPr>
          <w:rFonts w:ascii="Microsoft JhengHei"/>
          <w:sz w:val="20"/>
        </w:rPr>
        <w:tab/>
      </w:r>
      <w:r>
        <w:rPr>
          <w:rFonts w:ascii="Microsoft JhengHei"/>
          <w:sz w:val="20"/>
        </w:rPr>
        <mc:AlternateContent>
          <mc:Choice Requires="wpg">
            <w:drawing>
              <wp:inline distT="0" distB="0" distL="0" distR="0">
                <wp:extent cx="76200" cy="288290"/>
                <wp:effectExtent l="9525" t="0" r="0" b="6985"/>
                <wp:docPr id="13" name="Group 8"/>
                <wp:cNvGraphicFramePr/>
                <a:graphic xmlns:a="http://schemas.openxmlformats.org/drawingml/2006/main">
                  <a:graphicData uri="http://schemas.microsoft.com/office/word/2010/wordprocessingGroup">
                    <wpg:wgp>
                      <wpg:cNvGrpSpPr/>
                      <wpg:grpSpPr>
                        <a:xfrm>
                          <a:off x="0" y="0"/>
                          <a:ext cx="76200" cy="288290"/>
                          <a:chOff x="0" y="0"/>
                          <a:chExt cx="120" cy="454"/>
                        </a:xfrm>
                      </wpg:grpSpPr>
                      <wps:wsp>
                        <wps:cNvPr id="14" name="AutoShape 9"/>
                        <wps:cNvSpPr/>
                        <wps:spPr bwMode="auto">
                          <a:xfrm>
                            <a:off x="0" y="0"/>
                            <a:ext cx="120" cy="454"/>
                          </a:xfrm>
                          <a:custGeom>
                            <a:avLst/>
                            <a:gdLst>
                              <a:gd name="T0" fmla="*/ 70 w 120"/>
                              <a:gd name="T1" fmla="*/ 364 h 454"/>
                              <a:gd name="T2" fmla="*/ 50 w 120"/>
                              <a:gd name="T3" fmla="*/ 364 h 454"/>
                              <a:gd name="T4" fmla="*/ 50 w 120"/>
                              <a:gd name="T5" fmla="*/ 0 h 454"/>
                              <a:gd name="T6" fmla="*/ 70 w 120"/>
                              <a:gd name="T7" fmla="*/ 0 h 454"/>
                              <a:gd name="T8" fmla="*/ 70 w 120"/>
                              <a:gd name="T9" fmla="*/ 364 h 454"/>
                              <a:gd name="T10" fmla="*/ 60 w 120"/>
                              <a:gd name="T11" fmla="*/ 454 h 454"/>
                              <a:gd name="T12" fmla="*/ 0 w 120"/>
                              <a:gd name="T13" fmla="*/ 334 h 454"/>
                              <a:gd name="T14" fmla="*/ 50 w 120"/>
                              <a:gd name="T15" fmla="*/ 334 h 454"/>
                              <a:gd name="T16" fmla="*/ 50 w 120"/>
                              <a:gd name="T17" fmla="*/ 364 h 454"/>
                              <a:gd name="T18" fmla="*/ 105 w 120"/>
                              <a:gd name="T19" fmla="*/ 364 h 454"/>
                              <a:gd name="T20" fmla="*/ 60 w 120"/>
                              <a:gd name="T21" fmla="*/ 454 h 454"/>
                              <a:gd name="T22" fmla="*/ 105 w 120"/>
                              <a:gd name="T23" fmla="*/ 364 h 454"/>
                              <a:gd name="T24" fmla="*/ 70 w 120"/>
                              <a:gd name="T25" fmla="*/ 364 h 454"/>
                              <a:gd name="T26" fmla="*/ 70 w 120"/>
                              <a:gd name="T27" fmla="*/ 334 h 454"/>
                              <a:gd name="T28" fmla="*/ 120 w 120"/>
                              <a:gd name="T29" fmla="*/ 334 h 454"/>
                              <a:gd name="T30" fmla="*/ 105 w 120"/>
                              <a:gd name="T31" fmla="*/ 364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20" h="454">
                                <a:moveTo>
                                  <a:pt x="70" y="364"/>
                                </a:moveTo>
                                <a:lnTo>
                                  <a:pt x="50" y="364"/>
                                </a:lnTo>
                                <a:lnTo>
                                  <a:pt x="50" y="0"/>
                                </a:lnTo>
                                <a:lnTo>
                                  <a:pt x="70" y="0"/>
                                </a:lnTo>
                                <a:lnTo>
                                  <a:pt x="70" y="364"/>
                                </a:lnTo>
                                <a:close/>
                                <a:moveTo>
                                  <a:pt x="60" y="454"/>
                                </a:moveTo>
                                <a:lnTo>
                                  <a:pt x="0" y="334"/>
                                </a:lnTo>
                                <a:lnTo>
                                  <a:pt x="50" y="334"/>
                                </a:lnTo>
                                <a:lnTo>
                                  <a:pt x="50" y="364"/>
                                </a:lnTo>
                                <a:lnTo>
                                  <a:pt x="105" y="364"/>
                                </a:lnTo>
                                <a:lnTo>
                                  <a:pt x="60" y="454"/>
                                </a:lnTo>
                                <a:close/>
                                <a:moveTo>
                                  <a:pt x="105" y="364"/>
                                </a:moveTo>
                                <a:lnTo>
                                  <a:pt x="70" y="364"/>
                                </a:lnTo>
                                <a:lnTo>
                                  <a:pt x="70" y="334"/>
                                </a:lnTo>
                                <a:lnTo>
                                  <a:pt x="120" y="334"/>
                                </a:lnTo>
                                <a:lnTo>
                                  <a:pt x="105" y="364"/>
                                </a:lnTo>
                                <a:close/>
                              </a:path>
                            </a:pathLst>
                          </a:cu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8" o:spid="_x0000_s1026" o:spt="203" style="height:22.7pt;width:6pt;" coordsize="120,454" o:gfxdata="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">
                <o:lock v:ext="edit" aspectratio="f"/>
                <v:shape id="AutoShape 9" o:spid="_x0000_s1026" o:spt="100" style="position:absolute;left:0;top:0;height:454;width:120;" fillcolor="#000000" filled="t" stroked="f" coordsize="120,454" o:gfxdata="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02utbsAAADb&#10;AAAADwAAAAAAAAABACAAAAAiAAAAZHJzL2Rvd25yZXYueG1sUEsBAhQAFAAAAAgAh07iQDMvBZ47&#10;AAAAOQAAABAAAAAAAAAAAQAgAAAACgEAAGRycy9zaGFwZXhtbC54bWxQSwUGAAAAAAYABgBbAQAA&#10;tAMAAAAA&#10;" path="m70,364l50,364,50,0,70,0,70,364xm60,454l0,334,50,334,50,364,105,364,60,454xm105,364l70,364,70,334,120,334,105,364xe">
                  <v:path o:connectlocs="70,364;50,364;50,0;70,0;70,364;60,454;0,334;50,334;50,364;105,364;60,454;105,364;70,364;70,334;120,334;105,364" o:connectangles="0,0,0,0,0,0,0,0,0,0,0,0,0,0,0,0"/>
                  <v:fill on="t" focussize="0,0"/>
                  <v:stroke on="f"/>
                  <v:imagedata o:title=""/>
                  <o:lock v:ext="edit" aspectratio="f"/>
                </v:shape>
                <w10:wrap type="none"/>
                <w10:anchorlock/>
              </v:group>
            </w:pict>
          </mc:Fallback>
        </mc:AlternateContent>
      </w:r>
    </w:p>
    <w:tbl>
      <w:tblPr>
        <w:tblStyle w:val="22"/>
        <w:tblW w:w="0" w:type="auto"/>
        <w:tblInd w:w="4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1260"/>
        <w:gridCol w:w="1240"/>
        <w:gridCol w:w="1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7" w:hRule="atLeast"/>
        </w:trPr>
        <w:tc>
          <w:tcPr>
            <w:tcW w:w="1244" w:type="dxa"/>
          </w:tcPr>
          <w:p>
            <w:pPr>
              <w:pStyle w:val="28"/>
              <w:spacing w:before="17"/>
              <w:rPr>
                <w:rFonts w:ascii="Microsoft JhengHei"/>
                <w:b/>
                <w:sz w:val="12"/>
              </w:rPr>
            </w:pPr>
          </w:p>
          <w:p>
            <w:pPr>
              <w:pStyle w:val="28"/>
              <w:spacing w:line="242" w:lineRule="auto"/>
              <w:ind w:left="140" w:right="131"/>
              <w:jc w:val="center"/>
              <w:rPr>
                <w:sz w:val="24"/>
                <w:lang w:eastAsia="zh-CN"/>
              </w:rPr>
            </w:pPr>
            <w:r>
              <w:rPr>
                <w:sz w:val="24"/>
                <w:lang w:eastAsia="zh-CN"/>
              </w:rPr>
              <w:t>操作用物一次准备齐全</w:t>
            </w:r>
          </w:p>
        </w:tc>
        <w:tc>
          <w:tcPr>
            <w:tcW w:w="1260" w:type="dxa"/>
          </w:tcPr>
          <w:p>
            <w:pPr>
              <w:pStyle w:val="28"/>
              <w:spacing w:before="17"/>
              <w:rPr>
                <w:rFonts w:ascii="Microsoft JhengHei"/>
                <w:b/>
                <w:sz w:val="12"/>
                <w:lang w:eastAsia="zh-CN"/>
              </w:rPr>
            </w:pPr>
          </w:p>
          <w:p>
            <w:pPr>
              <w:pStyle w:val="28"/>
              <w:spacing w:line="242" w:lineRule="auto"/>
              <w:ind w:left="149" w:right="138"/>
              <w:jc w:val="both"/>
              <w:rPr>
                <w:sz w:val="24"/>
                <w:lang w:eastAsia="zh-CN"/>
              </w:rPr>
            </w:pPr>
            <w:r>
              <w:rPr>
                <w:sz w:val="24"/>
                <w:lang w:eastAsia="zh-CN"/>
              </w:rPr>
              <w:t>心肺复苏心电监测静脉输液</w:t>
            </w:r>
          </w:p>
        </w:tc>
        <w:tc>
          <w:tcPr>
            <w:tcW w:w="1240" w:type="dxa"/>
          </w:tcPr>
          <w:p>
            <w:pPr>
              <w:pStyle w:val="28"/>
              <w:spacing w:before="17"/>
              <w:rPr>
                <w:rFonts w:ascii="Microsoft JhengHei"/>
                <w:b/>
                <w:sz w:val="12"/>
                <w:lang w:eastAsia="zh-CN"/>
              </w:rPr>
            </w:pPr>
          </w:p>
          <w:p>
            <w:pPr>
              <w:pStyle w:val="28"/>
              <w:spacing w:line="242" w:lineRule="auto"/>
              <w:ind w:left="140" w:right="127"/>
              <w:jc w:val="center"/>
              <w:rPr>
                <w:sz w:val="24"/>
                <w:lang w:eastAsia="zh-CN"/>
              </w:rPr>
            </w:pPr>
            <w:r>
              <w:rPr>
                <w:sz w:val="24"/>
                <w:lang w:eastAsia="zh-CN"/>
              </w:rPr>
              <w:t>操作用物一次准备齐全</w:t>
            </w:r>
          </w:p>
        </w:tc>
        <w:tc>
          <w:tcPr>
            <w:tcW w:w="1260" w:type="dxa"/>
          </w:tcPr>
          <w:p>
            <w:pPr>
              <w:pStyle w:val="28"/>
              <w:spacing w:before="82" w:line="242" w:lineRule="auto"/>
              <w:ind w:left="78" w:right="67"/>
              <w:jc w:val="center"/>
              <w:rPr>
                <w:sz w:val="24"/>
                <w:lang w:eastAsia="zh-CN"/>
              </w:rPr>
            </w:pPr>
            <w:r>
              <w:rPr>
                <w:spacing w:val="-24"/>
                <w:sz w:val="24"/>
                <w:lang w:eastAsia="zh-CN"/>
              </w:rPr>
              <w:t>评估、气道湿化、翻身</w:t>
            </w:r>
            <w:r>
              <w:rPr>
                <w:sz w:val="24"/>
                <w:lang w:eastAsia="zh-CN"/>
              </w:rPr>
              <w:t>叩背</w:t>
            </w:r>
          </w:p>
          <w:p>
            <w:pPr>
              <w:pStyle w:val="28"/>
              <w:spacing w:before="4"/>
              <w:ind w:left="78" w:right="67"/>
              <w:jc w:val="center"/>
              <w:rPr>
                <w:sz w:val="24"/>
              </w:rPr>
            </w:pPr>
            <w:r>
              <w:rPr>
                <w:sz w:val="24"/>
              </w:rPr>
              <w:t>吸痰</w:t>
            </w:r>
          </w:p>
        </w:tc>
      </w:tr>
    </w:tbl>
    <w:p>
      <w:pPr>
        <w:pStyle w:val="6"/>
        <w:rPr>
          <w:rFonts w:ascii="Microsoft JhengHei"/>
          <w:b/>
        </w:rPr>
      </w:pPr>
    </w:p>
    <w:p>
      <w:pPr>
        <w:spacing w:line="560" w:lineRule="exact"/>
        <w:ind w:firstLine="562" w:firstLineChars="200"/>
        <w:rPr>
          <w:rFonts w:ascii="仿宋_GB2312" w:hAnsi="宋体" w:eastAsia="仿宋_GB2312" w:cs="Arial"/>
          <w:b/>
          <w:kern w:val="0"/>
          <w:sz w:val="28"/>
          <w:szCs w:val="28"/>
        </w:rPr>
      </w:pPr>
    </w:p>
    <w:p>
      <w:pPr>
        <w:snapToGrid w:val="0"/>
        <w:spacing w:line="560" w:lineRule="exact"/>
        <w:ind w:firstLine="562" w:firstLineChars="200"/>
        <w:rPr>
          <w:rFonts w:ascii="仿宋_GB2312" w:hAnsi="宋体" w:eastAsia="仿宋_GB2312" w:cs="Arial"/>
          <w:b/>
          <w:kern w:val="0"/>
          <w:sz w:val="28"/>
          <w:szCs w:val="28"/>
        </w:rPr>
      </w:pPr>
    </w:p>
    <w:p>
      <w:pPr>
        <w:snapToGrid w:val="0"/>
        <w:spacing w:line="560" w:lineRule="exact"/>
        <w:rPr>
          <w:rFonts w:ascii="仿宋_GB2312" w:hAnsi="仿宋" w:eastAsia="仿宋_GB2312"/>
          <w:sz w:val="28"/>
          <w:szCs w:val="28"/>
        </w:rPr>
      </w:pPr>
    </w:p>
    <w:p>
      <w:pPr>
        <w:snapToGrid w:val="0"/>
        <w:spacing w:line="560" w:lineRule="exact"/>
        <w:ind w:firstLine="281" w:firstLineChars="100"/>
        <w:rPr>
          <w:rFonts w:ascii="仿宋_GB2312" w:hAnsi="宋体" w:eastAsia="仿宋_GB2312" w:cs="Arial"/>
          <w:b/>
          <w:bCs/>
          <w:kern w:val="0"/>
          <w:sz w:val="28"/>
          <w:szCs w:val="28"/>
        </w:rPr>
      </w:pPr>
      <w:r>
        <w:rPr>
          <w:rFonts w:hint="eastAsia" w:ascii="仿宋_GB2312" w:hAnsi="宋体" w:eastAsia="仿宋_GB2312" w:cs="Arial"/>
          <w:b/>
          <w:bCs/>
          <w:kern w:val="0"/>
          <w:sz w:val="28"/>
          <w:szCs w:val="28"/>
        </w:rPr>
        <w:t>五、考核资源：</w:t>
      </w:r>
    </w:p>
    <w:p>
      <w:pPr>
        <w:pStyle w:val="23"/>
        <w:spacing w:line="560" w:lineRule="exact"/>
        <w:ind w:firstLine="280"/>
        <w:rPr>
          <w:rFonts w:ascii="仿宋_GB2312" w:hAnsi="宋体" w:eastAsia="仿宋_GB2312" w:cs="Arial"/>
          <w:b/>
          <w:bCs/>
          <w:kern w:val="0"/>
          <w:sz w:val="28"/>
          <w:szCs w:val="28"/>
        </w:rPr>
      </w:pPr>
      <w:r>
        <w:rPr>
          <w:rFonts w:ascii="仿宋_GB2312" w:hAnsi="仿宋_GB2312" w:eastAsia="仿宋_GB2312" w:cs="仿宋_GB2312"/>
          <w:sz w:val="28"/>
          <w:szCs w:val="28"/>
        </w:rPr>
        <w:t>1.</w:t>
      </w:r>
      <w:r>
        <w:rPr>
          <w:rFonts w:ascii="仿宋_GB2312" w:hAnsi="仿宋_GB2312" w:eastAsia="仿宋_GB2312" w:cs="仿宋_GB2312"/>
          <w:sz w:val="28"/>
          <w:szCs w:val="28"/>
          <w:lang w:val="zh-TW"/>
        </w:rPr>
        <w:t>第一赛道：呼吸心跳骤停患者救护（心肺复苏</w:t>
      </w:r>
      <w:r>
        <w:rPr>
          <w:rFonts w:ascii="仿宋_GB2312" w:hAnsi="仿宋_GB2312" w:eastAsia="仿宋_GB2312" w:cs="仿宋_GB2312"/>
          <w:sz w:val="28"/>
          <w:szCs w:val="28"/>
        </w:rPr>
        <w:t>+心电监护</w:t>
      </w:r>
      <w:r>
        <w:rPr>
          <w:rFonts w:hint="eastAsia" w:ascii="仿宋_GB2312" w:hAnsi="仿宋_GB2312" w:eastAsia="仿宋_GB2312" w:cs="仿宋_GB2312"/>
          <w:sz w:val="28"/>
          <w:szCs w:val="28"/>
        </w:rPr>
        <w:t>+</w:t>
      </w:r>
      <w:r>
        <w:rPr>
          <w:rFonts w:ascii="仿宋_GB2312" w:hAnsi="仿宋_GB2312" w:eastAsia="仿宋_GB2312" w:cs="仿宋_GB2312"/>
          <w:sz w:val="28"/>
          <w:szCs w:val="28"/>
          <w:lang w:val="zh-TW"/>
        </w:rPr>
        <w:t>静脉输液）</w:t>
      </w:r>
    </w:p>
    <w:p>
      <w:pPr>
        <w:pStyle w:val="23"/>
        <w:spacing w:line="560" w:lineRule="exact"/>
        <w:ind w:firstLine="560"/>
        <w:rPr>
          <w:rFonts w:ascii="仿宋_GB2312" w:hAnsi="仿宋_GB2312" w:eastAsia="仿宋_GB2312" w:cs="仿宋_GB2312"/>
          <w:sz w:val="28"/>
          <w:szCs w:val="28"/>
        </w:rPr>
      </w:pPr>
      <w:r>
        <w:rPr>
          <w:rFonts w:ascii="仿宋_GB2312" w:hAnsi="仿宋_GB2312" w:eastAsia="仿宋_GB2312" w:cs="仿宋_GB2312"/>
          <w:sz w:val="28"/>
          <w:szCs w:val="28"/>
        </w:rPr>
        <w:t>(A)</w:t>
      </w:r>
      <w:r>
        <w:rPr>
          <w:rFonts w:ascii="仿宋_GB2312" w:hAnsi="仿宋_GB2312" w:eastAsia="仿宋_GB2312" w:cs="仿宋_GB2312"/>
          <w:sz w:val="28"/>
          <w:szCs w:val="28"/>
          <w:lang w:val="zh-TW"/>
        </w:rPr>
        <w:t>心肺复苏技术：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心肺复苏模拟人、诊察床（硬板床）、脚踏垫；</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治疗盘：人工呼吸膜（或纱布）、纱布（用于清除口腔异物）、血压计、听诊器</w:t>
      </w:r>
      <w:r>
        <w:rPr>
          <w:rFonts w:hint="eastAsia" w:ascii="仿宋_GB2312" w:hAnsi="仿宋_GB2312" w:eastAsia="仿宋_GB2312" w:cs="仿宋_GB2312"/>
          <w:sz w:val="28"/>
          <w:szCs w:val="28"/>
          <w:lang w:val="zh-TW"/>
        </w:rPr>
        <w:t>、治疗碗</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手电筒、弯盘、抢救记录卡（单）；</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治疗车、速干手消毒剂及挂架、医疗垃圾桶、生活垃圾桶。</w:t>
      </w:r>
    </w:p>
    <w:p>
      <w:pPr>
        <w:pStyle w:val="23"/>
        <w:spacing w:line="560" w:lineRule="exact"/>
        <w:ind w:firstLine="560"/>
        <w:rPr>
          <w:rFonts w:ascii="仿宋_GB2312" w:hAnsi="仿宋_GB2312" w:eastAsia="仿宋_GB2312" w:cs="仿宋_GB2312"/>
          <w:sz w:val="28"/>
          <w:szCs w:val="28"/>
        </w:rPr>
      </w:pPr>
      <w:r>
        <w:rPr>
          <w:rFonts w:ascii="仿宋_GB2312" w:hAnsi="仿宋_GB2312" w:eastAsia="仿宋_GB2312" w:cs="仿宋_GB2312"/>
          <w:sz w:val="28"/>
          <w:szCs w:val="28"/>
        </w:rPr>
        <w:t>(B)</w:t>
      </w:r>
      <w:r>
        <w:rPr>
          <w:rFonts w:ascii="仿宋_GB2312" w:hAnsi="仿宋_GB2312" w:eastAsia="仿宋_GB2312" w:cs="仿宋_GB2312"/>
          <w:sz w:val="28"/>
          <w:szCs w:val="28"/>
          <w:lang w:val="zh-TW"/>
        </w:rPr>
        <w:t>心电监测技术：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治疗盘：电极片、</w:t>
      </w:r>
      <w:r>
        <w:rPr>
          <w:rFonts w:hint="eastAsia" w:ascii="仿宋_GB2312" w:hAnsi="仿宋_GB2312" w:eastAsia="仿宋_GB2312" w:cs="仿宋_GB2312"/>
          <w:sz w:val="28"/>
          <w:szCs w:val="28"/>
          <w:lang w:val="zh-TW"/>
        </w:rPr>
        <w:t>酒精棉片、</w:t>
      </w:r>
      <w:r>
        <w:rPr>
          <w:rFonts w:ascii="仿宋_GB2312" w:hAnsi="仿宋_GB2312" w:eastAsia="仿宋_GB2312" w:cs="仿宋_GB2312"/>
          <w:sz w:val="28"/>
          <w:szCs w:val="28"/>
        </w:rPr>
        <w:t>75%</w:t>
      </w:r>
      <w:r>
        <w:rPr>
          <w:rFonts w:hint="eastAsia" w:ascii="仿宋_GB2312" w:hAnsi="仿宋_GB2312" w:eastAsia="仿宋_GB2312" w:cs="仿宋_GB2312"/>
          <w:sz w:val="28"/>
          <w:szCs w:val="28"/>
          <w:lang w:val="zh-TW"/>
        </w:rPr>
        <w:t>酒精</w:t>
      </w:r>
      <w:r>
        <w:rPr>
          <w:rFonts w:ascii="仿宋_GB2312" w:hAnsi="仿宋_GB2312" w:eastAsia="仿宋_GB2312" w:cs="仿宋_GB2312"/>
          <w:sz w:val="28"/>
          <w:szCs w:val="28"/>
          <w:lang w:val="zh-TW"/>
        </w:rPr>
        <w:t>、清洁纱布、听诊器</w:t>
      </w:r>
      <w:r>
        <w:rPr>
          <w:rFonts w:hint="eastAsia" w:ascii="仿宋_GB2312" w:hAnsi="仿宋_GB2312" w:eastAsia="仿宋_GB2312" w:cs="仿宋_GB2312"/>
          <w:sz w:val="28"/>
          <w:szCs w:val="28"/>
          <w:lang w:val="zh-TW"/>
        </w:rPr>
        <w:t>、治疗碗</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弯盘、心电监护仪及模块、导联线、配套血压计袖带、</w:t>
      </w:r>
      <w:r>
        <w:rPr>
          <w:rFonts w:ascii="仿宋_GB2312" w:hAnsi="仿宋_GB2312" w:eastAsia="仿宋_GB2312" w:cs="仿宋_GB2312"/>
          <w:sz w:val="28"/>
          <w:szCs w:val="28"/>
        </w:rPr>
        <w:t>SpO</w:t>
      </w:r>
      <w:r>
        <w:rPr>
          <w:rFonts w:ascii="仿宋_GB2312" w:hAnsi="仿宋_GB2312" w:eastAsia="仿宋_GB2312" w:cs="仿宋_GB2312"/>
          <w:sz w:val="28"/>
          <w:szCs w:val="28"/>
          <w:vertAlign w:val="subscript"/>
        </w:rPr>
        <w:t>2</w:t>
      </w:r>
      <w:r>
        <w:rPr>
          <w:rFonts w:ascii="仿宋_GB2312" w:hAnsi="仿宋_GB2312" w:eastAsia="仿宋_GB2312" w:cs="仿宋_GB2312"/>
          <w:sz w:val="28"/>
          <w:szCs w:val="28"/>
          <w:lang w:val="zh-TW"/>
        </w:rPr>
        <w:t>传感器、电源及插座</w:t>
      </w:r>
      <w:r>
        <w:rPr>
          <w:rFonts w:hint="eastAsia" w:ascii="仿宋_GB2312" w:hAnsi="仿宋_GB2312" w:eastAsia="仿宋_GB2312" w:cs="仿宋_GB2312"/>
          <w:sz w:val="28"/>
          <w:szCs w:val="28"/>
          <w:lang w:val="zh-TW"/>
        </w:rPr>
        <w:t>（备于床头）</w:t>
      </w:r>
      <w:r>
        <w:rPr>
          <w:rFonts w:ascii="仿宋_GB2312" w:hAnsi="仿宋_GB2312" w:eastAsia="仿宋_GB2312" w:cs="仿宋_GB2312"/>
          <w:sz w:val="28"/>
          <w:szCs w:val="28"/>
          <w:lang w:val="zh-TW"/>
        </w:rPr>
        <w:t>、医嘱单、护理记录单；</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治疗车、免洗洗手液、锐器盒、医疗垃圾桶、生活垃圾桶</w:t>
      </w:r>
      <w:r>
        <w:rPr>
          <w:rFonts w:hint="eastAsia" w:ascii="仿宋_GB2312" w:hAnsi="仿宋_GB2312" w:eastAsia="仿宋_GB2312" w:cs="仿宋_GB2312"/>
          <w:sz w:val="28"/>
          <w:szCs w:val="28"/>
          <w:lang w:val="zh-TW"/>
        </w:rPr>
        <w:t>、口罩</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模拟患者。</w:t>
      </w:r>
    </w:p>
    <w:p>
      <w:pPr>
        <w:pStyle w:val="23"/>
        <w:spacing w:line="560" w:lineRule="exact"/>
        <w:ind w:firstLine="560"/>
        <w:rPr>
          <w:rFonts w:ascii="仿宋_GB2312" w:hAnsi="仿宋_GB2312" w:eastAsia="仿宋_GB2312" w:cs="仿宋_GB2312"/>
          <w:sz w:val="28"/>
          <w:szCs w:val="28"/>
          <w:lang w:val="zh-TW"/>
        </w:rPr>
      </w:pPr>
      <w:r>
        <w:rPr>
          <w:rFonts w:ascii="仿宋_GB2312" w:hAnsi="仿宋_GB2312" w:eastAsia="仿宋_GB2312" w:cs="仿宋_GB2312"/>
          <w:sz w:val="28"/>
          <w:szCs w:val="28"/>
        </w:rPr>
        <w:t>(C)</w:t>
      </w:r>
      <w:r>
        <w:rPr>
          <w:rFonts w:ascii="仿宋_GB2312" w:hAnsi="仿宋_GB2312" w:eastAsia="仿宋_GB2312" w:cs="仿宋_GB2312"/>
          <w:sz w:val="28"/>
          <w:szCs w:val="28"/>
          <w:lang w:val="zh-TW"/>
        </w:rPr>
        <w:t>静脉</w:t>
      </w:r>
      <w:r>
        <w:rPr>
          <w:rFonts w:hint="eastAsia" w:ascii="仿宋_GB2312" w:hAnsi="仿宋_GB2312" w:eastAsia="仿宋_GB2312" w:cs="仿宋_GB2312"/>
          <w:color w:val="auto"/>
          <w:sz w:val="28"/>
          <w:szCs w:val="28"/>
          <w:lang w:val="zh-TW"/>
        </w:rPr>
        <w:t>输液</w:t>
      </w:r>
      <w:r>
        <w:rPr>
          <w:rFonts w:ascii="仿宋_GB2312" w:hAnsi="仿宋_GB2312" w:eastAsia="仿宋_GB2312" w:cs="仿宋_GB2312"/>
          <w:sz w:val="28"/>
          <w:szCs w:val="28"/>
          <w:lang w:val="zh-TW"/>
        </w:rPr>
        <w:t>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治疗盘：皮肤消毒液（安尔碘）、无菌干棉签（一次性）、</w:t>
      </w:r>
      <w:r>
        <w:rPr>
          <w:rFonts w:ascii="仿宋_GB2312" w:hAnsi="仿宋_GB2312" w:eastAsia="仿宋_GB2312" w:cs="仿宋_GB2312"/>
          <w:sz w:val="28"/>
          <w:szCs w:val="28"/>
        </w:rPr>
        <w:t>0.9%</w:t>
      </w:r>
      <w:r>
        <w:rPr>
          <w:rFonts w:ascii="仿宋_GB2312" w:hAnsi="仿宋_GB2312" w:eastAsia="仿宋_GB2312" w:cs="仿宋_GB2312"/>
          <w:sz w:val="28"/>
          <w:szCs w:val="28"/>
          <w:lang w:val="zh-TW"/>
        </w:rPr>
        <w:t>氯化钠</w:t>
      </w:r>
      <w:r>
        <w:rPr>
          <w:rFonts w:ascii="仿宋_GB2312" w:hAnsi="仿宋_GB2312" w:eastAsia="仿宋_GB2312" w:cs="仿宋_GB2312"/>
          <w:sz w:val="28"/>
          <w:szCs w:val="28"/>
        </w:rPr>
        <w:t>(250ml</w:t>
      </w:r>
      <w:r>
        <w:rPr>
          <w:rFonts w:ascii="仿宋_GB2312" w:hAnsi="仿宋_GB2312" w:eastAsia="仿宋_GB2312" w:cs="仿宋_GB2312"/>
          <w:sz w:val="28"/>
          <w:szCs w:val="28"/>
          <w:lang w:val="zh-TW"/>
        </w:rPr>
        <w:t>塑料袋</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、输液器（单头）、输液瓶贴；</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止血带、治疗巾、小垫枕、输液胶贴、血管钳、弯盘、输液执行单、输液执行记录卡；</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治疗车、速干手消剂及挂架、医疗垃圾桶、生活垃圾桶、口罩</w:t>
      </w:r>
      <w:r>
        <w:rPr>
          <w:rFonts w:hint="eastAsia" w:ascii="仿宋_GB2312" w:hAnsi="仿宋_GB2312" w:eastAsia="仿宋_GB2312" w:cs="仿宋_GB2312"/>
          <w:sz w:val="28"/>
          <w:szCs w:val="28"/>
          <w:lang w:val="zh-TW"/>
        </w:rPr>
        <w:t>、锐器盒、标签纸</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输液架；</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剪刀；</w:t>
      </w:r>
      <w:r>
        <w:rPr>
          <w:rFonts w:ascii="仿宋_GB2312" w:hAnsi="仿宋_GB2312" w:eastAsia="仿宋_GB2312" w:cs="仿宋_GB2312"/>
          <w:sz w:val="28"/>
          <w:szCs w:val="28"/>
        </w:rPr>
        <w:t>⑥</w:t>
      </w:r>
      <w:r>
        <w:rPr>
          <w:rFonts w:ascii="仿宋_GB2312" w:hAnsi="仿宋_GB2312" w:eastAsia="仿宋_GB2312" w:cs="仿宋_GB2312"/>
          <w:sz w:val="28"/>
          <w:szCs w:val="28"/>
          <w:lang w:val="zh-TW"/>
        </w:rPr>
        <w:t>静脉输液仿真手臂；</w:t>
      </w:r>
      <w:r>
        <w:rPr>
          <w:rFonts w:ascii="仿宋_GB2312" w:hAnsi="仿宋_GB2312" w:eastAsia="仿宋_GB2312" w:cs="仿宋_GB2312"/>
          <w:sz w:val="28"/>
          <w:szCs w:val="28"/>
        </w:rPr>
        <w:t>⑦</w:t>
      </w:r>
      <w:r>
        <w:rPr>
          <w:rFonts w:ascii="仿宋_GB2312" w:hAnsi="仿宋_GB2312" w:eastAsia="仿宋_GB2312" w:cs="仿宋_GB2312"/>
          <w:sz w:val="28"/>
          <w:szCs w:val="28"/>
          <w:lang w:val="zh-TW"/>
        </w:rPr>
        <w:t>标准化患者。</w:t>
      </w:r>
    </w:p>
    <w:p>
      <w:pPr>
        <w:pStyle w:val="23"/>
        <w:spacing w:line="560" w:lineRule="exact"/>
        <w:ind w:firstLine="560"/>
        <w:rPr>
          <w:rFonts w:ascii="仿宋_GB2312" w:hAnsi="仿宋_GB2312" w:eastAsia="仿宋_GB2312" w:cs="仿宋_GB2312"/>
          <w:sz w:val="28"/>
          <w:szCs w:val="28"/>
        </w:rPr>
      </w:pPr>
      <w:r>
        <w:rPr>
          <w:rFonts w:ascii="仿宋_GB2312" w:hAnsi="仿宋_GB2312" w:eastAsia="仿宋_GB2312" w:cs="仿宋_GB2312"/>
          <w:sz w:val="28"/>
          <w:szCs w:val="28"/>
        </w:rPr>
        <w:t>2.</w:t>
      </w:r>
      <w:r>
        <w:rPr>
          <w:rFonts w:ascii="仿宋_GB2312" w:hAnsi="仿宋_GB2312" w:eastAsia="仿宋_GB2312" w:cs="仿宋_GB2312"/>
          <w:sz w:val="28"/>
          <w:szCs w:val="28"/>
          <w:lang w:val="zh-TW"/>
        </w:rPr>
        <w:t>第二赛道：脑卒中气管切开患者气道护理（评估</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气道湿化</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翻身叩背</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吸痰）</w:t>
      </w:r>
    </w:p>
    <w:p>
      <w:pPr>
        <w:pStyle w:val="23"/>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(A)</w:t>
      </w:r>
      <w:r>
        <w:rPr>
          <w:rFonts w:ascii="仿宋_GB2312" w:hAnsi="仿宋_GB2312" w:eastAsia="仿宋_GB2312" w:cs="仿宋_GB2312"/>
          <w:sz w:val="28"/>
          <w:szCs w:val="28"/>
          <w:lang w:val="zh-TW"/>
        </w:rPr>
        <w:t>评估</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气道湿化</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翻身叩背：</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听诊器、雾化药液（在准备室抽吸药液，不论何种药液均用生理盐水模拟）、一次性注射器、弯盘、一次性治疗巾、治疗盘、治疗单（卡）、医嘱单、标签纸</w:t>
      </w:r>
      <w:r>
        <w:rPr>
          <w:rFonts w:hint="eastAsia" w:ascii="仿宋_GB2312" w:hAnsi="仿宋_GB2312" w:eastAsia="仿宋_GB2312" w:cs="仿宋_GB2312"/>
          <w:sz w:val="28"/>
          <w:szCs w:val="28"/>
          <w:lang w:val="zh-TW"/>
        </w:rPr>
        <w:t>、剪刀、抽纸、一次性</w:t>
      </w:r>
      <w:r>
        <w:rPr>
          <w:rFonts w:hint="eastAsia" w:ascii="仿宋_GB2312" w:hAnsi="仿宋_GB2312" w:eastAsia="仿宋_GB2312" w:cs="仿宋_GB2312"/>
          <w:sz w:val="28"/>
          <w:szCs w:val="28"/>
        </w:rPr>
        <w:t>PE手套</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治疗车、速干手消剂及挂架、医疗垃圾桶、生活垃圾桶、口罩</w:t>
      </w:r>
      <w:r>
        <w:rPr>
          <w:rFonts w:hint="eastAsia" w:ascii="仿宋_GB2312" w:hAnsi="仿宋_GB2312" w:eastAsia="仿宋_GB2312" w:cs="仿宋_GB2312"/>
          <w:sz w:val="28"/>
          <w:szCs w:val="28"/>
          <w:lang w:val="zh-TW"/>
        </w:rPr>
        <w:t>、锐器盒</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空气压缩雾化吸入器装置、一次性雾化吸入器、气切面罩</w:t>
      </w:r>
      <w:r>
        <w:rPr>
          <w:rFonts w:hint="eastAsia" w:ascii="仿宋_GB2312" w:hAnsi="仿宋_GB2312" w:eastAsia="仿宋_GB2312" w:cs="仿宋_GB2312"/>
          <w:sz w:val="28"/>
          <w:szCs w:val="28"/>
          <w:lang w:val="zh-TW"/>
        </w:rPr>
        <w:t>、连接螺纹管（可选用连接雾化吸入器与气切面罩）</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成人气管切开吸痰护理模型；</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标准化家属。</w:t>
      </w:r>
    </w:p>
    <w:p>
      <w:pPr>
        <w:pStyle w:val="23"/>
        <w:spacing w:line="560" w:lineRule="exact"/>
        <w:ind w:firstLine="560"/>
        <w:rPr>
          <w:rFonts w:ascii="仿宋_GB2312" w:hAnsi="仿宋_GB2312" w:eastAsia="仿宋_GB2312" w:cs="仿宋_GB2312"/>
          <w:sz w:val="28"/>
          <w:szCs w:val="28"/>
        </w:rPr>
      </w:pPr>
      <w:r>
        <w:rPr>
          <w:rFonts w:ascii="仿宋_GB2312" w:hAnsi="仿宋_GB2312" w:eastAsia="仿宋_GB2312" w:cs="仿宋_GB2312"/>
          <w:sz w:val="28"/>
          <w:szCs w:val="28"/>
        </w:rPr>
        <w:t>(B)</w:t>
      </w:r>
      <w:r>
        <w:rPr>
          <w:rFonts w:ascii="仿宋_GB2312" w:hAnsi="仿宋_GB2312" w:eastAsia="仿宋_GB2312" w:cs="仿宋_GB2312"/>
          <w:sz w:val="28"/>
          <w:szCs w:val="28"/>
          <w:lang w:val="zh-TW"/>
        </w:rPr>
        <w:t>吸痰技术：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一次性使用吸痰包：内含一次性弯盘、一次性无菌治疗碗、镊子、无菌纱布、治疗巾、吸痰管（内含无菌手套</w:t>
      </w:r>
      <w:r>
        <w:rPr>
          <w:rFonts w:ascii="仿宋_GB2312" w:hAnsi="仿宋_GB2312" w:eastAsia="仿宋_GB2312" w:cs="仿宋_GB2312"/>
          <w:sz w:val="28"/>
          <w:szCs w:val="28"/>
        </w:rPr>
        <w:t>1</w:t>
      </w:r>
      <w:r>
        <w:rPr>
          <w:rFonts w:ascii="仿宋_GB2312" w:hAnsi="仿宋_GB2312" w:eastAsia="仿宋_GB2312" w:cs="仿宋_GB2312"/>
          <w:sz w:val="28"/>
          <w:szCs w:val="28"/>
          <w:lang w:val="zh-TW"/>
        </w:rPr>
        <w:t>只）；</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一次性使用吸痰管单包装（内含无菌手套</w:t>
      </w:r>
      <w:r>
        <w:rPr>
          <w:rFonts w:ascii="仿宋_GB2312" w:hAnsi="仿宋_GB2312" w:eastAsia="仿宋_GB2312" w:cs="仿宋_GB2312"/>
          <w:sz w:val="28"/>
          <w:szCs w:val="28"/>
        </w:rPr>
        <w:t>1</w:t>
      </w:r>
      <w:r>
        <w:rPr>
          <w:rFonts w:ascii="仿宋_GB2312" w:hAnsi="仿宋_GB2312" w:eastAsia="仿宋_GB2312" w:cs="仿宋_GB2312"/>
          <w:sz w:val="28"/>
          <w:szCs w:val="28"/>
          <w:lang w:val="zh-TW"/>
        </w:rPr>
        <w:t>只）；</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听诊器、</w:t>
      </w:r>
      <w:r>
        <w:rPr>
          <w:rFonts w:hint="eastAsia" w:ascii="仿宋_GB2312" w:hAnsi="仿宋_GB2312" w:eastAsia="仿宋_GB2312" w:cs="仿宋_GB2312"/>
          <w:sz w:val="28"/>
          <w:szCs w:val="28"/>
          <w:lang w:val="zh-TW"/>
        </w:rPr>
        <w:t>0.9%</w:t>
      </w:r>
      <w:r>
        <w:rPr>
          <w:rFonts w:ascii="仿宋_GB2312" w:hAnsi="仿宋_GB2312" w:eastAsia="仿宋_GB2312" w:cs="仿宋_GB2312"/>
          <w:sz w:val="28"/>
          <w:szCs w:val="28"/>
          <w:lang w:val="zh-TW"/>
        </w:rPr>
        <w:t>氯化钠溶液</w:t>
      </w:r>
      <w:r>
        <w:rPr>
          <w:rFonts w:ascii="仿宋_GB2312" w:hAnsi="仿宋_GB2312" w:eastAsia="仿宋_GB2312" w:cs="仿宋_GB2312"/>
          <w:sz w:val="28"/>
          <w:szCs w:val="28"/>
        </w:rPr>
        <w:t>500ml</w:t>
      </w:r>
      <w:r>
        <w:rPr>
          <w:rFonts w:ascii="仿宋_GB2312" w:hAnsi="仿宋_GB2312" w:eastAsia="仿宋_GB2312" w:cs="仿宋_GB2312"/>
          <w:sz w:val="28"/>
          <w:szCs w:val="28"/>
          <w:lang w:val="zh-TW"/>
        </w:rPr>
        <w:t>（瓶装）、弯盘、</w:t>
      </w:r>
      <w:r>
        <w:rPr>
          <w:rFonts w:hint="eastAsia" w:ascii="仿宋_GB2312" w:hAnsi="仿宋_GB2312" w:eastAsia="仿宋_GB2312" w:cs="仿宋_GB2312"/>
          <w:sz w:val="28"/>
          <w:szCs w:val="28"/>
          <w:lang w:val="zh-TW"/>
        </w:rPr>
        <w:t>无菌生理盐水纱布、治疗碗、镊子</w:t>
      </w:r>
      <w:r>
        <w:rPr>
          <w:rFonts w:hint="eastAsia" w:ascii="仿宋_GB2312" w:hAnsi="仿宋_GB2312" w:eastAsia="仿宋_GB2312" w:cs="仿宋_GB2312"/>
          <w:sz w:val="28"/>
          <w:szCs w:val="28"/>
        </w:rPr>
        <w:t>2把、一次性无菌治疗巾、</w:t>
      </w:r>
      <w:r>
        <w:rPr>
          <w:rFonts w:ascii="仿宋_GB2312" w:hAnsi="仿宋_GB2312" w:eastAsia="仿宋_GB2312" w:cs="仿宋_GB2312"/>
          <w:sz w:val="28"/>
          <w:szCs w:val="28"/>
          <w:lang w:val="zh-TW"/>
        </w:rPr>
        <w:t>治疗盘、</w:t>
      </w:r>
      <w:r>
        <w:rPr>
          <w:rFonts w:hint="eastAsia" w:ascii="仿宋_GB2312" w:hAnsi="仿宋_GB2312" w:eastAsia="仿宋_GB2312" w:cs="仿宋_GB2312"/>
          <w:sz w:val="28"/>
          <w:szCs w:val="28"/>
          <w:lang w:val="zh-TW"/>
        </w:rPr>
        <w:t>护理</w:t>
      </w:r>
      <w:r>
        <w:rPr>
          <w:rFonts w:ascii="仿宋_GB2312" w:hAnsi="仿宋_GB2312" w:eastAsia="仿宋_GB2312" w:cs="仿宋_GB2312"/>
          <w:sz w:val="28"/>
          <w:szCs w:val="28"/>
          <w:lang w:val="zh-TW"/>
        </w:rPr>
        <w:t>记录单、医嘱单</w:t>
      </w:r>
      <w:r>
        <w:rPr>
          <w:rFonts w:hint="eastAsia" w:ascii="仿宋_GB2312" w:hAnsi="仿宋_GB2312" w:eastAsia="仿宋_GB2312" w:cs="仿宋_GB2312"/>
          <w:sz w:val="28"/>
          <w:szCs w:val="28"/>
          <w:lang w:val="zh-TW"/>
        </w:rPr>
        <w:t>、标签纸</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治疗车、速干手消剂及挂架、医疗垃圾桶、生活垃圾桶、口罩；</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电动吸痰器包括连接管、干燥瓶（均备于床头）；</w:t>
      </w:r>
      <w:r>
        <w:rPr>
          <w:rFonts w:ascii="仿宋_GB2312" w:hAnsi="仿宋_GB2312" w:eastAsia="仿宋_GB2312" w:cs="仿宋_GB2312"/>
          <w:sz w:val="28"/>
          <w:szCs w:val="28"/>
        </w:rPr>
        <w:t>⑥</w:t>
      </w:r>
      <w:r>
        <w:rPr>
          <w:rFonts w:ascii="仿宋_GB2312" w:hAnsi="仿宋_GB2312" w:eastAsia="仿宋_GB2312" w:cs="仿宋_GB2312"/>
          <w:sz w:val="28"/>
          <w:szCs w:val="28"/>
          <w:lang w:val="zh-TW"/>
        </w:rPr>
        <w:t>成人气管切开吸痰护理模型；</w:t>
      </w:r>
      <w:r>
        <w:rPr>
          <w:rFonts w:ascii="仿宋_GB2312" w:hAnsi="仿宋_GB2312" w:eastAsia="仿宋_GB2312" w:cs="仿宋_GB2312"/>
          <w:sz w:val="28"/>
          <w:szCs w:val="28"/>
        </w:rPr>
        <w:t>⑦</w:t>
      </w:r>
      <w:r>
        <w:rPr>
          <w:rFonts w:ascii="仿宋_GB2312" w:hAnsi="仿宋_GB2312" w:eastAsia="仿宋_GB2312" w:cs="仿宋_GB2312"/>
          <w:sz w:val="28"/>
          <w:szCs w:val="28"/>
          <w:lang w:val="zh-TW"/>
        </w:rPr>
        <w:t>标准化家属。</w:t>
      </w:r>
    </w:p>
    <w:p>
      <w:pPr>
        <w:pStyle w:val="23"/>
        <w:spacing w:line="560" w:lineRule="exact"/>
        <w:ind w:firstLine="560"/>
        <w:rPr>
          <w:rFonts w:ascii="仿宋_GB2312" w:hAnsi="仿宋_GB2312" w:eastAsia="仿宋_GB2312" w:cs="仿宋_GB2312"/>
          <w:sz w:val="28"/>
          <w:szCs w:val="28"/>
          <w:lang w:val="zh-TW"/>
        </w:rPr>
      </w:pPr>
    </w:p>
    <w:p>
      <w:pPr>
        <w:snapToGrid w:val="0"/>
        <w:spacing w:line="560" w:lineRule="exact"/>
        <w:ind w:left="141"/>
        <w:rPr>
          <w:rFonts w:ascii="仿宋_GB2312" w:hAnsi="仿宋" w:eastAsia="仿宋_GB2312" w:cs="仿宋"/>
          <w:b/>
          <w:kern w:val="0"/>
          <w:sz w:val="28"/>
          <w:szCs w:val="28"/>
        </w:rPr>
      </w:pPr>
    </w:p>
    <w:p>
      <w:pPr>
        <w:snapToGrid w:val="0"/>
        <w:spacing w:line="560" w:lineRule="exact"/>
        <w:ind w:left="141"/>
        <w:rPr>
          <w:rFonts w:ascii="仿宋_GB2312" w:hAnsi="仿宋" w:eastAsia="仿宋_GB2312" w:cs="仿宋"/>
          <w:b/>
          <w:kern w:val="0"/>
          <w:sz w:val="28"/>
          <w:szCs w:val="28"/>
        </w:rPr>
      </w:pPr>
      <w:r>
        <w:rPr>
          <w:rFonts w:hint="eastAsia" w:ascii="仿宋_GB2312" w:hAnsi="仿宋" w:eastAsia="仿宋_GB2312" w:cs="仿宋"/>
          <w:b/>
          <w:kern w:val="0"/>
          <w:sz w:val="28"/>
          <w:szCs w:val="28"/>
        </w:rPr>
        <w:t>六、评分标准</w:t>
      </w:r>
    </w:p>
    <w:p>
      <w:pPr>
        <w:snapToGrid w:val="0"/>
        <w:spacing w:line="500" w:lineRule="exact"/>
        <w:jc w:val="center"/>
        <w:rPr>
          <w:rFonts w:ascii="仿宋_GB2312" w:hAnsi="黑体" w:eastAsia="仿宋_GB2312"/>
          <w:sz w:val="28"/>
          <w:szCs w:val="28"/>
        </w:rPr>
      </w:pPr>
      <w:r>
        <w:rPr>
          <w:rFonts w:hint="eastAsia" w:ascii="仿宋_GB2312" w:hAnsi="黑体" w:eastAsia="仿宋_GB2312"/>
          <w:sz w:val="28"/>
          <w:szCs w:val="28"/>
        </w:rPr>
        <w:t>“2021年全省职业院校技能大赛”高职组</w:t>
      </w:r>
    </w:p>
    <w:p>
      <w:pPr>
        <w:snapToGrid w:val="0"/>
        <w:spacing w:line="500" w:lineRule="exact"/>
        <w:jc w:val="center"/>
        <w:rPr>
          <w:rFonts w:ascii="仿宋_GB2312" w:hAnsi="宋体" w:eastAsia="仿宋_GB2312" w:cs="Arial"/>
          <w:bCs/>
          <w:kern w:val="0"/>
          <w:sz w:val="28"/>
          <w:szCs w:val="28"/>
        </w:rPr>
      </w:pPr>
      <w:r>
        <w:rPr>
          <w:rFonts w:hint="eastAsia" w:ascii="仿宋_GB2312" w:hAnsi="黑体" w:eastAsia="仿宋_GB2312"/>
          <w:sz w:val="28"/>
          <w:szCs w:val="28"/>
        </w:rPr>
        <w:t>护理技能赛项技术操作评分标准</w:t>
      </w:r>
    </w:p>
    <w:p>
      <w:pPr>
        <w:pStyle w:val="23"/>
        <w:spacing w:line="500" w:lineRule="exact"/>
        <w:rPr>
          <w:rFonts w:ascii="仿宋_GB2312" w:hAnsi="仿宋_GB2312" w:eastAsia="仿宋_GB2312" w:cs="仿宋_GB2312"/>
          <w:sz w:val="24"/>
          <w:szCs w:val="24"/>
        </w:rPr>
      </w:pPr>
      <w:r>
        <w:rPr>
          <w:rFonts w:ascii="仿宋_GB2312" w:hAnsi="仿宋_GB2312" w:eastAsia="仿宋_GB2312" w:cs="仿宋_GB2312"/>
          <w:sz w:val="24"/>
          <w:szCs w:val="24"/>
        </w:rPr>
        <w:t>1.</w:t>
      </w:r>
      <w:r>
        <w:rPr>
          <w:rFonts w:ascii="仿宋_GB2312" w:hAnsi="仿宋_GB2312" w:eastAsia="仿宋_GB2312" w:cs="仿宋_GB2312"/>
          <w:sz w:val="24"/>
          <w:szCs w:val="24"/>
          <w:lang w:val="zh-TW"/>
        </w:rPr>
        <w:t>第一赛道：呼吸心跳骤停患者救护（心肺复苏</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心电监测</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静脉输液）</w:t>
      </w:r>
    </w:p>
    <w:p>
      <w:pPr>
        <w:pStyle w:val="23"/>
        <w:spacing w:line="560" w:lineRule="exact"/>
        <w:ind w:firstLine="200"/>
        <w:jc w:val="center"/>
        <w:rPr>
          <w:rFonts w:ascii="仿宋_GB2312" w:hAnsi="仿宋_GB2312" w:eastAsia="仿宋_GB2312" w:cs="仿宋_GB2312"/>
          <w:b/>
          <w:bCs/>
          <w:sz w:val="24"/>
          <w:szCs w:val="24"/>
          <w:lang w:val="zh-TW"/>
        </w:rPr>
      </w:pPr>
      <w:r>
        <w:rPr>
          <w:rFonts w:ascii="仿宋_GB2312" w:hAnsi="仿宋_GB2312" w:eastAsia="仿宋_GB2312" w:cs="仿宋_GB2312"/>
          <w:b/>
          <w:bCs/>
          <w:sz w:val="24"/>
          <w:szCs w:val="24"/>
          <w:lang w:val="zh-TW"/>
        </w:rPr>
        <w:t>技术操作流程及评分标准</w:t>
      </w:r>
    </w:p>
    <w:p>
      <w:pPr>
        <w:pStyle w:val="23"/>
        <w:spacing w:line="560" w:lineRule="exact"/>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准备时间：20分钟</w:t>
      </w:r>
      <w:r>
        <w:rPr>
          <w:rFonts w:ascii="仿宋_GB2312" w:hAnsi="仿宋_GB2312" w:eastAsia="仿宋_GB2312" w:cs="仿宋_GB2312"/>
          <w:sz w:val="24"/>
          <w:szCs w:val="24"/>
          <w:lang w:val="zh-TW"/>
        </w:rPr>
        <w:t>完成时间：</w:t>
      </w:r>
      <w:r>
        <w:rPr>
          <w:rFonts w:hint="eastAsia" w:ascii="仿宋_GB2312" w:hAnsi="仿宋_GB2312" w:eastAsia="仿宋_GB2312" w:cs="仿宋_GB2312"/>
          <w:sz w:val="24"/>
          <w:szCs w:val="24"/>
          <w:lang w:val="zh-TW"/>
        </w:rPr>
        <w:t>20分钟内完成</w:t>
      </w:r>
    </w:p>
    <w:p>
      <w:pPr>
        <w:pStyle w:val="23"/>
        <w:spacing w:line="500" w:lineRule="exact"/>
        <w:jc w:val="left"/>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选手赛位号：        赛室号：</w:t>
      </w:r>
    </w:p>
    <w:tbl>
      <w:tblPr>
        <w:tblStyle w:val="12"/>
        <w:tblW w:w="83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915"/>
        <w:gridCol w:w="1393"/>
        <w:gridCol w:w="4388"/>
        <w:gridCol w:w="798"/>
        <w:gridCol w:w="80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项目</w:t>
            </w:r>
          </w:p>
          <w:p>
            <w:pPr>
              <w:pStyle w:val="23"/>
              <w:jc w:val="center"/>
              <w:rPr>
                <w:rFonts w:ascii="仿宋_GB2312" w:eastAsia="仿宋_GB2312"/>
              </w:rPr>
            </w:pPr>
            <w:r>
              <w:rPr>
                <w:rFonts w:hint="eastAsia" w:ascii="仿宋_GB2312" w:hAnsi="仿宋_GB2312" w:eastAsia="仿宋_GB2312" w:cs="仿宋_GB2312"/>
                <w:b/>
                <w:bCs/>
                <w:sz w:val="24"/>
                <w:szCs w:val="24"/>
                <w:lang w:val="zh-TW" w:eastAsia="zh-TW"/>
              </w:rPr>
              <w:t>名称</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操作</w:t>
            </w:r>
          </w:p>
          <w:p>
            <w:pPr>
              <w:pStyle w:val="23"/>
              <w:jc w:val="center"/>
              <w:rPr>
                <w:rFonts w:ascii="仿宋_GB2312" w:eastAsia="仿宋_GB2312"/>
              </w:rPr>
            </w:pPr>
            <w:r>
              <w:rPr>
                <w:rFonts w:hint="eastAsia" w:ascii="仿宋_GB2312" w:hAnsi="仿宋_GB2312" w:eastAsia="仿宋_GB2312" w:cs="仿宋_GB2312"/>
                <w:b/>
                <w:bCs/>
                <w:sz w:val="24"/>
                <w:szCs w:val="24"/>
                <w:lang w:val="zh-TW" w:eastAsia="zh-TW"/>
              </w:rPr>
              <w:t>流程</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b/>
                <w:bCs/>
                <w:sz w:val="24"/>
                <w:szCs w:val="24"/>
                <w:lang w:val="zh-TW" w:eastAsia="zh-TW"/>
              </w:rPr>
              <w:t>技 术 要 求</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b/>
                <w:bCs/>
                <w:sz w:val="24"/>
                <w:szCs w:val="24"/>
                <w:lang w:val="zh-TW" w:eastAsia="zh-TW"/>
              </w:rPr>
              <w:t>分 值</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b/>
                <w:bCs/>
                <w:sz w:val="24"/>
                <w:szCs w:val="24"/>
                <w:lang w:val="zh-TW" w:eastAsia="zh-TW"/>
              </w:rPr>
              <w:t>扣分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83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eastAsia="仿宋_GB2312"/>
              </w:rPr>
            </w:pPr>
            <w:r>
              <w:rPr>
                <w:rFonts w:hint="eastAsia" w:ascii="仿宋_GB2312" w:hAnsi="仿宋_GB2312" w:eastAsia="仿宋_GB2312" w:cs="仿宋_GB2312"/>
                <w:b/>
                <w:bCs/>
                <w:sz w:val="24"/>
                <w:szCs w:val="24"/>
                <w:lang w:val="zh-TW"/>
              </w:rPr>
              <w:t>选手报告参赛号码，比赛计时开始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76" w:hRule="atLeast"/>
          <w:jc w:val="center"/>
        </w:trPr>
        <w:tc>
          <w:tcPr>
            <w:tcW w:w="915"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基</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本</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要</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求</w:t>
            </w:r>
          </w:p>
          <w:p>
            <w:pPr>
              <w:pStyle w:val="23"/>
              <w:jc w:val="center"/>
              <w:rPr>
                <w:rFonts w:ascii="仿宋_GB2312" w:eastAsia="仿宋_GB2312"/>
              </w:rPr>
            </w:pPr>
            <w:r>
              <w:rPr>
                <w:rFonts w:hint="eastAsia" w:ascii="仿宋_GB2312" w:hAnsi="仿宋_GB2312" w:eastAsia="仿宋_GB2312" w:cs="仿宋_GB2312"/>
                <w:b/>
                <w:bCs/>
                <w:sz w:val="24"/>
                <w:szCs w:val="24"/>
              </w:rPr>
              <w:t>1</w:t>
            </w:r>
            <w:r>
              <w:rPr>
                <w:rFonts w:hint="eastAsia" w:ascii="仿宋_GB2312" w:hAnsi="仿宋_GB2312" w:eastAsia="仿宋_GB2312" w:cs="仿宋_GB2312"/>
                <w:b/>
                <w:bCs/>
                <w:sz w:val="24"/>
                <w:szCs w:val="24"/>
                <w:lang w:val="zh-TW" w:eastAsia="zh-TW"/>
              </w:rPr>
              <w:t>分</w:t>
            </w:r>
          </w:p>
        </w:tc>
        <w:tc>
          <w:tcPr>
            <w:tcW w:w="57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rPr>
                <w:rFonts w:ascii="仿宋_GB2312" w:eastAsia="仿宋_GB2312"/>
              </w:rPr>
            </w:pPr>
            <w:r>
              <w:rPr>
                <w:rFonts w:hint="eastAsia" w:ascii="仿宋_GB2312" w:hAnsi="仿宋_GB2312" w:eastAsia="仿宋_GB2312" w:cs="仿宋_GB2312"/>
                <w:sz w:val="24"/>
                <w:szCs w:val="24"/>
                <w:lang w:val="zh-TW"/>
              </w:rPr>
              <w:t>行为举止，自我介绍，礼貌用语</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14" w:hRule="atLeast"/>
          <w:jc w:val="center"/>
        </w:trPr>
        <w:tc>
          <w:tcPr>
            <w:tcW w:w="915" w:type="dxa"/>
            <w:vMerge w:val="continue"/>
            <w:tcBorders>
              <w:left w:val="single" w:color="000000" w:sz="4" w:space="0"/>
              <w:bottom w:val="single" w:color="000000" w:sz="4" w:space="0"/>
              <w:right w:val="single" w:color="000000" w:sz="4" w:space="0"/>
            </w:tcBorders>
            <w:shd w:val="clear" w:color="auto" w:fill="auto"/>
          </w:tcPr>
          <w:p>
            <w:pPr>
              <w:rPr>
                <w:rFonts w:ascii="仿宋_GB2312" w:eastAsia="仿宋_GB2312"/>
              </w:rPr>
            </w:pPr>
          </w:p>
        </w:tc>
        <w:tc>
          <w:tcPr>
            <w:tcW w:w="5781"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left"/>
              <w:rPr>
                <w:rFonts w:ascii="仿宋_GB2312" w:eastAsia="仿宋_GB2312"/>
              </w:rPr>
            </w:pPr>
            <w:r>
              <w:rPr>
                <w:rFonts w:hint="eastAsia" w:ascii="仿宋_GB2312" w:hAnsi="仿宋_GB2312" w:eastAsia="仿宋_GB2312" w:cs="仿宋_GB2312"/>
                <w:sz w:val="24"/>
                <w:szCs w:val="24"/>
                <w:lang w:val="zh-TW"/>
              </w:rPr>
              <w:t>结合案例现场评估（患者、环境、安全）</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40" w:hRule="atLeast"/>
          <w:jc w:val="center"/>
        </w:trPr>
        <w:tc>
          <w:tcPr>
            <w:tcW w:w="915" w:type="dxa"/>
            <w:vMerge w:val="restart"/>
            <w:tcBorders>
              <w:top w:val="single" w:color="000000" w:sz="4" w:space="0"/>
              <w:left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心</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肺</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复</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苏</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jc w:val="center"/>
              <w:rPr>
                <w:rFonts w:ascii="仿宋_GB2312" w:hAnsi="仿宋_GB2312" w:eastAsia="仿宋_GB2312" w:cs="仿宋_GB2312"/>
                <w:b/>
                <w:bCs/>
                <w:lang w:val="zh-TW" w:eastAsia="zh-TW"/>
              </w:rPr>
            </w:pPr>
            <w:r>
              <w:rPr>
                <w:rFonts w:hint="eastAsia" w:ascii="仿宋_GB2312" w:hAnsi="仿宋_GB2312" w:eastAsia="仿宋_GB2312" w:cs="仿宋_GB2312"/>
                <w:b/>
                <w:bCs/>
                <w:lang w:val="zh-TW" w:eastAsia="zh-TW"/>
              </w:rPr>
              <w:t>程</w:t>
            </w:r>
          </w:p>
          <w:p>
            <w:pPr>
              <w:jc w:val="center"/>
              <w:rPr>
                <w:rFonts w:ascii="仿宋_GB2312" w:hAnsi="仿宋_GB2312" w:eastAsia="仿宋_GB2312" w:cs="仿宋_GB2312"/>
                <w:b/>
                <w:bCs/>
                <w:lang w:val="zh-TW" w:eastAsia="zh-TW"/>
              </w:rPr>
            </w:pPr>
          </w:p>
          <w:p>
            <w:pPr>
              <w:jc w:val="center"/>
              <w:rPr>
                <w:rFonts w:ascii="仿宋_GB2312" w:hAnsi="仿宋_GB2312" w:eastAsia="仿宋_GB2312" w:cs="仿宋_GB2312"/>
                <w:b/>
                <w:bCs/>
                <w:lang w:val="zh-TW" w:eastAsia="zh-TW"/>
              </w:rPr>
            </w:pPr>
            <w:r>
              <w:rPr>
                <w:rFonts w:hint="eastAsia" w:ascii="仿宋_GB2312" w:hAnsi="仿宋_GB2312" w:eastAsia="仿宋_GB2312" w:cs="仿宋_GB2312"/>
                <w:b/>
                <w:bCs/>
              </w:rPr>
              <w:t>13</w:t>
            </w:r>
            <w:r>
              <w:rPr>
                <w:rFonts w:hint="eastAsia" w:ascii="仿宋_GB2312" w:hAnsi="仿宋_GB2312" w:eastAsia="仿宋_GB2312" w:cs="仿宋_GB2312"/>
                <w:b/>
                <w:bCs/>
                <w:lang w:val="zh-TW" w:eastAsia="zh-TW"/>
              </w:rPr>
              <w:t>分</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判断与</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呼救</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检查患者有无反应</w:t>
            </w:r>
          </w:p>
          <w:p>
            <w:pPr>
              <w:pStyle w:val="23"/>
              <w:ind w:left="240" w:hanging="240"/>
              <w:jc w:val="left"/>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检查是否无呼吸（终末叹气应看做无呼吸），并同时检查脉搏，</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w:t>
            </w:r>
            <w:r>
              <w:rPr>
                <w:rFonts w:hint="eastAsia" w:ascii="仿宋_GB2312" w:hAnsi="仿宋" w:eastAsia="仿宋_GB2312" w:cs="仿宋"/>
                <w:sz w:val="24"/>
                <w:szCs w:val="24"/>
              </w:rPr>
              <w:t>10</w:t>
            </w:r>
            <w:r>
              <w:rPr>
                <w:rFonts w:hint="eastAsia" w:ascii="仿宋_GB2312" w:hAnsi="仿宋" w:eastAsia="仿宋_GB2312" w:cs="仿宋"/>
                <w:sz w:val="24"/>
                <w:szCs w:val="24"/>
                <w:lang w:val="zh-TW"/>
              </w:rPr>
              <w:t>秒钟完成</w:t>
            </w:r>
          </w:p>
          <w:p>
            <w:pPr>
              <w:pStyle w:val="23"/>
              <w:ind w:left="240" w:hanging="240"/>
              <w:jc w:val="left"/>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确认患者意识丧失，立即呼叫</w:t>
            </w:r>
            <w:r>
              <w:rPr>
                <w:rFonts w:hint="eastAsia" w:ascii="仿宋_GB2312" w:hAnsi="仿宋" w:eastAsia="仿宋_GB2312" w:cs="仿宋"/>
                <w:sz w:val="24"/>
                <w:szCs w:val="24"/>
              </w:rPr>
              <w:t xml:space="preserve">, </w:t>
            </w:r>
            <w:r>
              <w:rPr>
                <w:rFonts w:hint="eastAsia" w:ascii="仿宋_GB2312" w:hAnsi="仿宋" w:eastAsia="仿宋_GB2312" w:cs="仿宋"/>
                <w:sz w:val="24"/>
                <w:szCs w:val="24"/>
                <w:lang w:val="zh-TW"/>
              </w:rPr>
              <w:t>启动应急反应系统</w:t>
            </w:r>
          </w:p>
          <w:p>
            <w:pPr>
              <w:pStyle w:val="23"/>
              <w:ind w:left="240" w:hanging="240" w:hangingChars="10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取得</w:t>
            </w:r>
            <w:r>
              <w:rPr>
                <w:rFonts w:hint="eastAsia" w:ascii="仿宋_GB2312" w:hAnsi="仿宋" w:eastAsia="仿宋_GB2312" w:cs="仿宋"/>
                <w:sz w:val="24"/>
                <w:szCs w:val="24"/>
              </w:rPr>
              <w:t>AED</w:t>
            </w:r>
            <w:r>
              <w:rPr>
                <w:rFonts w:hint="eastAsia" w:ascii="仿宋_GB2312" w:hAnsi="仿宋" w:eastAsia="仿宋_GB2312" w:cs="仿宋"/>
                <w:sz w:val="24"/>
                <w:szCs w:val="24"/>
                <w:lang w:val="zh-TW"/>
              </w:rPr>
              <w:t>及急救设备（或请旁人帮忙获得）（口述）</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rPr>
                <w:rFonts w:ascii="仿宋_GB2312" w:hAnsi="仿宋_GB2312" w:eastAsia="仿宋_GB2312" w:cs="仿宋_GB2312"/>
                <w:sz w:val="24"/>
                <w:szCs w:val="24"/>
                <w:lang w:val="zh-TW" w:eastAsia="zh-TW"/>
              </w:rPr>
            </w:pPr>
          </w:p>
          <w:p>
            <w:pPr>
              <w:pStyle w:val="23"/>
              <w:ind w:left="240" w:hanging="240"/>
              <w:jc w:val="center"/>
              <w:rPr>
                <w:rFonts w:ascii="仿宋_GB2312" w:hAnsi="仿宋_GB2312" w:eastAsia="仿宋_GB2312" w:cs="仿宋_GB2312"/>
                <w:sz w:val="24"/>
                <w:szCs w:val="24"/>
                <w:lang w:val="zh-TW" w:eastAsia="zh-TW"/>
              </w:rPr>
            </w:pPr>
          </w:p>
          <w:p>
            <w:pPr>
              <w:pStyle w:val="23"/>
              <w:ind w:left="240" w:hanging="240"/>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rPr>
                <w:rFonts w:ascii="仿宋_GB2312" w:hAnsi="仿宋_GB2312" w:eastAsia="仿宋_GB2312" w:cs="仿宋_GB2312"/>
                <w:sz w:val="24"/>
                <w:szCs w:val="24"/>
                <w:lang w:val="zh-TW" w:eastAsia="zh-TW"/>
              </w:rPr>
            </w:pPr>
          </w:p>
          <w:p>
            <w:pPr>
              <w:pStyle w:val="23"/>
              <w:ind w:left="240" w:hanging="240"/>
              <w:jc w:val="center"/>
              <w:rPr>
                <w:rFonts w:ascii="仿宋_GB2312" w:eastAsia="仿宋_GB2312"/>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安置体位</w:t>
            </w:r>
          </w:p>
          <w:p>
            <w:pPr>
              <w:pStyle w:val="23"/>
              <w:jc w:val="center"/>
              <w:rPr>
                <w:rFonts w:ascii="仿宋_GB2312" w:eastAsia="仿宋_GB2312"/>
                <w:lang w:val="zh-TW" w:eastAsia="zh-TW"/>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确保患者仰卧在坚固的平坦表面上</w:t>
            </w:r>
          </w:p>
          <w:p>
            <w:pPr>
              <w:pStyle w:val="23"/>
              <w:ind w:left="240" w:hanging="240" w:hangingChars="10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去枕，头、颈、躯干在同一轴线上</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双手放于两侧，身体无扭曲（口述）</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心脏按压</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在患者一侧</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解开衣领、腰带，暴露患者胸腹部</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按压部位：患者胸部中央，胸骨下半部</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按压方法：手掌根部重叠，手指翘起，两臂伸直，使双肩位于双手的正上方。垂直向下用力快速按压</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按压深度：</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w:t>
            </w:r>
            <w:r>
              <w:rPr>
                <w:rFonts w:hint="eastAsia" w:ascii="仿宋_GB2312" w:hAnsi="仿宋" w:eastAsia="仿宋_GB2312" w:cs="仿宋"/>
                <w:sz w:val="24"/>
                <w:szCs w:val="24"/>
              </w:rPr>
              <w:t>6cm</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按压速率：</w:t>
            </w:r>
            <w:r>
              <w:rPr>
                <w:rFonts w:hint="eastAsia" w:ascii="仿宋_GB2312" w:hAnsi="仿宋" w:eastAsia="仿宋_GB2312" w:cs="仿宋"/>
                <w:sz w:val="24"/>
                <w:szCs w:val="24"/>
              </w:rPr>
              <w:t>100</w:t>
            </w:r>
            <w:r>
              <w:rPr>
                <w:rFonts w:hint="eastAsia" w:ascii="仿宋_GB2312" w:hAnsi="仿宋" w:eastAsia="仿宋_GB2312" w:cs="仿宋"/>
                <w:sz w:val="24"/>
                <w:szCs w:val="24"/>
                <w:lang w:val="zh-TW"/>
              </w:rPr>
              <w:t>～</w:t>
            </w:r>
            <w:r>
              <w:rPr>
                <w:rFonts w:hint="eastAsia" w:ascii="仿宋_GB2312" w:hAnsi="仿宋" w:eastAsia="仿宋_GB2312" w:cs="仿宋"/>
                <w:sz w:val="24"/>
                <w:szCs w:val="24"/>
              </w:rPr>
              <w:t>120</w:t>
            </w:r>
            <w:r>
              <w:rPr>
                <w:rFonts w:hint="eastAsia" w:ascii="仿宋_GB2312" w:hAnsi="仿宋" w:eastAsia="仿宋_GB2312" w:cs="仿宋"/>
                <w:sz w:val="24"/>
                <w:szCs w:val="24"/>
                <w:lang w:val="zh-TW"/>
              </w:rPr>
              <w:t>次</w:t>
            </w:r>
            <w:r>
              <w:rPr>
                <w:rFonts w:hint="eastAsia" w:ascii="仿宋_GB2312" w:hAnsi="仿宋" w:eastAsia="仿宋_GB2312" w:cs="仿宋"/>
                <w:sz w:val="24"/>
                <w:szCs w:val="24"/>
              </w:rPr>
              <w:t>/min</w:t>
            </w:r>
          </w:p>
          <w:p>
            <w:pPr>
              <w:pStyle w:val="23"/>
              <w:ind w:left="240" w:hanging="24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胸廓回弹：每次按压后使胸廓充分回弹（按压时间</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放松时间为</w:t>
            </w:r>
            <w:r>
              <w:rPr>
                <w:rFonts w:hint="eastAsia" w:ascii="仿宋_GB2312" w:hAnsi="仿宋" w:eastAsia="仿宋_GB2312" w:cs="仿宋"/>
                <w:sz w:val="24"/>
                <w:szCs w:val="24"/>
              </w:rPr>
              <w:t>1:1</w:t>
            </w:r>
            <w:r>
              <w:rPr>
                <w:rFonts w:hint="eastAsia" w:ascii="仿宋_GB2312" w:hAnsi="仿宋" w:eastAsia="仿宋_GB2312" w:cs="仿宋"/>
                <w:sz w:val="24"/>
                <w:szCs w:val="24"/>
                <w:lang w:val="zh-TW"/>
              </w:rPr>
              <w:t>），尽量不要按压中断：中断时间控制在</w:t>
            </w:r>
            <w:r>
              <w:rPr>
                <w:rFonts w:hint="eastAsia" w:ascii="仿宋_GB2312" w:hAnsi="仿宋" w:eastAsia="仿宋_GB2312" w:cs="仿宋"/>
                <w:sz w:val="24"/>
                <w:szCs w:val="24"/>
              </w:rPr>
              <w:t>10s</w:t>
            </w:r>
            <w:r>
              <w:rPr>
                <w:rFonts w:hint="eastAsia" w:ascii="仿宋_GB2312" w:hAnsi="仿宋" w:eastAsia="仿宋_GB2312" w:cs="仿宋"/>
                <w:sz w:val="24"/>
                <w:szCs w:val="24"/>
                <w:lang w:val="zh-TW"/>
              </w:rPr>
              <w:t>内</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0.5 </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r>
              <w:rPr>
                <w:rFonts w:hint="eastAsia" w:ascii="仿宋_GB2312" w:hAnsi="仿宋_GB2312" w:eastAsia="仿宋_GB2312" w:cs="仿宋_GB2312"/>
                <w:sz w:val="24"/>
                <w:szCs w:val="24"/>
              </w:rPr>
              <w:t xml:space="preserve">0.5 </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开放气道</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如有明确呼吸道分泌物，应当清理患者呼吸道，取下活动义齿</w:t>
            </w:r>
          </w:p>
          <w:p>
            <w:pPr>
              <w:pStyle w:val="23"/>
              <w:ind w:left="240" w:hanging="24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仰头提颏法（怀疑患者头部或颈部损伤时使用推举下颌法），充分开放气道</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730" w:hRule="atLeast"/>
          <w:jc w:val="center"/>
        </w:trPr>
        <w:tc>
          <w:tcPr>
            <w:tcW w:w="915" w:type="dxa"/>
            <w:vMerge w:val="continue"/>
            <w:tcBorders>
              <w:left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人工呼吸</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tcPr>
          <w:p>
            <w:pPr>
              <w:pStyle w:val="23"/>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立即给予人工呼吸</w:t>
            </w:r>
            <w:r>
              <w:rPr>
                <w:rFonts w:hint="eastAsia" w:ascii="仿宋_GB2312" w:hAnsi="仿宋" w:eastAsia="仿宋_GB2312" w:cs="仿宋"/>
                <w:sz w:val="24"/>
                <w:szCs w:val="24"/>
              </w:rPr>
              <w:t>2</w:t>
            </w:r>
            <w:r>
              <w:rPr>
                <w:rFonts w:hint="eastAsia" w:ascii="仿宋_GB2312" w:hAnsi="仿宋" w:eastAsia="仿宋_GB2312" w:cs="仿宋"/>
                <w:sz w:val="24"/>
                <w:szCs w:val="24"/>
                <w:lang w:val="zh-TW"/>
              </w:rPr>
              <w:t>次</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送气时捏住患者鼻子，呼气时松开，送气时间为</w:t>
            </w:r>
            <w:r>
              <w:rPr>
                <w:rFonts w:hint="eastAsia" w:ascii="仿宋_GB2312" w:hAnsi="仿宋" w:eastAsia="仿宋_GB2312" w:cs="仿宋"/>
                <w:sz w:val="24"/>
                <w:szCs w:val="24"/>
              </w:rPr>
              <w:t>1</w:t>
            </w:r>
            <w:r>
              <w:rPr>
                <w:rFonts w:hint="eastAsia" w:ascii="仿宋_GB2312" w:hAnsi="仿宋" w:eastAsia="仿宋_GB2312" w:cs="仿宋"/>
                <w:sz w:val="24"/>
                <w:szCs w:val="24"/>
                <w:lang w:val="zh-TW"/>
              </w:rPr>
              <w:t>秒，见明显的胸廓隆起即可</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施以人工呼吸时应产生明显的胸廓隆起，避免过度通气</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吹气同时，观察胸廓情况</w:t>
            </w:r>
          </w:p>
          <w:p>
            <w:pPr>
              <w:pStyle w:val="23"/>
              <w:ind w:left="240" w:hanging="24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按压与人工呼吸之比：</w:t>
            </w:r>
            <w:r>
              <w:rPr>
                <w:rFonts w:hint="eastAsia" w:ascii="仿宋_GB2312" w:hAnsi="仿宋" w:eastAsia="仿宋_GB2312" w:cs="仿宋"/>
                <w:sz w:val="24"/>
                <w:szCs w:val="24"/>
              </w:rPr>
              <w:t>30:2</w:t>
            </w:r>
            <w:r>
              <w:rPr>
                <w:rFonts w:hint="eastAsia" w:ascii="仿宋_GB2312" w:hAnsi="仿宋" w:eastAsia="仿宋_GB2312" w:cs="仿宋"/>
                <w:sz w:val="24"/>
                <w:szCs w:val="24"/>
                <w:lang w:val="zh-TW"/>
              </w:rPr>
              <w:t>，连续</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个循环</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90" w:hRule="atLeast"/>
          <w:jc w:val="center"/>
        </w:trPr>
        <w:tc>
          <w:tcPr>
            <w:tcW w:w="915" w:type="dxa"/>
            <w:vMerge w:val="continue"/>
            <w:tcBorders>
              <w:left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判断复苏</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效果</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tcPr>
          <w:p>
            <w:pPr>
              <w:pStyle w:val="23"/>
              <w:rPr>
                <w:rFonts w:ascii="仿宋_GB2312" w:hAnsi="仿宋" w:eastAsia="仿宋_GB2312" w:cs="仿宋"/>
                <w:sz w:val="24"/>
                <w:szCs w:val="24"/>
              </w:rPr>
            </w:pPr>
            <w:r>
              <w:rPr>
                <w:rFonts w:hint="eastAsia" w:ascii="仿宋_GB2312" w:hAnsi="仿宋" w:eastAsia="仿宋_GB2312" w:cs="仿宋"/>
                <w:sz w:val="24"/>
                <w:szCs w:val="24"/>
                <w:lang w:val="zh-TW"/>
              </w:rPr>
              <w:t>操作</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个循环后，判断并报告复苏效果</w:t>
            </w:r>
          </w:p>
          <w:p>
            <w:pPr>
              <w:pStyle w:val="23"/>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颈动脉恢复搏动</w:t>
            </w:r>
          </w:p>
          <w:p>
            <w:pPr>
              <w:pStyle w:val="23"/>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自主呼吸恢复</w:t>
            </w:r>
          </w:p>
          <w:p>
            <w:pPr>
              <w:pStyle w:val="23"/>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散大的瞳孔缩小，对光反射存在</w:t>
            </w:r>
          </w:p>
          <w:p>
            <w:pPr>
              <w:pStyle w:val="23"/>
              <w:ind w:left="240" w:hanging="240"/>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收缩压大于</w:t>
            </w:r>
            <w:r>
              <w:rPr>
                <w:rFonts w:hint="eastAsia" w:ascii="仿宋_GB2312" w:hAnsi="仿宋" w:eastAsia="仿宋_GB2312" w:cs="仿宋"/>
                <w:sz w:val="24"/>
                <w:szCs w:val="24"/>
              </w:rPr>
              <w:t>60mmHg</w:t>
            </w:r>
            <w:r>
              <w:rPr>
                <w:rFonts w:hint="eastAsia" w:ascii="仿宋_GB2312" w:hAnsi="仿宋" w:eastAsia="仿宋_GB2312" w:cs="仿宋"/>
                <w:sz w:val="24"/>
                <w:szCs w:val="24"/>
                <w:lang w:val="zh-TW"/>
              </w:rPr>
              <w:t>（体现测血压动作）</w:t>
            </w:r>
          </w:p>
          <w:p>
            <w:pPr>
              <w:pStyle w:val="23"/>
              <w:ind w:left="240" w:hanging="24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面色、口唇、甲床和皮肤色泽转红，昏迷变浅，出现反射、挣扎或躁动</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915" w:type="dxa"/>
            <w:vMerge w:val="continue"/>
            <w:tcBorders>
              <w:left w:val="single" w:color="000000" w:sz="4" w:space="0"/>
              <w:bottom w:val="single" w:color="auto"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widowControl/>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整理记录</w:t>
            </w:r>
          </w:p>
          <w:p>
            <w:pPr>
              <w:pStyle w:val="23"/>
              <w:widowControl/>
              <w:jc w:val="center"/>
              <w:rPr>
                <w:rFonts w:ascii="仿宋_GB2312" w:eastAsia="仿宋_GB2312"/>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000000" w:sz="4" w:space="0"/>
              <w:left w:val="single" w:color="000000" w:sz="4" w:space="0"/>
              <w:bottom w:val="single" w:color="auto" w:sz="4" w:space="0"/>
              <w:right w:val="single" w:color="000000" w:sz="4" w:space="0"/>
            </w:tcBorders>
            <w:shd w:val="clear" w:color="auto" w:fill="auto"/>
          </w:tcPr>
          <w:p>
            <w:pPr>
              <w:pStyle w:val="23"/>
              <w:ind w:left="240" w:hanging="240" w:hangingChars="100"/>
              <w:rPr>
                <w:rFonts w:ascii="仿宋_GB2312" w:hAnsi="仿宋" w:eastAsia="仿宋_GB2312" w:cs="仿宋"/>
                <w:sz w:val="24"/>
                <w:szCs w:val="24"/>
                <w:lang w:val="zh-TW"/>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整理用物，分类放置</w:t>
            </w:r>
          </w:p>
          <w:p>
            <w:pPr>
              <w:pStyle w:val="23"/>
              <w:ind w:left="240" w:hanging="240" w:hangingChars="100"/>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七步洗手，记录患者病情变化和抢救情况</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r>
              <w:rPr>
                <w:rFonts w:hint="eastAsia" w:ascii="仿宋_GB2312" w:hAnsi="仿宋_GB2312" w:eastAsia="仿宋_GB2312" w:cs="仿宋_GB2312"/>
                <w:sz w:val="24"/>
                <w:szCs w:val="24"/>
              </w:rPr>
              <w:t xml:space="preserve">0.5 </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3"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Pr>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心</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电</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监</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测</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ind w:left="241" w:hanging="241"/>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jc w:val="center"/>
              <w:rPr>
                <w:rFonts w:ascii="仿宋_GB2312" w:hAnsi="仿宋_GB2312" w:eastAsia="仿宋_GB2312" w:cs="仿宋_GB2312"/>
                <w:b/>
                <w:bCs/>
                <w:lang w:val="zh-TW" w:eastAsia="zh-TW"/>
              </w:rPr>
            </w:pPr>
            <w:r>
              <w:rPr>
                <w:rFonts w:hint="eastAsia" w:ascii="仿宋_GB2312" w:hAnsi="仿宋_GB2312" w:eastAsia="仿宋_GB2312" w:cs="仿宋_GB2312"/>
                <w:b/>
                <w:bCs/>
                <w:lang w:val="zh-TW" w:eastAsia="zh-TW"/>
              </w:rPr>
              <w:t>程</w:t>
            </w:r>
          </w:p>
          <w:p>
            <w:pPr>
              <w:jc w:val="center"/>
              <w:rPr>
                <w:rFonts w:ascii="仿宋_GB2312" w:hAnsi="仿宋_GB2312" w:eastAsia="仿宋_GB2312" w:cs="仿宋_GB2312"/>
                <w:b/>
                <w:bCs/>
                <w:lang w:val="zh-TW" w:eastAsia="zh-TW"/>
              </w:rPr>
            </w:pPr>
          </w:p>
          <w:p>
            <w:pPr>
              <w:jc w:val="center"/>
              <w:rPr>
                <w:rFonts w:ascii="仿宋_GB2312" w:hAnsi="仿宋_GB2312" w:eastAsia="仿宋_GB2312" w:cs="仿宋_GB2312"/>
                <w:b/>
                <w:bCs/>
              </w:rPr>
            </w:pPr>
            <w:r>
              <w:rPr>
                <w:rFonts w:hint="eastAsia" w:ascii="仿宋_GB2312" w:hAnsi="仿宋_GB2312" w:eastAsia="仿宋_GB2312" w:cs="仿宋_GB2312"/>
                <w:b/>
                <w:bCs/>
              </w:rPr>
              <w:t>9分</w:t>
            </w: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评估解释</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auto" w:sz="4" w:space="0"/>
              <w:left w:val="single" w:color="auto" w:sz="4" w:space="0"/>
              <w:bottom w:val="single" w:color="auto" w:sz="4" w:space="0"/>
              <w:right w:val="single" w:color="auto" w:sz="4" w:space="0"/>
            </w:tcBorders>
            <w:shd w:val="clear" w:color="auto" w:fill="auto"/>
          </w:tcPr>
          <w:p>
            <w:pPr>
              <w:pStyle w:val="23"/>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·核对患者，解释目的并取得合作</w:t>
            </w:r>
          </w:p>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·评估患者病情、意识状态、皮肤情况、指甲情况、有无过敏史、有无起搏器</w:t>
            </w:r>
          </w:p>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·评估患者周围环境、光照情况及有无电磁波干扰</w:t>
            </w:r>
          </w:p>
          <w:p>
            <w:pPr>
              <w:pStyle w:val="23"/>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lang w:val="zh-TW"/>
              </w:rPr>
              <w:t>七</w:t>
            </w:r>
            <w:r>
              <w:rPr>
                <w:rFonts w:hint="eastAsia" w:ascii="仿宋_GB2312" w:hAnsi="仿宋_GB2312" w:eastAsia="仿宋_GB2312" w:cs="仿宋_GB2312"/>
                <w:sz w:val="24"/>
                <w:szCs w:val="24"/>
                <w:lang w:val="zh-TW" w:eastAsia="zh-TW"/>
              </w:rPr>
              <w:t>步洗手、戴口罩</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舒适体位</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·安置患者舒适的仰卧位</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连接电源</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开机</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·连接监护仪电源，打开主机开关，检查监护仪功能是否完好</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连接导联</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和插件</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(0.5分)</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·连接血氧饱和度插件，连接血压计袖带，连接心电导联线，五电极连接正确</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11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心电监测</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auto" w:sz="4" w:space="0"/>
              <w:bottom w:val="single" w:color="auto" w:sz="4" w:space="0"/>
              <w:right w:val="single" w:color="auto" w:sz="4" w:space="0"/>
            </w:tcBorders>
            <w:shd w:val="clear" w:color="auto" w:fill="auto"/>
          </w:tcPr>
          <w:p>
            <w:pPr>
              <w:pStyle w:val="23"/>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·暴露胸部，正确定位，清洁皮肤</w:t>
            </w:r>
          </w:p>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·右上（RA）：胸骨右缘锁骨中线第一肋间；左上（LA）：胸骨左缘锁骨中线第一肋间；右下（RL）：右锁骨中线剑突水平处；左下（LL）：左锁骨中线剑突水平处；胸导（C）：胸骨左缘第四肋间</w:t>
            </w:r>
          </w:p>
          <w:p>
            <w:pPr>
              <w:pStyle w:val="23"/>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·为患者系好衣扣</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1</w:t>
            </w:r>
          </w:p>
          <w:p>
            <w:pPr>
              <w:pStyle w:val="23"/>
              <w:jc w:val="center"/>
              <w:rPr>
                <w:rFonts w:ascii="仿宋_GB2312" w:hAnsi="仿宋_GB2312" w:eastAsia="仿宋_GB2312" w:cs="仿宋_GB2312"/>
                <w:sz w:val="24"/>
                <w:szCs w:val="24"/>
                <w:lang w:val="zh-TW" w:eastAsia="zh-TW"/>
              </w:rPr>
            </w:pPr>
          </w:p>
          <w:p>
            <w:pPr>
              <w:pStyle w:val="23"/>
              <w:jc w:val="center"/>
              <w:rPr>
                <w:rFonts w:ascii="仿宋_GB2312" w:hAnsi="仿宋_GB2312" w:eastAsia="仿宋_GB2312" w:cs="仿宋_GB2312"/>
                <w:sz w:val="24"/>
                <w:szCs w:val="24"/>
                <w:lang w:val="zh-TW" w:eastAsia="zh-TW"/>
              </w:rPr>
            </w:pPr>
          </w:p>
          <w:p>
            <w:pPr>
              <w:pStyle w:val="23"/>
              <w:jc w:val="center"/>
              <w:rPr>
                <w:rFonts w:ascii="仿宋_GB2312" w:hAnsi="仿宋_GB2312" w:eastAsia="仿宋_GB2312" w:cs="仿宋_GB2312"/>
                <w:sz w:val="24"/>
                <w:szCs w:val="24"/>
                <w:lang w:val="zh-TW" w:eastAsia="zh-TW"/>
              </w:rPr>
            </w:pPr>
          </w:p>
          <w:p>
            <w:pPr>
              <w:pStyle w:val="23"/>
              <w:jc w:val="center"/>
              <w:rPr>
                <w:rFonts w:ascii="仿宋_GB2312" w:hAnsi="仿宋_GB2312" w:eastAsia="仿宋_GB2312" w:cs="仿宋_GB2312"/>
                <w:sz w:val="24"/>
                <w:szCs w:val="24"/>
                <w:lang w:val="zh-TW" w:eastAsia="zh-TW"/>
              </w:rPr>
            </w:pPr>
          </w:p>
          <w:p>
            <w:pPr>
              <w:pStyle w:val="23"/>
              <w:ind w:firstLine="240" w:firstLineChars="100"/>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11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SpO</w:t>
            </w:r>
            <w:r>
              <w:rPr>
                <w:rFonts w:hint="eastAsia" w:ascii="仿宋_GB2312" w:hAnsi="仿宋_GB2312" w:eastAsia="仿宋_GB2312" w:cs="仿宋_GB2312"/>
                <w:sz w:val="24"/>
                <w:szCs w:val="24"/>
                <w:vertAlign w:val="subscript"/>
                <w:lang w:val="zh-TW" w:eastAsia="zh-TW"/>
              </w:rPr>
              <w:t>2</w:t>
            </w:r>
            <w:r>
              <w:rPr>
                <w:rFonts w:hint="eastAsia" w:ascii="仿宋_GB2312" w:hAnsi="仿宋_GB2312" w:eastAsia="仿宋_GB2312" w:cs="仿宋_GB2312"/>
                <w:sz w:val="24"/>
                <w:szCs w:val="24"/>
                <w:lang w:val="zh-TW" w:eastAsia="zh-TW"/>
              </w:rPr>
              <w:t>和血压监测</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·将SpO</w:t>
            </w:r>
            <w:r>
              <w:rPr>
                <w:rFonts w:hint="eastAsia" w:ascii="仿宋_GB2312" w:hAnsi="仿宋_GB2312" w:eastAsia="仿宋_GB2312" w:cs="仿宋_GB2312"/>
                <w:sz w:val="24"/>
                <w:szCs w:val="24"/>
                <w:vertAlign w:val="subscript"/>
                <w:lang w:val="zh-TW"/>
              </w:rPr>
              <w:t>2</w:t>
            </w:r>
            <w:r>
              <w:rPr>
                <w:rFonts w:hint="eastAsia" w:ascii="仿宋_GB2312" w:hAnsi="仿宋_GB2312" w:eastAsia="仿宋_GB2312" w:cs="仿宋_GB2312"/>
                <w:sz w:val="24"/>
                <w:szCs w:val="24"/>
                <w:lang w:val="zh-TW"/>
              </w:rPr>
              <w:t>传感器安放在患者身体的合适部位，红点照指甲，与血压计袖带相反肢体</w:t>
            </w:r>
          </w:p>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·测血压使被测肢体与心脏处于同一水平；伸肘并稍外展，将袖带平整地缠于上臂中部；袖带下缘应距肘窝2～3cm；松紧以能放入一到两指为宜</w:t>
            </w:r>
          </w:p>
          <w:p>
            <w:pPr>
              <w:pStyle w:val="23"/>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·按测量键；设定测量间隔时间</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设定参数</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·打开报警系统，根据患者情况，设定正常成人各报警上下限参数</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c>
          <w:tcPr>
            <w:tcW w:w="13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调节波形</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(0.5分)</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·选择标准Ⅱ导联，清晰显示P波，调节波形大小；七部洗手，记录医嘱执行时间</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000000" w:sz="4" w:space="0"/>
            </w:tcBorders>
            <w:shd w:val="clear" w:color="auto" w:fill="auto"/>
          </w:tcPr>
          <w:p>
            <w:pPr>
              <w:rPr>
                <w:rFonts w:ascii="仿宋_GB2312" w:eastAsia="仿宋_GB2312"/>
              </w:rPr>
            </w:pPr>
          </w:p>
        </w:tc>
        <w:tc>
          <w:tcPr>
            <w:tcW w:w="1393"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心电图判读</w:t>
            </w:r>
          </w:p>
          <w:p>
            <w:pPr>
              <w:pStyle w:val="23"/>
              <w:jc w:val="center"/>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388" w:type="dxa"/>
            <w:tcBorders>
              <w:top w:val="single" w:color="auto" w:sz="4" w:space="0"/>
              <w:left w:val="single" w:color="000000" w:sz="4" w:space="0"/>
              <w:bottom w:val="single" w:color="auto" w:sz="4" w:space="0"/>
              <w:right w:val="single" w:color="000000" w:sz="4" w:space="0"/>
            </w:tcBorders>
            <w:shd w:val="clear" w:color="auto" w:fill="auto"/>
            <w:vAlign w:val="center"/>
          </w:tcPr>
          <w:p>
            <w:pPr>
              <w:pStyle w:val="23"/>
              <w:ind w:left="240" w:hanging="240" w:hangingChars="100"/>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·根据所给常见异常心电图图示，进行准确判读</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70"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静</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脉</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输</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液</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程</w:t>
            </w:r>
          </w:p>
          <w:p>
            <w:pPr>
              <w:pStyle w:val="23"/>
              <w:jc w:val="center"/>
              <w:rPr>
                <w:rFonts w:ascii="仿宋_GB2312" w:hAnsi="仿宋_GB2312" w:eastAsia="仿宋_GB2312" w:cs="仿宋_GB2312"/>
                <w:b/>
                <w:bCs/>
                <w:sz w:val="24"/>
                <w:szCs w:val="24"/>
              </w:rPr>
            </w:pPr>
          </w:p>
          <w:p>
            <w:pPr>
              <w:pStyle w:val="23"/>
              <w:jc w:val="center"/>
              <w:rPr>
                <w:rFonts w:ascii="仿宋_GB2312" w:eastAsia="仿宋_GB2312"/>
              </w:rPr>
            </w:pPr>
            <w:r>
              <w:rPr>
                <w:rFonts w:hint="eastAsia" w:ascii="仿宋_GB2312" w:hAnsi="仿宋_GB2312" w:eastAsia="仿宋_GB2312" w:cs="仿宋_GB2312"/>
                <w:b/>
                <w:bCs/>
                <w:sz w:val="24"/>
                <w:szCs w:val="24"/>
              </w:rPr>
              <w:t>19</w:t>
            </w:r>
            <w:r>
              <w:rPr>
                <w:rFonts w:hint="eastAsia" w:ascii="仿宋_GB2312" w:hAnsi="仿宋_GB2312" w:eastAsia="仿宋_GB2312" w:cs="仿宋_GB2312"/>
                <w:b/>
                <w:bCs/>
                <w:sz w:val="24"/>
                <w:szCs w:val="24"/>
                <w:lang w:val="zh-TW" w:eastAsia="zh-TW"/>
              </w:rPr>
              <w:t>分</w:t>
            </w:r>
          </w:p>
        </w:tc>
        <w:tc>
          <w:tcPr>
            <w:tcW w:w="13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评估解释</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核对患者信息（床号、姓名、住院号），解释输液目的并取得合作</w:t>
            </w:r>
          </w:p>
          <w:p>
            <w:pPr>
              <w:pStyle w:val="23"/>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评估患者皮肤、血管、肢体活动情况</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七</w:t>
            </w:r>
            <w:r>
              <w:rPr>
                <w:rFonts w:hint="eastAsia" w:ascii="仿宋_GB2312" w:hAnsi="仿宋_GB2312" w:eastAsia="仿宋_GB2312" w:cs="仿宋_GB2312"/>
                <w:sz w:val="24"/>
                <w:szCs w:val="24"/>
                <w:lang w:val="zh-TW" w:eastAsia="zh-TW"/>
              </w:rPr>
              <w:t>步洗手、戴口罩</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hAnsi="仿宋_GB2312" w:eastAsia="仿宋_GB2312" w:cs="仿宋_GB2312"/>
                <w:sz w:val="24"/>
                <w:szCs w:val="24"/>
              </w:rPr>
            </w:pPr>
          </w:p>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20" w:hRule="atLeast"/>
          <w:jc w:val="center"/>
        </w:trPr>
        <w:tc>
          <w:tcPr>
            <w:tcW w:w="915" w:type="dxa"/>
            <w:vMerge w:val="continue"/>
            <w:tcBorders>
              <w:top w:val="single" w:color="auto"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核对检查</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000000" w:sz="4" w:space="0"/>
              <w:bottom w:val="single" w:color="000000" w:sz="4" w:space="0"/>
              <w:right w:val="single" w:color="000000" w:sz="4" w:space="0"/>
            </w:tcBorders>
            <w:shd w:val="clear" w:color="auto" w:fill="auto"/>
            <w:vAlign w:val="center"/>
          </w:tcPr>
          <w:p>
            <w:pPr>
              <w:pStyle w:val="23"/>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二人核对医嘱、输液卡和瓶贴</w:t>
            </w:r>
          </w:p>
          <w:p>
            <w:pPr>
              <w:pStyle w:val="23"/>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核对药液标签</w:t>
            </w:r>
          </w:p>
          <w:p>
            <w:pPr>
              <w:pStyle w:val="23"/>
              <w:jc w:val="left"/>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检查药液质量</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35"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准备药液</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hangingChars="1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贴瓶贴，启瓶盖，两次消毒瓶塞至瓶颈</w:t>
            </w:r>
          </w:p>
          <w:p>
            <w:pPr>
              <w:pStyle w:val="23"/>
              <w:ind w:left="240" w:hanging="240"/>
              <w:jc w:val="left"/>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检查输液器包装、有效期与质量，将输液器针头插入瓶塞</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ind w:firstLine="240" w:firstLineChars="100"/>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0"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核对解释</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备齐用物携至患者床旁，核对患者信息（床号、姓名、住院号）</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eastAsia="zh-TW"/>
              </w:rPr>
              <w:t>解释取得合作</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hAnsi="仿宋_GB2312" w:eastAsia="仿宋_GB2312" w:cs="仿宋_GB2312"/>
                <w:sz w:val="24"/>
                <w:szCs w:val="24"/>
              </w:rPr>
            </w:pPr>
          </w:p>
          <w:p>
            <w:pPr>
              <w:pStyle w:val="23"/>
              <w:spacing w:line="320" w:lineRule="exact"/>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50"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初步排气</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tcPr>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关闭调节夹，旋紧头皮针连接处</w:t>
            </w:r>
          </w:p>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再次检查药液质量后挂输液瓶挂于输液架上</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排气（首次排气原则不滴出药液），检查有无气泡</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917"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皮肤消毒</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协助患者取舒适体位，垫小垫枕与治疗巾</w:t>
            </w:r>
          </w:p>
          <w:p>
            <w:pPr>
              <w:pStyle w:val="23"/>
              <w:ind w:left="240" w:hanging="24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选择静脉，扎止血带</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距穿刺点上方</w:t>
            </w:r>
            <w:r>
              <w:rPr>
                <w:rFonts w:hint="eastAsia" w:ascii="仿宋_GB2312" w:hAnsi="仿宋_GB2312" w:eastAsia="仿宋_GB2312" w:cs="仿宋_GB2312"/>
                <w:sz w:val="24"/>
                <w:szCs w:val="24"/>
              </w:rPr>
              <w:t>6</w:t>
            </w:r>
            <w:r>
              <w:rPr>
                <w:rFonts w:hint="eastAsia" w:ascii="仿宋_GB2312" w:hAnsi="仿宋_GB2312" w:eastAsia="仿宋_GB2312" w:cs="仿宋_GB2312"/>
                <w:sz w:val="24"/>
                <w:szCs w:val="24"/>
                <w:lang w:val="zh-TW"/>
              </w:rPr>
              <w:t>～</w:t>
            </w:r>
            <w:r>
              <w:rPr>
                <w:rFonts w:hint="eastAsia" w:ascii="仿宋_GB2312" w:hAnsi="仿宋_GB2312" w:eastAsia="仿宋_GB2312" w:cs="仿宋_GB2312"/>
                <w:sz w:val="24"/>
                <w:szCs w:val="24"/>
              </w:rPr>
              <w:t>10cm)</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消毒皮肤（直径大于</w:t>
            </w:r>
            <w:r>
              <w:rPr>
                <w:rFonts w:hint="eastAsia" w:ascii="仿宋_GB2312" w:hAnsi="仿宋_GB2312" w:eastAsia="仿宋_GB2312" w:cs="仿宋_GB2312"/>
                <w:sz w:val="24"/>
                <w:szCs w:val="24"/>
              </w:rPr>
              <w:t>5cm</w:t>
            </w:r>
            <w:r>
              <w:rPr>
                <w:rFonts w:hint="eastAsia" w:ascii="仿宋_GB2312" w:hAnsi="仿宋_GB2312" w:eastAsia="仿宋_GB2312" w:cs="仿宋_GB2312"/>
                <w:sz w:val="24"/>
                <w:szCs w:val="24"/>
                <w:lang w:val="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rPr>
              <w:t>次消毒或遵循消毒剂使用说明书）</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eastAsia="仿宋_GB2312"/>
              </w:rPr>
            </w:pPr>
            <w:r>
              <w:rPr>
                <w:rFonts w:hint="eastAsia" w:ascii="仿宋_GB2312" w:hAnsi="仿宋_GB2312" w:eastAsia="仿宋_GB2312" w:cs="仿宋_GB2312"/>
                <w:sz w:val="24"/>
                <w:szCs w:val="24"/>
              </w:rPr>
              <w:t>1</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36"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静脉穿刺</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再次核对</w:t>
            </w:r>
          </w:p>
          <w:p>
            <w:pPr>
              <w:pStyle w:val="23"/>
              <w:ind w:left="240" w:hanging="24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再次排气至有少量药液滴出，检查有无气泡，取下护针帽</w:t>
            </w:r>
          </w:p>
          <w:p>
            <w:pPr>
              <w:pStyle w:val="23"/>
              <w:ind w:left="240" w:hanging="240"/>
              <w:jc w:val="left"/>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固定血管，嘱患者握拳，进针，见回血后再将针头沿血管方向潜行少许</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eastAsia="仿宋_GB2312"/>
              </w:rPr>
            </w:pPr>
            <w:r>
              <w:rPr>
                <w:rFonts w:hint="eastAsia" w:ascii="仿宋_GB2312" w:hAnsi="仿宋_GB2312" w:eastAsia="仿宋_GB2312" w:cs="仿宋_GB2312"/>
                <w:sz w:val="24"/>
                <w:szCs w:val="24"/>
              </w:rPr>
              <w:t>2</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43"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固定针头</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穿刺成功后，松开止血带，打开调节器，嘱患者松拳</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待液体滴入通畅后用输液贴固定</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86"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调节滴速</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rPr>
                <w:rFonts w:ascii="仿宋_GB2312" w:hAnsi="仿宋_GB2312" w:eastAsia="仿宋_GB2312" w:cs="仿宋_GB2312"/>
                <w:sz w:val="24"/>
                <w:szCs w:val="24"/>
                <w:lang w:val="zh-T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根据患者的年龄、病情和药物性质调节滴速（口述）</w:t>
            </w:r>
          </w:p>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调节滴速时间至少</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rPr>
              <w:t>秒，并报告滴速</w:t>
            </w:r>
          </w:p>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操作后核对患者</w:t>
            </w:r>
          </w:p>
          <w:p>
            <w:pPr>
              <w:pStyle w:val="23"/>
              <w:ind w:left="240" w:hanging="240"/>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告知注意事项</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03"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整理记录</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安置患者于安全舒适体位，放呼叫器于易取处，整理床单位及用物</w:t>
            </w:r>
          </w:p>
          <w:p>
            <w:pPr>
              <w:pStyle w:val="23"/>
              <w:jc w:val="left"/>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七步洗手，记录输液执行记录卡</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rPr>
                <w:rFonts w:ascii="仿宋_GB2312" w:hAnsi="仿宋_GB2312" w:eastAsia="仿宋_GB2312" w:cs="仿宋_GB2312"/>
                <w:sz w:val="24"/>
                <w:szCs w:val="24"/>
              </w:rPr>
            </w:pPr>
          </w:p>
          <w:p>
            <w:pPr>
              <w:pStyle w:val="23"/>
              <w:ind w:left="240" w:hanging="240"/>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912" w:hRule="atLeast"/>
          <w:jc w:val="center"/>
        </w:trPr>
        <w:tc>
          <w:tcPr>
            <w:tcW w:w="915" w:type="dxa"/>
            <w:vMerge w:val="continue"/>
            <w:tcBorders>
              <w:top w:val="single" w:color="000000" w:sz="4" w:space="0"/>
              <w:left w:val="single" w:color="auto" w:sz="4" w:space="0"/>
              <w:bottom w:val="single" w:color="auto" w:sz="4" w:space="0"/>
              <w:right w:val="single" w:color="000000" w:sz="4" w:space="0"/>
            </w:tcBorders>
            <w:shd w:val="clear" w:color="auto" w:fill="auto"/>
          </w:tcPr>
          <w:p>
            <w:pPr>
              <w:rPr>
                <w:rFonts w:ascii="仿宋_GB2312" w:eastAsia="仿宋_GB2312"/>
              </w:rPr>
            </w:pPr>
          </w:p>
        </w:tc>
        <w:tc>
          <w:tcPr>
            <w:tcW w:w="1393"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停止输液</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388" w:type="dxa"/>
            <w:tcBorders>
              <w:top w:val="single" w:color="000000" w:sz="4" w:space="0"/>
              <w:left w:val="single" w:color="000000" w:sz="4" w:space="0"/>
              <w:bottom w:val="single" w:color="auto" w:sz="4" w:space="0"/>
              <w:right w:val="single" w:color="000000" w:sz="4" w:space="0"/>
            </w:tcBorders>
            <w:shd w:val="clear" w:color="auto" w:fill="auto"/>
            <w:vAlign w:val="center"/>
          </w:tcPr>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核对解释</w:t>
            </w:r>
          </w:p>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揭去输液贴，轻压穿刺点上方，关闭调节夹，迅速拔针</w:t>
            </w:r>
          </w:p>
          <w:p>
            <w:pPr>
              <w:pStyle w:val="23"/>
              <w:ind w:left="240" w:hanging="240" w:hangingChars="100"/>
              <w:jc w:val="left"/>
              <w:rPr>
                <w:rFonts w:ascii="仿宋_GB2312" w:hAnsi="仿宋_GB2312" w:eastAsia="仿宋_GB2312" w:cs="仿宋_GB2312"/>
                <w:sz w:val="24"/>
                <w:szCs w:val="24"/>
                <w:lang w:val="zh-T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嘱患者按压至无出血，并告知注意事项</w:t>
            </w:r>
          </w:p>
          <w:p>
            <w:pPr>
              <w:pStyle w:val="23"/>
              <w:ind w:left="240" w:hanging="240" w:hangingChars="1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协助患者取安全舒适体位，询问需要</w:t>
            </w:r>
          </w:p>
          <w:p>
            <w:pPr>
              <w:pStyle w:val="23"/>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清理治疗用物，分类放置</w:t>
            </w:r>
          </w:p>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七步洗手，取下口罩，记录输液结束时间及患者反应</w:t>
            </w:r>
          </w:p>
          <w:p>
            <w:pPr>
              <w:pStyle w:val="23"/>
              <w:jc w:val="left"/>
              <w:rPr>
                <w:rFonts w:ascii="仿宋_GB2312" w:eastAsia="仿宋_GB2312"/>
              </w:rPr>
            </w:pPr>
            <w:r>
              <w:rPr>
                <w:rFonts w:hint="eastAsia" w:ascii="仿宋_GB2312" w:hAnsi="仿宋_GB2312" w:eastAsia="仿宋_GB2312" w:cs="仿宋_GB2312"/>
                <w:b/>
                <w:bCs/>
                <w:sz w:val="24"/>
                <w:szCs w:val="24"/>
                <w:lang w:val="zh-TW"/>
              </w:rPr>
              <w:t>报告操作完毕（计时结束）</w:t>
            </w:r>
          </w:p>
        </w:tc>
        <w:tc>
          <w:tcPr>
            <w:tcW w:w="798" w:type="dxa"/>
            <w:tcBorders>
              <w:top w:val="single" w:color="000000" w:sz="4" w:space="0"/>
              <w:left w:val="single" w:color="000000" w:sz="4" w:space="0"/>
              <w:bottom w:val="single" w:color="auto" w:sz="4" w:space="0"/>
              <w:right w:val="single" w:color="000000" w:sz="4" w:space="0"/>
            </w:tcBorders>
            <w:shd w:val="clear" w:color="auto" w:fill="auto"/>
          </w:tcPr>
          <w:p>
            <w:pPr>
              <w:pStyle w:val="23"/>
              <w:ind w:left="240" w:hanging="24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rPr>
                <w:rFonts w:ascii="仿宋_GB2312" w:hAnsi="仿宋_GB2312" w:eastAsia="仿宋_GB2312" w:cs="仿宋_GB2312"/>
                <w:sz w:val="24"/>
                <w:szCs w:val="24"/>
              </w:rPr>
            </w:pPr>
          </w:p>
          <w:p>
            <w:pPr>
              <w:pStyle w:val="23"/>
              <w:ind w:left="240" w:hanging="24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auto"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综</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合</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评</w:t>
            </w:r>
          </w:p>
          <w:p>
            <w:pPr>
              <w:pStyle w:val="23"/>
              <w:jc w:val="center"/>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价</w:t>
            </w:r>
          </w:p>
          <w:p>
            <w:pPr>
              <w:pStyle w:val="23"/>
              <w:jc w:val="center"/>
              <w:rPr>
                <w:rFonts w:ascii="仿宋_GB2312" w:hAnsi="仿宋_GB2312" w:eastAsia="仿宋_GB2312" w:cs="仿宋_GB2312"/>
                <w:b/>
                <w:bCs/>
                <w:sz w:val="24"/>
                <w:szCs w:val="24"/>
              </w:rPr>
            </w:pPr>
          </w:p>
          <w:p>
            <w:pPr>
              <w:pStyle w:val="23"/>
              <w:jc w:val="center"/>
              <w:rPr>
                <w:rFonts w:ascii="仿宋_GB2312" w:eastAsia="仿宋_GB2312"/>
              </w:rPr>
            </w:pPr>
            <w:r>
              <w:rPr>
                <w:rFonts w:hint="eastAsia" w:ascii="仿宋_GB2312" w:hAnsi="仿宋_GB2312" w:eastAsia="仿宋_GB2312" w:cs="仿宋_GB2312"/>
                <w:b/>
                <w:bCs/>
                <w:sz w:val="24"/>
                <w:szCs w:val="24"/>
              </w:rPr>
              <w:t>8</w:t>
            </w:r>
            <w:r>
              <w:rPr>
                <w:rFonts w:hint="eastAsia" w:ascii="仿宋_GB2312" w:hAnsi="仿宋_GB2312" w:eastAsia="仿宋_GB2312" w:cs="仿宋_GB2312"/>
                <w:b/>
                <w:bCs/>
                <w:sz w:val="24"/>
                <w:szCs w:val="24"/>
                <w:lang w:val="zh-TW" w:eastAsia="zh-TW"/>
              </w:rPr>
              <w:t>分</w:t>
            </w:r>
          </w:p>
        </w:tc>
        <w:tc>
          <w:tcPr>
            <w:tcW w:w="13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人文关怀</w:t>
            </w:r>
          </w:p>
          <w:p>
            <w:pPr>
              <w:pStyle w:val="23"/>
              <w:jc w:val="center"/>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注意保护患者安全和职业防护</w:t>
            </w:r>
          </w:p>
          <w:p>
            <w:pPr>
              <w:pStyle w:val="23"/>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沟通有效、充分体现人文关怀</w:t>
            </w:r>
          </w:p>
        </w:tc>
        <w:tc>
          <w:tcPr>
            <w:tcW w:w="79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p>
        </w:tc>
        <w:tc>
          <w:tcPr>
            <w:tcW w:w="13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关键环节</w:t>
            </w:r>
          </w:p>
          <w:p>
            <w:pPr>
              <w:pStyle w:val="23"/>
              <w:jc w:val="center"/>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7</w:t>
            </w:r>
            <w:r>
              <w:rPr>
                <w:rFonts w:hint="eastAsia" w:ascii="仿宋_GB2312" w:hAnsi="仿宋_GB2312" w:eastAsia="仿宋_GB2312" w:cs="仿宋_GB2312"/>
                <w:sz w:val="24"/>
                <w:szCs w:val="24"/>
                <w:lang w:val="zh-TW" w:eastAsia="zh-TW"/>
              </w:rPr>
              <w:t>分）</w:t>
            </w:r>
          </w:p>
        </w:tc>
        <w:tc>
          <w:tcPr>
            <w:tcW w:w="4388" w:type="dxa"/>
            <w:tcBorders>
              <w:top w:val="single" w:color="auto" w:sz="4" w:space="0"/>
              <w:left w:val="single" w:color="auto" w:sz="4" w:space="0"/>
              <w:bottom w:val="single" w:color="000000" w:sz="4" w:space="0"/>
              <w:right w:val="single" w:color="000000" w:sz="4" w:space="0"/>
            </w:tcBorders>
            <w:shd w:val="clear" w:color="auto" w:fill="auto"/>
          </w:tcPr>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临床思维：根据案例，护理措施全面正确</w:t>
            </w:r>
          </w:p>
          <w:p>
            <w:pPr>
              <w:pStyle w:val="23"/>
              <w:ind w:left="240" w:hanging="240"/>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正确完成</w:t>
            </w: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val="zh-TW"/>
              </w:rPr>
              <w:t>个循环复苏，人工呼吸与心脏按压指标显示有效（以打印单为准）</w:t>
            </w:r>
          </w:p>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查对到位</w:t>
            </w:r>
          </w:p>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无菌观念强</w:t>
            </w:r>
          </w:p>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一次排气成功</w:t>
            </w:r>
          </w:p>
          <w:p>
            <w:pPr>
              <w:pStyle w:val="23"/>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一次穿刺成功，皮下退针应减分</w:t>
            </w:r>
          </w:p>
        </w:tc>
        <w:tc>
          <w:tcPr>
            <w:tcW w:w="798" w:type="dxa"/>
            <w:tcBorders>
              <w:top w:val="single" w:color="auto" w:sz="4" w:space="0"/>
              <w:left w:val="single" w:color="000000" w:sz="4" w:space="0"/>
              <w:bottom w:val="single" w:color="000000" w:sz="4" w:space="0"/>
              <w:right w:val="single" w:color="000000" w:sz="4" w:space="0"/>
            </w:tcBorders>
            <w:shd w:val="clear" w:color="auto" w:fill="auto"/>
          </w:tcPr>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spacing w:line="320" w:lineRule="exact"/>
              <w:jc w:val="center"/>
              <w:rPr>
                <w:rFonts w:ascii="仿宋_GB2312" w:hAnsi="仿宋_GB2312" w:eastAsia="仿宋_GB2312" w:cs="仿宋_GB2312"/>
                <w:sz w:val="24"/>
                <w:szCs w:val="24"/>
              </w:rPr>
            </w:pPr>
          </w:p>
          <w:p>
            <w:pPr>
              <w:pStyle w:val="23"/>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w:t>
            </w:r>
          </w:p>
          <w:p>
            <w:pPr>
              <w:pStyle w:val="23"/>
              <w:spacing w:line="320" w:lineRule="exact"/>
              <w:jc w:val="center"/>
              <w:rPr>
                <w:rFonts w:ascii="仿宋_GB2312" w:hAnsi="仿宋_GB2312" w:eastAsia="仿宋_GB2312" w:cs="仿宋_GB2312"/>
                <w:sz w:val="24"/>
                <w:szCs w:val="24"/>
              </w:rPr>
            </w:pPr>
          </w:p>
          <w:p>
            <w:pPr>
              <w:pStyle w:val="23"/>
              <w:ind w:firstLine="240" w:firstLineChars="100"/>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auto"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08"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eastAsia="仿宋_GB2312"/>
              </w:rPr>
            </w:pPr>
            <w:r>
              <w:rPr>
                <w:rFonts w:hint="eastAsia" w:ascii="仿宋_GB2312" w:hAnsi="仿宋_GB2312" w:eastAsia="仿宋_GB2312" w:cs="仿宋_GB2312"/>
                <w:sz w:val="24"/>
                <w:szCs w:val="24"/>
                <w:lang w:val="zh-TW" w:eastAsia="zh-TW"/>
              </w:rPr>
              <w:t>操作时间</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rPr>
                <w:rFonts w:ascii="仿宋_GB2312" w:eastAsia="仿宋_GB2312"/>
              </w:rPr>
            </w:pPr>
            <w:r>
              <w:rPr>
                <w:rFonts w:hint="eastAsia" w:ascii="仿宋_GB2312" w:hAnsi="仿宋_GB2312" w:eastAsia="仿宋_GB2312" w:cs="仿宋_GB2312"/>
                <w:sz w:val="24"/>
                <w:szCs w:val="24"/>
              </w:rPr>
              <w:t>_______</w:t>
            </w:r>
            <w:r>
              <w:rPr>
                <w:rFonts w:hint="eastAsia" w:ascii="仿宋_GB2312" w:hAnsi="仿宋_GB2312" w:eastAsia="仿宋_GB2312" w:cs="仿宋_GB2312"/>
                <w:sz w:val="24"/>
                <w:szCs w:val="24"/>
                <w:lang w:val="zh-TW" w:eastAsia="zh-TW"/>
              </w:rPr>
              <w:t>分钟</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0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eastAsia="仿宋_GB2312"/>
              </w:rPr>
            </w:pPr>
            <w:r>
              <w:rPr>
                <w:rFonts w:hint="eastAsia" w:ascii="仿宋_GB2312" w:hAnsi="仿宋_GB2312" w:eastAsia="仿宋_GB2312" w:cs="仿宋_GB2312"/>
                <w:sz w:val="24"/>
                <w:szCs w:val="24"/>
                <w:lang w:val="zh-TW" w:eastAsia="zh-TW"/>
              </w:rPr>
              <w:t>项目总分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_GB2312" w:eastAsia="仿宋_GB2312"/>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eastAsia="仿宋_GB2312"/>
              </w:rPr>
            </w:pPr>
            <w:r>
              <w:rPr>
                <w:rFonts w:hint="eastAsia" w:ascii="仿宋_GB2312" w:hAnsi="仿宋_GB2312" w:eastAsia="仿宋_GB2312" w:cs="仿宋_GB2312"/>
                <w:sz w:val="24"/>
                <w:szCs w:val="24"/>
              </w:rPr>
              <w:t>50</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08"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eastAsia="仿宋_GB2312"/>
              </w:rPr>
            </w:pPr>
            <w:r>
              <w:rPr>
                <w:rFonts w:hint="eastAsia" w:ascii="仿宋_GB2312" w:hAnsi="仿宋_GB2312" w:eastAsia="仿宋_GB2312" w:cs="仿宋_GB2312"/>
                <w:sz w:val="24"/>
                <w:szCs w:val="24"/>
                <w:lang w:val="zh-TW" w:eastAsia="zh-TW"/>
              </w:rPr>
              <w:t>选手得分</w:t>
            </w:r>
          </w:p>
        </w:tc>
        <w:tc>
          <w:tcPr>
            <w:tcW w:w="438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_GB2312" w:eastAsia="仿宋_GB2312"/>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rPr>
                <w:rFonts w:ascii="仿宋_GB2312" w:eastAsia="仿宋_GB2312"/>
              </w:rPr>
            </w:pPr>
          </w:p>
        </w:tc>
      </w:tr>
    </w:tbl>
    <w:p>
      <w:pPr>
        <w:pStyle w:val="23"/>
        <w:ind w:firstLine="280" w:firstLineChars="100"/>
        <w:jc w:val="left"/>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裁判签名：</w:t>
      </w:r>
    </w:p>
    <w:p>
      <w:pPr>
        <w:pStyle w:val="23"/>
        <w:spacing w:line="500" w:lineRule="exact"/>
        <w:rPr>
          <w:rFonts w:ascii="仿宋_GB2312" w:hAnsi="仿宋_GB2312" w:eastAsia="仿宋_GB2312" w:cs="仿宋_GB2312"/>
          <w:sz w:val="24"/>
          <w:szCs w:val="24"/>
        </w:rPr>
      </w:pPr>
      <w:r>
        <w:rPr>
          <w:rFonts w:ascii="仿宋_GB2312" w:hAnsi="仿宋_GB2312" w:eastAsia="仿宋_GB2312" w:cs="仿宋_GB2312"/>
          <w:sz w:val="24"/>
          <w:szCs w:val="24"/>
        </w:rPr>
        <w:t>2.</w:t>
      </w:r>
      <w:r>
        <w:rPr>
          <w:rFonts w:ascii="仿宋_GB2312" w:hAnsi="仿宋_GB2312" w:eastAsia="仿宋_GB2312" w:cs="仿宋_GB2312"/>
          <w:sz w:val="24"/>
          <w:szCs w:val="24"/>
          <w:lang w:val="zh-TW"/>
        </w:rPr>
        <w:t>第二赛道：脑卒中气管切开患者气道护理（评估</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气道湿化</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翻身叩背</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w:t>
      </w:r>
    </w:p>
    <w:p>
      <w:pPr>
        <w:pStyle w:val="23"/>
        <w:spacing w:line="560" w:lineRule="exact"/>
        <w:ind w:firstLine="200"/>
        <w:jc w:val="center"/>
        <w:rPr>
          <w:rFonts w:ascii="仿宋_GB2312" w:hAnsi="仿宋_GB2312" w:eastAsia="仿宋_GB2312" w:cs="仿宋_GB2312"/>
          <w:b/>
          <w:bCs/>
          <w:sz w:val="24"/>
          <w:szCs w:val="24"/>
          <w:lang w:val="zh-TW"/>
        </w:rPr>
      </w:pPr>
      <w:r>
        <w:rPr>
          <w:rFonts w:ascii="仿宋_GB2312" w:hAnsi="仿宋_GB2312" w:eastAsia="仿宋_GB2312" w:cs="仿宋_GB2312"/>
          <w:b/>
          <w:bCs/>
          <w:sz w:val="24"/>
          <w:szCs w:val="24"/>
          <w:lang w:val="zh-TW"/>
        </w:rPr>
        <w:t>技术操作流程及评分标准</w:t>
      </w:r>
    </w:p>
    <w:p>
      <w:pPr>
        <w:pStyle w:val="23"/>
        <w:spacing w:line="560" w:lineRule="exact"/>
        <w:ind w:firstLine="240" w:firstLineChars="100"/>
        <w:rPr>
          <w:rFonts w:ascii="仿宋_GB2312" w:hAnsi="仿宋_GB2312" w:eastAsia="仿宋_GB2312" w:cs="仿宋_GB2312"/>
          <w:b/>
          <w:bCs/>
          <w:sz w:val="24"/>
          <w:szCs w:val="24"/>
        </w:rPr>
      </w:pPr>
      <w:r>
        <w:rPr>
          <w:rFonts w:hint="eastAsia" w:ascii="仿宋_GB2312" w:hAnsi="仿宋_GB2312" w:eastAsia="仿宋_GB2312" w:cs="仿宋_GB2312"/>
          <w:sz w:val="24"/>
          <w:szCs w:val="24"/>
          <w:lang w:val="zh-TW"/>
        </w:rPr>
        <w:t>准备时间：</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rPr>
        <w:t>分钟</w:t>
      </w:r>
      <w:r>
        <w:rPr>
          <w:rFonts w:ascii="仿宋_GB2312" w:hAnsi="仿宋_GB2312" w:eastAsia="仿宋_GB2312" w:cs="仿宋_GB2312"/>
          <w:sz w:val="24"/>
          <w:szCs w:val="24"/>
          <w:lang w:val="zh-TW"/>
        </w:rPr>
        <w:t>完成时间：</w:t>
      </w:r>
      <w:r>
        <w:rPr>
          <w:rFonts w:ascii="仿宋_GB2312" w:hAnsi="仿宋_GB2312" w:eastAsia="仿宋_GB2312" w:cs="仿宋_GB2312"/>
          <w:sz w:val="24"/>
          <w:szCs w:val="24"/>
        </w:rPr>
        <w:t>15</w:t>
      </w:r>
      <w:r>
        <w:rPr>
          <w:rFonts w:ascii="仿宋_GB2312" w:hAnsi="仿宋_GB2312" w:eastAsia="仿宋_GB2312" w:cs="仿宋_GB2312"/>
          <w:sz w:val="24"/>
          <w:szCs w:val="24"/>
          <w:lang w:val="zh-TW"/>
        </w:rPr>
        <w:t>分钟内完成</w:t>
      </w:r>
    </w:p>
    <w:p>
      <w:pPr>
        <w:pStyle w:val="23"/>
        <w:spacing w:line="560" w:lineRule="exact"/>
        <w:ind w:firstLine="240" w:firstLineChars="100"/>
        <w:rPr>
          <w:rFonts w:ascii="仿宋_GB2312" w:hAnsi="仿宋_GB2312" w:eastAsia="仿宋_GB2312" w:cs="仿宋_GB2312"/>
          <w:sz w:val="28"/>
          <w:szCs w:val="28"/>
          <w:lang w:val="zh-TW" w:eastAsia="zh-TW"/>
        </w:rPr>
      </w:pPr>
      <w:r>
        <w:rPr>
          <w:rFonts w:ascii="仿宋_GB2312" w:hAnsi="仿宋_GB2312" w:eastAsia="仿宋_GB2312" w:cs="仿宋_GB2312"/>
          <w:sz w:val="24"/>
          <w:szCs w:val="24"/>
          <w:lang w:val="zh-TW" w:eastAsia="zh-TW"/>
        </w:rPr>
        <w:t xml:space="preserve">选手赛位号：       </w:t>
      </w:r>
      <w:r>
        <w:rPr>
          <w:rFonts w:hint="eastAsia" w:ascii="仿宋_GB2312" w:hAnsi="仿宋_GB2312" w:eastAsia="仿宋_GB2312" w:cs="仿宋_GB2312"/>
          <w:sz w:val="24"/>
          <w:szCs w:val="24"/>
        </w:rPr>
        <w:t xml:space="preserve"> </w:t>
      </w:r>
      <w:r>
        <w:rPr>
          <w:rFonts w:ascii="仿宋_GB2312" w:hAnsi="仿宋_GB2312" w:eastAsia="仿宋_GB2312" w:cs="仿宋_GB2312"/>
          <w:sz w:val="24"/>
          <w:szCs w:val="24"/>
          <w:lang w:val="zh-TW" w:eastAsia="zh-TW"/>
        </w:rPr>
        <w:t xml:space="preserve"> 赛室号：</w:t>
      </w:r>
    </w:p>
    <w:tbl>
      <w:tblPr>
        <w:tblStyle w:val="12"/>
        <w:tblW w:w="841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96"/>
        <w:gridCol w:w="1600"/>
        <w:gridCol w:w="4390"/>
        <w:gridCol w:w="800"/>
        <w:gridCol w:w="83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项目</w:t>
            </w:r>
          </w:p>
          <w:p>
            <w:pPr>
              <w:pStyle w:val="23"/>
              <w:jc w:val="center"/>
            </w:pPr>
            <w:r>
              <w:rPr>
                <w:rFonts w:ascii="仿宋_GB2312" w:hAnsi="仿宋_GB2312" w:eastAsia="仿宋_GB2312" w:cs="仿宋_GB2312"/>
                <w:b/>
                <w:bCs/>
                <w:sz w:val="24"/>
                <w:szCs w:val="24"/>
                <w:lang w:val="zh-TW" w:eastAsia="zh-TW"/>
              </w:rPr>
              <w:t>名称</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操作</w:t>
            </w:r>
          </w:p>
          <w:p>
            <w:pPr>
              <w:pStyle w:val="23"/>
              <w:jc w:val="center"/>
            </w:pPr>
            <w:r>
              <w:rPr>
                <w:rFonts w:ascii="仿宋_GB2312" w:hAnsi="仿宋_GB2312" w:eastAsia="仿宋_GB2312" w:cs="仿宋_GB2312"/>
                <w:b/>
                <w:bCs/>
                <w:sz w:val="24"/>
                <w:szCs w:val="24"/>
                <w:lang w:val="zh-TW" w:eastAsia="zh-TW"/>
              </w:rPr>
              <w:t>流程</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b/>
                <w:bCs/>
                <w:sz w:val="24"/>
                <w:szCs w:val="24"/>
                <w:lang w:val="zh-TW" w:eastAsia="zh-TW"/>
              </w:rPr>
              <w:t>技 术 要 求</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b/>
                <w:bCs/>
                <w:sz w:val="24"/>
                <w:szCs w:val="24"/>
                <w:lang w:val="zh-TW" w:eastAsia="zh-TW"/>
              </w:rPr>
              <w:t>分 值</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b/>
                <w:bCs/>
                <w:sz w:val="24"/>
                <w:szCs w:val="24"/>
                <w:lang w:val="zh-TW" w:eastAsia="zh-TW"/>
              </w:rPr>
              <w:t>扣分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43" w:hRule="atLeast"/>
          <w:jc w:val="center"/>
        </w:trPr>
        <w:tc>
          <w:tcPr>
            <w:tcW w:w="841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pPr>
            <w:r>
              <w:rPr>
                <w:rFonts w:ascii="仿宋_GB2312" w:hAnsi="仿宋_GB2312" w:eastAsia="仿宋_GB2312" w:cs="仿宋_GB2312"/>
                <w:b/>
                <w:bCs/>
                <w:sz w:val="24"/>
                <w:szCs w:val="24"/>
                <w:lang w:val="zh-TW"/>
              </w:rPr>
              <w:t>选手报告参赛号码，比赛计时开始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23" w:hRule="atLeast"/>
          <w:jc w:val="center"/>
        </w:trPr>
        <w:tc>
          <w:tcPr>
            <w:tcW w:w="7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基</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本</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要</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求</w:t>
            </w:r>
          </w:p>
          <w:p>
            <w:pPr>
              <w:pStyle w:val="23"/>
              <w:jc w:val="center"/>
            </w:pPr>
            <w:r>
              <w:rPr>
                <w:rFonts w:ascii="仿宋_GB2312" w:hAnsi="仿宋_GB2312" w:eastAsia="仿宋_GB2312" w:cs="仿宋_GB2312"/>
                <w:b/>
                <w:bCs/>
                <w:sz w:val="24"/>
                <w:szCs w:val="24"/>
              </w:rPr>
              <w:t>1</w:t>
            </w:r>
            <w:r>
              <w:rPr>
                <w:rFonts w:ascii="仿宋_GB2312" w:hAnsi="仿宋_GB2312" w:eastAsia="仿宋_GB2312" w:cs="仿宋_GB2312"/>
                <w:b/>
                <w:bCs/>
                <w:sz w:val="24"/>
                <w:szCs w:val="24"/>
                <w:lang w:val="zh-TW" w:eastAsia="zh-TW"/>
              </w:rPr>
              <w:t>分</w:t>
            </w:r>
          </w:p>
        </w:tc>
        <w:tc>
          <w:tcPr>
            <w:tcW w:w="5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pPr>
            <w:r>
              <w:rPr>
                <w:rFonts w:ascii="仿宋_GB2312" w:hAnsi="仿宋_GB2312" w:eastAsia="仿宋_GB2312" w:cs="仿宋_GB2312"/>
                <w:sz w:val="24"/>
                <w:szCs w:val="24"/>
                <w:lang w:val="zh-TW"/>
              </w:rPr>
              <w:t>行为举止，自我介绍，礼貌用语</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3" w:hRule="atLeast"/>
          <w:jc w:val="center"/>
        </w:trPr>
        <w:tc>
          <w:tcPr>
            <w:tcW w:w="796" w:type="dxa"/>
            <w:vMerge w:val="continue"/>
            <w:tcBorders>
              <w:top w:val="single" w:color="000000" w:sz="4" w:space="0"/>
              <w:left w:val="single" w:color="000000" w:sz="4" w:space="0"/>
              <w:bottom w:val="single" w:color="auto" w:sz="4" w:space="0"/>
              <w:right w:val="single" w:color="000000" w:sz="4" w:space="0"/>
            </w:tcBorders>
            <w:shd w:val="clear" w:color="auto" w:fill="auto"/>
          </w:tcPr>
          <w:p/>
        </w:tc>
        <w:tc>
          <w:tcPr>
            <w:tcW w:w="5990"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left"/>
            </w:pPr>
            <w:r>
              <w:rPr>
                <w:rFonts w:ascii="仿宋_GB2312" w:hAnsi="仿宋_GB2312" w:eastAsia="仿宋_GB2312" w:cs="仿宋_GB2312"/>
                <w:sz w:val="24"/>
                <w:szCs w:val="24"/>
                <w:lang w:val="zh-TW"/>
              </w:rPr>
              <w:t>结合案例现场评估（患者、环境、安全）</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796" w:type="dxa"/>
            <w:vMerge w:val="restart"/>
            <w:tcBorders>
              <w:top w:val="single" w:color="auto" w:sz="4" w:space="0"/>
              <w:left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评</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估</w:t>
            </w:r>
          </w:p>
          <w:p>
            <w:pPr>
              <w:pStyle w:val="23"/>
              <w:jc w:val="center"/>
              <w:rPr>
                <w:rFonts w:ascii="仿宋_GB2312" w:hAnsi="仿宋_GB2312" w:eastAsia="仿宋_GB2312" w:cs="仿宋_GB2312"/>
                <w:b/>
                <w:bCs/>
                <w:sz w:val="24"/>
                <w:szCs w:val="24"/>
              </w:rPr>
            </w:pPr>
          </w:p>
          <w:p>
            <w:pPr>
              <w:pStyle w:val="23"/>
              <w:jc w:val="center"/>
            </w:pPr>
            <w:r>
              <w:rPr>
                <w:rFonts w:ascii="仿宋_GB2312" w:hAnsi="仿宋_GB2312" w:eastAsia="仿宋_GB2312" w:cs="仿宋_GB2312"/>
                <w:b/>
                <w:bCs/>
                <w:sz w:val="24"/>
                <w:szCs w:val="24"/>
              </w:rPr>
              <w:t>3</w:t>
            </w:r>
            <w:r>
              <w:rPr>
                <w:rFonts w:hint="eastAsia" w:ascii="仿宋_GB2312" w:hAnsi="仿宋_GB2312" w:eastAsia="仿宋_GB2312" w:cs="仿宋_GB2312"/>
                <w:b/>
                <w:bCs/>
                <w:sz w:val="24"/>
                <w:szCs w:val="24"/>
              </w:rPr>
              <w:t>.5</w:t>
            </w:r>
            <w:r>
              <w:rPr>
                <w:rFonts w:ascii="仿宋_GB2312" w:hAnsi="仿宋_GB2312" w:eastAsia="仿宋_GB2312" w:cs="仿宋_GB2312"/>
                <w:b/>
                <w:bCs/>
                <w:sz w:val="24"/>
                <w:szCs w:val="24"/>
                <w:lang w:val="zh-TW" w:eastAsia="zh-TW"/>
              </w:rPr>
              <w:t>分</w:t>
            </w: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核对解释</w:t>
            </w:r>
          </w:p>
          <w:p>
            <w:pPr>
              <w:pStyle w:val="23"/>
              <w:jc w:val="cente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.5</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rPr>
                <w:rFonts w:ascii="仿宋_GB2312" w:hAnsi="仿宋_GB2312" w:eastAsia="仿宋_GB2312" w:cs="仿宋_GB2312"/>
                <w:sz w:val="24"/>
                <w:szCs w:val="24"/>
              </w:rPr>
            </w:pPr>
            <w:r>
              <w:rPr>
                <w:rFonts w:ascii="仿宋" w:hAnsi="仿宋" w:eastAsia="仿宋" w:cs="仿宋"/>
                <w:sz w:val="24"/>
                <w:szCs w:val="24"/>
              </w:rPr>
              <w:t>·</w:t>
            </w:r>
            <w:r>
              <w:rPr>
                <w:rFonts w:hint="eastAsia" w:ascii="仿宋" w:hAnsi="仿宋" w:eastAsia="仿宋" w:cs="仿宋"/>
                <w:sz w:val="24"/>
                <w:szCs w:val="24"/>
                <w:lang w:val="zh-TW"/>
              </w:rPr>
              <w:t>七</w:t>
            </w:r>
            <w:r>
              <w:rPr>
                <w:rFonts w:ascii="仿宋" w:hAnsi="仿宋" w:eastAsia="仿宋" w:cs="仿宋"/>
                <w:sz w:val="24"/>
                <w:szCs w:val="24"/>
                <w:lang w:val="zh-TW"/>
              </w:rPr>
              <w:t>步洗手、戴口罩</w:t>
            </w:r>
          </w:p>
          <w:p>
            <w:pPr>
              <w:pStyle w:val="23"/>
              <w:ind w:left="240" w:hanging="240" w:hangingChars="100"/>
              <w:jc w:val="left"/>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核对患者信息（床号、姓名、住院号）</w:t>
            </w:r>
          </w:p>
          <w:p>
            <w:pPr>
              <w:pStyle w:val="23"/>
              <w:jc w:val="left"/>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向患者或家属解释并取得合作</w:t>
            </w:r>
          </w:p>
        </w:tc>
        <w:tc>
          <w:tcPr>
            <w:tcW w:w="800" w:type="dxa"/>
            <w:tcBorders>
              <w:top w:val="single" w:color="000000" w:sz="4" w:space="0"/>
              <w:left w:val="single" w:color="auto" w:sz="4" w:space="0"/>
              <w:bottom w:val="single" w:color="000000" w:sz="4" w:space="0"/>
              <w:right w:val="single" w:color="000000" w:sz="4" w:space="0"/>
            </w:tcBorders>
            <w:shd w:val="clear" w:color="auto" w:fill="auto"/>
          </w:tcPr>
          <w:p>
            <w:pPr>
              <w:pStyle w:val="23"/>
              <w:ind w:firstLine="240" w:firstLineChars="100"/>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796" w:type="dxa"/>
            <w:vMerge w:val="continue"/>
            <w:tcBorders>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评估患者</w:t>
            </w:r>
          </w:p>
          <w:p>
            <w:pPr>
              <w:pStyle w:val="23"/>
              <w:jc w:val="center"/>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2</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jc w:val="left"/>
              <w:rPr>
                <w:rFonts w:ascii="仿宋_GB2312" w:hAnsi="仿宋_GB2312" w:eastAsia="仿宋_GB2312" w:cs="仿宋_GB2312"/>
                <w:sz w:val="24"/>
                <w:szCs w:val="24"/>
                <w:vertAlign w:val="subscript"/>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评估患者病情、意识、肢体活动能力、生命体征、</w:t>
            </w:r>
            <w:r>
              <w:rPr>
                <w:rFonts w:ascii="仿宋_GB2312" w:hAnsi="仿宋_GB2312" w:eastAsia="仿宋_GB2312" w:cs="仿宋_GB2312"/>
                <w:sz w:val="24"/>
                <w:szCs w:val="24"/>
              </w:rPr>
              <w:t>SpO</w:t>
            </w:r>
            <w:r>
              <w:rPr>
                <w:rFonts w:ascii="仿宋_GB2312" w:hAnsi="仿宋_GB2312" w:eastAsia="仿宋_GB2312" w:cs="仿宋_GB2312"/>
                <w:sz w:val="24"/>
                <w:szCs w:val="24"/>
                <w:vertAlign w:val="subscript"/>
              </w:rPr>
              <w:t>2</w:t>
            </w:r>
          </w:p>
          <w:p>
            <w:pPr>
              <w:pStyle w:val="23"/>
              <w:ind w:left="240" w:hanging="240" w:hangingChars="100"/>
              <w:jc w:val="left"/>
              <w:rPr>
                <w:rFonts w:ascii="仿宋_GB2312" w:hAnsi="仿宋_GB2312" w:eastAsia="仿宋_GB2312" w:cs="仿宋_GB2312"/>
                <w:sz w:val="24"/>
                <w:szCs w:val="24"/>
              </w:rPr>
            </w:pPr>
            <w:r>
              <w:rPr>
                <w:rFonts w:ascii="仿宋" w:hAnsi="仿宋" w:eastAsia="仿宋" w:cs="仿宋"/>
                <w:sz w:val="24"/>
                <w:szCs w:val="24"/>
              </w:rPr>
              <w:t>·</w:t>
            </w:r>
            <w:r>
              <w:rPr>
                <w:rFonts w:ascii="仿宋" w:hAnsi="仿宋" w:eastAsia="仿宋" w:cs="仿宋"/>
                <w:sz w:val="24"/>
                <w:szCs w:val="24"/>
                <w:lang w:val="zh-TW"/>
              </w:rPr>
              <w:t>肺部听诊痰鸣音</w:t>
            </w:r>
            <w:r>
              <w:rPr>
                <w:rFonts w:ascii="仿宋" w:hAnsi="仿宋" w:eastAsia="仿宋" w:cs="仿宋"/>
                <w:sz w:val="24"/>
                <w:szCs w:val="24"/>
              </w:rPr>
              <w:t>(</w:t>
            </w:r>
            <w:r>
              <w:rPr>
                <w:rFonts w:ascii="仿宋" w:hAnsi="仿宋" w:eastAsia="仿宋" w:cs="仿宋"/>
                <w:sz w:val="24"/>
                <w:szCs w:val="24"/>
                <w:lang w:val="zh-TW"/>
              </w:rPr>
              <w:t>带听诊器</w:t>
            </w:r>
            <w:r>
              <w:rPr>
                <w:rFonts w:ascii="仿宋" w:hAnsi="仿宋" w:eastAsia="仿宋" w:cs="仿宋"/>
                <w:sz w:val="24"/>
                <w:szCs w:val="24"/>
              </w:rPr>
              <w:t>)</w:t>
            </w:r>
            <w:r>
              <w:rPr>
                <w:rFonts w:ascii="仿宋" w:hAnsi="仿宋" w:eastAsia="仿宋" w:cs="仿宋"/>
                <w:sz w:val="24"/>
                <w:szCs w:val="24"/>
                <w:lang w:val="zh-TW"/>
              </w:rPr>
              <w:t>，部位正确（左右锁骨中线上、中、下）</w:t>
            </w:r>
          </w:p>
          <w:p>
            <w:pPr>
              <w:pStyle w:val="23"/>
              <w:ind w:left="240" w:hanging="240" w:hangingChars="100"/>
              <w:jc w:val="left"/>
              <w:rPr>
                <w:rFonts w:ascii="仿宋" w:hAnsi="仿宋" w:eastAsia="仿宋" w:cs="仿宋"/>
                <w:sz w:val="24"/>
                <w:szCs w:val="24"/>
              </w:rPr>
            </w:pPr>
            <w:r>
              <w:rPr>
                <w:rFonts w:ascii="仿宋_GB2312" w:hAnsi="仿宋_GB2312" w:eastAsia="仿宋_GB2312" w:cs="仿宋_GB2312"/>
                <w:sz w:val="24"/>
                <w:szCs w:val="24"/>
              </w:rPr>
              <w:t>·</w:t>
            </w:r>
            <w:r>
              <w:rPr>
                <w:rFonts w:ascii="仿宋" w:hAnsi="仿宋" w:eastAsia="仿宋" w:cs="仿宋"/>
                <w:sz w:val="24"/>
                <w:szCs w:val="24"/>
                <w:lang w:val="zh-TW"/>
              </w:rPr>
              <w:t>评估气管套管固定情况、气管切口敷料</w:t>
            </w:r>
            <w:r>
              <w:rPr>
                <w:rFonts w:hint="eastAsia" w:ascii="仿宋" w:hAnsi="仿宋" w:eastAsia="仿宋" w:cs="仿宋"/>
                <w:sz w:val="24"/>
                <w:szCs w:val="24"/>
              </w:rPr>
              <w:t>,</w:t>
            </w:r>
            <w:r>
              <w:rPr>
                <w:rFonts w:hint="eastAsia" w:ascii="仿宋" w:hAnsi="仿宋" w:eastAsia="仿宋" w:cs="仿宋"/>
                <w:sz w:val="24"/>
                <w:szCs w:val="24"/>
                <w:lang w:val="zh-TW"/>
              </w:rPr>
              <w:t>取下患者气管切开处辅料</w:t>
            </w:r>
          </w:p>
          <w:p>
            <w:pPr>
              <w:pStyle w:val="23"/>
              <w:ind w:left="240" w:hanging="240" w:hangingChars="100"/>
              <w:jc w:val="left"/>
            </w:pPr>
            <w:r>
              <w:rPr>
                <w:rFonts w:ascii="仿宋" w:hAnsi="仿宋" w:eastAsia="仿宋" w:cs="仿宋"/>
                <w:sz w:val="24"/>
                <w:szCs w:val="24"/>
                <w:lang w:val="zh-TW"/>
              </w:rPr>
              <w:t>·检查雾化装置性能，各配件是否齐全</w:t>
            </w:r>
          </w:p>
        </w:tc>
        <w:tc>
          <w:tcPr>
            <w:tcW w:w="800"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73" w:hRule="atLeast"/>
          <w:jc w:val="center"/>
        </w:trPr>
        <w:tc>
          <w:tcPr>
            <w:tcW w:w="796" w:type="dxa"/>
            <w:vMerge w:val="restart"/>
            <w:tcBorders>
              <w:top w:val="single" w:color="000000" w:sz="4" w:space="0"/>
              <w:left w:val="single" w:color="000000" w:sz="4" w:space="0"/>
              <w:right w:val="single" w:color="000000" w:sz="4" w:space="0"/>
            </w:tcBorders>
            <w:shd w:val="clear" w:color="auto" w:fill="auto"/>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气</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道</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湿</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化</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pStyle w:val="23"/>
              <w:jc w:val="center"/>
              <w:rPr>
                <w:rFonts w:ascii="仿宋_GB2312" w:hAnsi="仿宋_GB2312" w:eastAsia="仿宋_GB2312" w:cs="仿宋_GB2312"/>
                <w:b/>
                <w:bCs/>
                <w:sz w:val="24"/>
                <w:szCs w:val="24"/>
              </w:rPr>
            </w:pPr>
          </w:p>
          <w:p>
            <w:pPr>
              <w:jc w:val="center"/>
            </w:pPr>
            <w:r>
              <w:rPr>
                <w:rFonts w:hint="eastAsia" w:ascii="仿宋_GB2312" w:hAnsi="仿宋_GB2312" w:eastAsia="仿宋_GB2312" w:cs="仿宋_GB2312"/>
                <w:b/>
                <w:bCs/>
              </w:rPr>
              <w:t>5.5</w:t>
            </w:r>
            <w:r>
              <w:rPr>
                <w:rFonts w:ascii="仿宋_GB2312" w:hAnsi="仿宋_GB2312" w:eastAsia="仿宋_GB2312" w:cs="仿宋_GB2312"/>
                <w:b/>
                <w:bCs/>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安置体位</w:t>
            </w:r>
          </w:p>
          <w:p>
            <w:pPr>
              <w:pStyle w:val="23"/>
              <w:jc w:val="cente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1</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 w:val="clear" w:pos="8244"/>
                <w:tab w:val="clear" w:pos="9160"/>
                <w:tab w:val="clear" w:pos="10076"/>
                <w:tab w:val="clear" w:pos="10992"/>
                <w:tab w:val="clear" w:pos="11908"/>
                <w:tab w:val="clear" w:pos="12824"/>
                <w:tab w:val="clear" w:pos="13740"/>
                <w:tab w:val="clear" w:pos="14656"/>
              </w:tabs>
              <w:jc w:val="both"/>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协助患者取安全、舒适的体位</w:t>
            </w:r>
          </w:p>
          <w:p>
            <w:pPr>
              <w:pStyle w:val="10"/>
              <w:tabs>
                <w:tab w:val="left" w:pos="7800"/>
                <w:tab w:val="clear" w:pos="8244"/>
                <w:tab w:val="clear" w:pos="9160"/>
                <w:tab w:val="clear" w:pos="10076"/>
                <w:tab w:val="clear" w:pos="10992"/>
                <w:tab w:val="clear" w:pos="11908"/>
                <w:tab w:val="clear" w:pos="12824"/>
                <w:tab w:val="clear" w:pos="13740"/>
                <w:tab w:val="clear" w:pos="14656"/>
              </w:tabs>
              <w:jc w:val="both"/>
              <w:rPr>
                <w:rFonts w:ascii="仿宋_GB2312" w:hAnsi="仿宋_GB2312" w:eastAsia="仿宋_GB2312" w:cs="仿宋_GB2312"/>
                <w:lang w:val="zh-TW"/>
              </w:rPr>
            </w:pPr>
            <w:r>
              <w:rPr>
                <w:rFonts w:ascii="仿宋_GB2312" w:hAnsi="仿宋_GB2312" w:eastAsia="仿宋_GB2312" w:cs="仿宋_GB2312"/>
              </w:rPr>
              <w:t>·</w:t>
            </w:r>
            <w:r>
              <w:rPr>
                <w:rFonts w:ascii="仿宋_GB2312" w:hAnsi="仿宋_GB2312" w:eastAsia="仿宋_GB2312" w:cs="仿宋_GB2312"/>
                <w:lang w:val="zh-TW"/>
              </w:rPr>
              <w:t>铺治疗巾于患者的颌下</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796" w:type="dxa"/>
            <w:vMerge w:val="continue"/>
            <w:tcBorders>
              <w:left w:val="single" w:color="000000" w:sz="4" w:space="0"/>
              <w:right w:val="single" w:color="000000" w:sz="4" w:space="0"/>
            </w:tcBorders>
            <w:shd w:val="clear" w:color="auto" w:fill="auto"/>
          </w:tc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加入药液</w:t>
            </w:r>
          </w:p>
          <w:p>
            <w:pPr>
              <w:pStyle w:val="23"/>
              <w:jc w:val="center"/>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核对医嘱、治疗单（卡）、药物</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rPr>
                <w:rFonts w:ascii="仿宋_GB2312" w:hAnsi="仿宋_GB2312" w:eastAsia="仿宋_GB2312" w:cs="仿宋_GB2312"/>
                <w:kern w:val="2"/>
              </w:rPr>
            </w:pPr>
            <w:r>
              <w:rPr>
                <w:rFonts w:ascii="仿宋_GB2312" w:hAnsi="仿宋_GB2312" w:eastAsia="仿宋_GB2312" w:cs="仿宋_GB2312"/>
              </w:rPr>
              <w:t>·</w:t>
            </w:r>
            <w:r>
              <w:rPr>
                <w:rFonts w:ascii="仿宋_GB2312" w:hAnsi="仿宋_GB2312" w:eastAsia="仿宋_GB2312" w:cs="仿宋_GB2312"/>
                <w:kern w:val="2"/>
                <w:lang w:val="zh-TW"/>
              </w:rPr>
              <w:t>按医嘱将药液注入雾化杯内，不超过规定刻度</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rPr>
                <w:rFonts w:ascii="仿宋_GB2312" w:hAnsi="仿宋_GB2312" w:eastAsia="仿宋_GB2312" w:cs="仿宋_GB2312"/>
                <w:kern w:val="2"/>
              </w:rPr>
            </w:pPr>
            <w:r>
              <w:rPr>
                <w:rFonts w:ascii="仿宋_GB2312" w:hAnsi="仿宋_GB2312" w:eastAsia="仿宋_GB2312" w:cs="仿宋_GB2312"/>
              </w:rPr>
              <w:t>·</w:t>
            </w:r>
            <w:r>
              <w:rPr>
                <w:rFonts w:hint="eastAsia" w:ascii="仿宋_GB2312" w:hAnsi="仿宋_GB2312" w:eastAsia="仿宋_GB2312" w:cs="仿宋_GB2312"/>
                <w:kern w:val="2"/>
                <w:lang w:val="zh-TW"/>
              </w:rPr>
              <w:t>连接气切面罩、螺纹管、雾化杯</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pPr>
            <w:r>
              <w:rPr>
                <w:rFonts w:ascii="仿宋_GB2312" w:hAnsi="仿宋_GB2312" w:eastAsia="仿宋_GB2312" w:cs="仿宋_GB2312"/>
              </w:rPr>
              <w:t>·</w:t>
            </w:r>
            <w:r>
              <w:rPr>
                <w:rFonts w:ascii="仿宋_GB2312" w:hAnsi="仿宋_GB2312" w:eastAsia="仿宋_GB2312" w:cs="仿宋_GB2312"/>
                <w:kern w:val="2"/>
                <w:lang w:val="zh-TW"/>
              </w:rPr>
              <w:t>将导管一头与雾化杯相连，另一头连接雾化器出气口</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rPr>
                <w:rFonts w:ascii="仿宋_GB2312" w:hAnsi="仿宋_GB2312" w:eastAsia="仿宋_GB2312" w:cs="仿宋_GB2312"/>
                <w:sz w:val="24"/>
                <w:szCs w:val="24"/>
              </w:rPr>
            </w:pPr>
          </w:p>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390" w:hRule="atLeast"/>
          <w:jc w:val="center"/>
        </w:trPr>
        <w:tc>
          <w:tcPr>
            <w:tcW w:w="796" w:type="dxa"/>
            <w:vMerge w:val="continue"/>
            <w:tcBorders>
              <w:left w:val="single" w:color="000000" w:sz="4" w:space="0"/>
              <w:bottom w:val="single" w:color="000000" w:sz="4" w:space="0"/>
              <w:right w:val="single" w:color="000000" w:sz="4" w:space="0"/>
            </w:tcBorders>
            <w:shd w:val="clear" w:color="auto" w:fill="auto"/>
          </w:tc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雾化吸入</w:t>
            </w:r>
          </w:p>
          <w:p>
            <w:pPr>
              <w:pStyle w:val="23"/>
              <w:jc w:val="cente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 w:val="clear" w:pos="8244"/>
                <w:tab w:val="clear" w:pos="9160"/>
                <w:tab w:val="clear" w:pos="10076"/>
                <w:tab w:val="clear" w:pos="10992"/>
                <w:tab w:val="clear" w:pos="11908"/>
                <w:tab w:val="clear" w:pos="12824"/>
                <w:tab w:val="clear" w:pos="13740"/>
                <w:tab w:val="clear" w:pos="14656"/>
              </w:tabs>
              <w:jc w:val="both"/>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接通电源，打开雾化器</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用气切面罩罩住患者气管切开处，并固定好</w:t>
            </w:r>
          </w:p>
          <w:p>
            <w:pPr>
              <w:pStyle w:val="10"/>
              <w:tabs>
                <w:tab w:val="left" w:pos="7800"/>
                <w:tab w:val="clear" w:pos="8244"/>
                <w:tab w:val="clear" w:pos="9160"/>
                <w:tab w:val="clear" w:pos="10076"/>
                <w:tab w:val="clear" w:pos="10992"/>
                <w:tab w:val="clear" w:pos="11908"/>
                <w:tab w:val="clear" w:pos="12824"/>
                <w:tab w:val="clear" w:pos="13740"/>
                <w:tab w:val="clear" w:pos="14656"/>
              </w:tabs>
              <w:jc w:val="both"/>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告知患者或家属注意事项</w:t>
            </w:r>
          </w:p>
          <w:p>
            <w:pPr>
              <w:pStyle w:val="23"/>
              <w:ind w:left="240" w:hanging="240"/>
              <w:jc w:val="left"/>
              <w:rPr>
                <w:rFonts w:ascii="仿宋_GB2312" w:hAnsi="仿宋_GB2312" w:eastAsia="仿宋_GB2312" w:cs="仿宋_GB2312"/>
                <w:kern w:val="0"/>
                <w:sz w:val="24"/>
                <w:szCs w:val="24"/>
              </w:rPr>
            </w:pPr>
            <w:r>
              <w:rPr>
                <w:rFonts w:ascii="仿宋_GB2312" w:hAnsi="仿宋_GB2312" w:eastAsia="仿宋_GB2312" w:cs="仿宋_GB2312"/>
                <w:sz w:val="24"/>
                <w:szCs w:val="24"/>
              </w:rPr>
              <w:t>·</w:t>
            </w:r>
            <w:r>
              <w:rPr>
                <w:rFonts w:ascii="仿宋_GB2312" w:hAnsi="仿宋_GB2312" w:eastAsia="仿宋_GB2312" w:cs="仿宋_GB2312"/>
                <w:kern w:val="0"/>
                <w:sz w:val="24"/>
                <w:szCs w:val="24"/>
                <w:lang w:val="zh-TW"/>
              </w:rPr>
              <w:t>雾化吸入时间一次不超过</w:t>
            </w:r>
            <w:r>
              <w:rPr>
                <w:rFonts w:ascii="仿宋_GB2312" w:hAnsi="仿宋_GB2312" w:eastAsia="仿宋_GB2312" w:cs="仿宋_GB2312"/>
                <w:kern w:val="0"/>
                <w:sz w:val="24"/>
                <w:szCs w:val="24"/>
              </w:rPr>
              <w:t>20</w:t>
            </w:r>
            <w:r>
              <w:rPr>
                <w:rFonts w:ascii="仿宋_GB2312" w:hAnsi="仿宋_GB2312" w:eastAsia="仿宋_GB2312" w:cs="仿宋_GB2312"/>
                <w:kern w:val="0"/>
                <w:sz w:val="24"/>
                <w:szCs w:val="24"/>
                <w:lang w:val="zh-TW"/>
              </w:rPr>
              <w:t>分钟，雾化完毕（口述）</w:t>
            </w:r>
          </w:p>
          <w:p>
            <w:pPr>
              <w:pStyle w:val="23"/>
              <w:ind w:left="240" w:hanging="240" w:hangingChars="100"/>
              <w:jc w:val="left"/>
            </w:pPr>
            <w:r>
              <w:rPr>
                <w:rFonts w:ascii="仿宋_GB2312" w:hAnsi="仿宋_GB2312" w:eastAsia="仿宋_GB2312" w:cs="仿宋_GB2312"/>
                <w:sz w:val="24"/>
                <w:szCs w:val="24"/>
              </w:rPr>
              <w:t>·</w:t>
            </w:r>
            <w:r>
              <w:rPr>
                <w:rFonts w:ascii="仿宋_GB2312" w:hAnsi="仿宋_GB2312" w:eastAsia="仿宋_GB2312" w:cs="仿宋_GB2312"/>
                <w:kern w:val="0"/>
                <w:sz w:val="24"/>
                <w:szCs w:val="24"/>
                <w:lang w:val="zh-TW"/>
              </w:rPr>
              <w:t>取下</w:t>
            </w:r>
            <w:r>
              <w:rPr>
                <w:rFonts w:ascii="仿宋_GB2312" w:hAnsi="仿宋_GB2312" w:eastAsia="仿宋_GB2312" w:cs="仿宋_GB2312"/>
                <w:sz w:val="24"/>
                <w:szCs w:val="24"/>
                <w:lang w:val="zh-TW"/>
              </w:rPr>
              <w:t>气切面罩、治疗巾</w:t>
            </w:r>
            <w:r>
              <w:rPr>
                <w:rFonts w:ascii="仿宋_GB2312" w:hAnsi="仿宋_GB2312" w:eastAsia="仿宋_GB2312" w:cs="仿宋_GB2312"/>
                <w:kern w:val="0"/>
                <w:sz w:val="24"/>
                <w:szCs w:val="24"/>
                <w:lang w:val="zh-TW"/>
              </w:rPr>
              <w:t>，关闭电源开关</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r>
              <w:rPr>
                <w:rFonts w:hint="eastAsia"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jc w:val="center"/>
            </w:pPr>
            <w:r>
              <w:rPr>
                <w:rFonts w:ascii="仿宋_GB2312" w:hAnsi="仿宋_GB2312" w:eastAsia="仿宋_GB2312" w:cs="仿宋_GB2312"/>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700" w:hRule="atLeast"/>
          <w:jc w:val="center"/>
        </w:trPr>
        <w:tc>
          <w:tcPr>
            <w:tcW w:w="796" w:type="dxa"/>
            <w:vMerge w:val="restart"/>
            <w:tcBorders>
              <w:top w:val="single" w:color="000000" w:sz="4" w:space="0"/>
              <w:left w:val="single" w:color="000000" w:sz="4" w:space="0"/>
              <w:right w:val="single" w:color="000000" w:sz="4" w:space="0"/>
            </w:tcBorders>
            <w:shd w:val="clear" w:color="auto" w:fill="auto"/>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翻</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身</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叩</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背</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jc w:val="center"/>
            </w:pPr>
            <w:r>
              <w:rPr>
                <w:rFonts w:hint="eastAsia" w:ascii="仿宋_GB2312" w:hAnsi="仿宋_GB2312" w:eastAsia="仿宋_GB2312" w:cs="仿宋_GB2312"/>
                <w:b/>
                <w:bCs/>
              </w:rPr>
              <w:t>6</w:t>
            </w:r>
            <w:r>
              <w:rPr>
                <w:rFonts w:ascii="仿宋_GB2312" w:hAnsi="仿宋_GB2312" w:eastAsia="仿宋_GB2312" w:cs="仿宋_GB2312"/>
                <w:b/>
                <w:bCs/>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协助翻身</w:t>
            </w:r>
          </w:p>
          <w:p>
            <w:pPr>
              <w:pStyle w:val="23"/>
              <w:jc w:val="center"/>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告知患者或家属翻身叩背的目的及方法，取得配合</w:t>
            </w:r>
          </w:p>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护士站在床的一侧，移动枕头至操作者侧</w:t>
            </w:r>
          </w:p>
          <w:p>
            <w:pPr>
              <w:pStyle w:val="23"/>
              <w:ind w:left="240" w:hanging="240"/>
              <w:rPr>
                <w:rFonts w:eastAsia="仿宋_GB2312"/>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护士轻轻将患者转向</w:t>
            </w:r>
            <w:r>
              <w:rPr>
                <w:rFonts w:hint="eastAsia" w:ascii="仿宋_GB2312" w:hAnsi="仿宋_GB2312" w:eastAsia="仿宋_GB2312" w:cs="仿宋_GB2312"/>
                <w:sz w:val="24"/>
                <w:szCs w:val="24"/>
                <w:lang w:val="zh-TW"/>
              </w:rPr>
              <w:t>近</w:t>
            </w:r>
            <w:r>
              <w:rPr>
                <w:rFonts w:ascii="仿宋_GB2312" w:hAnsi="仿宋_GB2312" w:eastAsia="仿宋_GB2312" w:cs="仿宋_GB2312"/>
                <w:sz w:val="24"/>
                <w:szCs w:val="24"/>
                <w:lang w:val="zh-TW"/>
              </w:rPr>
              <w:t>侧</w:t>
            </w:r>
            <w:r>
              <w:rPr>
                <w:rFonts w:hint="eastAsia" w:ascii="仿宋_GB2312" w:hAnsi="仿宋_GB2312" w:eastAsia="仿宋_GB2312" w:cs="仿宋_GB2312"/>
                <w:sz w:val="24"/>
                <w:szCs w:val="24"/>
                <w:lang w:val="zh-TW"/>
              </w:rPr>
              <w:t>，安置侧卧位</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1</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both"/>
            </w:pP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390" w:hRule="atLeast"/>
          <w:jc w:val="center"/>
        </w:trPr>
        <w:tc>
          <w:tcPr>
            <w:tcW w:w="796" w:type="dxa"/>
            <w:vMerge w:val="continue"/>
            <w:tcBorders>
              <w:left w:val="single" w:color="000000" w:sz="4" w:space="0"/>
              <w:bottom w:val="single" w:color="000000" w:sz="4" w:space="0"/>
              <w:right w:val="single" w:color="000000" w:sz="4" w:space="0"/>
            </w:tcBorders>
            <w:shd w:val="clear" w:color="auto" w:fill="auto"/>
          </w:tcPr>
          <w:p>
            <w:pPr>
              <w:jc w:val="cente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叩背排痰</w:t>
            </w:r>
          </w:p>
          <w:p>
            <w:pPr>
              <w:pStyle w:val="23"/>
              <w:jc w:val="center"/>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4</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叩击方法：将五指并拢呈空杯状，利用腕力，快速有力叩击背部</w:t>
            </w:r>
          </w:p>
          <w:p>
            <w:pPr>
              <w:pStyle w:val="23"/>
              <w:ind w:left="240" w:hanging="240"/>
              <w:jc w:val="left"/>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叩击原则：从下至上、从外至内，背部从第</w:t>
            </w:r>
            <w:r>
              <w:rPr>
                <w:rFonts w:ascii="仿宋_GB2312" w:hAnsi="仿宋_GB2312" w:eastAsia="仿宋_GB2312" w:cs="仿宋_GB2312"/>
                <w:sz w:val="24"/>
                <w:szCs w:val="24"/>
              </w:rPr>
              <w:t>10</w:t>
            </w:r>
            <w:r>
              <w:rPr>
                <w:rFonts w:ascii="仿宋_GB2312" w:hAnsi="仿宋_GB2312" w:eastAsia="仿宋_GB2312" w:cs="仿宋_GB2312"/>
                <w:sz w:val="24"/>
                <w:szCs w:val="24"/>
                <w:lang w:val="zh-TW"/>
              </w:rPr>
              <w:t>肋间隙开始向上叩击至肩部</w:t>
            </w:r>
          </w:p>
          <w:p>
            <w:pPr>
              <w:pStyle w:val="23"/>
              <w:ind w:left="240" w:hanging="240"/>
              <w:jc w:val="left"/>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指导患者有效咳痰</w:t>
            </w:r>
          </w:p>
          <w:p>
            <w:pPr>
              <w:pStyle w:val="23"/>
              <w:ind w:left="240" w:hanging="240"/>
              <w:jc w:val="left"/>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询问患者的感受，观察生命体征、痰液情况</w:t>
            </w:r>
          </w:p>
          <w:p>
            <w:pPr>
              <w:pStyle w:val="23"/>
              <w:ind w:left="240" w:hanging="240"/>
              <w:jc w:val="left"/>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协助患者予舒适体位</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1</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1</w:t>
            </w:r>
          </w:p>
          <w:p>
            <w:pPr>
              <w:pStyle w:val="10"/>
              <w:tabs>
                <w:tab w:val="left" w:pos="7800"/>
                <w:tab w:val="clear" w:pos="8244"/>
                <w:tab w:val="clear" w:pos="9160"/>
                <w:tab w:val="clear" w:pos="10076"/>
                <w:tab w:val="clear" w:pos="10992"/>
                <w:tab w:val="clear" w:pos="11908"/>
                <w:tab w:val="clear" w:pos="12824"/>
                <w:tab w:val="clear" w:pos="13740"/>
                <w:tab w:val="clear" w:pos="14656"/>
              </w:tabs>
              <w:jc w:val="both"/>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1</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r>
              <w:rPr>
                <w:rFonts w:ascii="仿宋_GB2312" w:hAnsi="仿宋_GB2312" w:eastAsia="仿宋_GB2312" w:cs="仿宋_GB2312"/>
              </w:rPr>
              <w:t>0.5</w:t>
            </w: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rPr>
                <w:rFonts w:ascii="仿宋_GB2312" w:hAnsi="仿宋_GB2312" w:eastAsia="仿宋_GB2312" w:cs="仿宋_GB2312"/>
              </w:rPr>
            </w:pPr>
          </w:p>
          <w:p>
            <w:pPr>
              <w:pStyle w:val="10"/>
              <w:tabs>
                <w:tab w:val="left" w:pos="7800"/>
                <w:tab w:val="clear" w:pos="8244"/>
                <w:tab w:val="clear" w:pos="9160"/>
                <w:tab w:val="clear" w:pos="10076"/>
                <w:tab w:val="clear" w:pos="10992"/>
                <w:tab w:val="clear" w:pos="11908"/>
                <w:tab w:val="clear" w:pos="12824"/>
                <w:tab w:val="clear" w:pos="13740"/>
                <w:tab w:val="clear" w:pos="14656"/>
              </w:tabs>
              <w:ind w:left="240" w:hanging="240"/>
              <w:jc w:val="center"/>
            </w:pPr>
            <w:r>
              <w:rPr>
                <w:rFonts w:ascii="仿宋_GB2312" w:hAnsi="仿宋_GB2312" w:eastAsia="仿宋_GB2312" w:cs="仿宋_GB2312"/>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40" w:hRule="atLeast"/>
          <w:jc w:val="center"/>
        </w:trPr>
        <w:tc>
          <w:tcPr>
            <w:tcW w:w="7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rPr>
                <w:rFonts w:ascii="仿宋_GB2312" w:hAnsi="仿宋_GB2312" w:eastAsia="仿宋_GB2312" w:cs="仿宋_GB2312"/>
                <w:b/>
                <w:bCs/>
                <w:sz w:val="24"/>
                <w:szCs w:val="24"/>
              </w:rPr>
            </w:pPr>
          </w:p>
          <w:p>
            <w:pPr>
              <w:pStyle w:val="23"/>
              <w:jc w:val="center"/>
              <w:rPr>
                <w:rFonts w:ascii="仿宋_GB2312" w:hAnsi="仿宋_GB2312" w:eastAsia="仿宋_GB2312" w:cs="仿宋_GB2312"/>
                <w:b/>
                <w:bCs/>
                <w:sz w:val="24"/>
                <w:szCs w:val="24"/>
              </w:rPr>
            </w:pPr>
          </w:p>
          <w:p>
            <w:pPr>
              <w:pStyle w:val="23"/>
              <w:jc w:val="center"/>
              <w:rPr>
                <w:rFonts w:ascii="仿宋_GB2312" w:hAnsi="仿宋_GB2312" w:eastAsia="仿宋_GB2312" w:cs="仿宋_GB2312"/>
                <w:b/>
                <w:bCs/>
                <w:sz w:val="24"/>
                <w:szCs w:val="24"/>
              </w:rPr>
            </w:pPr>
          </w:p>
          <w:p>
            <w:pPr>
              <w:pStyle w:val="23"/>
              <w:jc w:val="center"/>
              <w:rPr>
                <w:rFonts w:ascii="仿宋_GB2312" w:hAnsi="仿宋_GB2312" w:eastAsia="仿宋_GB2312" w:cs="仿宋_GB2312"/>
                <w:b/>
                <w:bCs/>
                <w:sz w:val="24"/>
                <w:szCs w:val="24"/>
              </w:rPr>
            </w:pP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吸</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痰</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技</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术</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pStyle w:val="23"/>
              <w:jc w:val="center"/>
              <w:rPr>
                <w:rFonts w:ascii="仿宋_GB2312" w:hAnsi="仿宋_GB2312" w:eastAsia="仿宋_GB2312" w:cs="仿宋_GB2312"/>
                <w:b/>
                <w:bCs/>
                <w:sz w:val="24"/>
                <w:szCs w:val="24"/>
              </w:rPr>
            </w:pPr>
          </w:p>
          <w:p>
            <w:pPr>
              <w:pStyle w:val="23"/>
              <w:jc w:val="center"/>
            </w:pPr>
            <w:r>
              <w:rPr>
                <w:rFonts w:ascii="仿宋_GB2312" w:hAnsi="仿宋_GB2312" w:eastAsia="仿宋_GB2312" w:cs="仿宋_GB2312"/>
                <w:b/>
                <w:bCs/>
                <w:sz w:val="24"/>
                <w:szCs w:val="24"/>
              </w:rPr>
              <w:t>16</w:t>
            </w:r>
            <w:r>
              <w:rPr>
                <w:rFonts w:ascii="仿宋_GB2312" w:hAnsi="仿宋_GB2312" w:eastAsia="仿宋_GB2312" w:cs="仿宋_GB2312"/>
                <w:b/>
                <w:bCs/>
                <w:sz w:val="24"/>
                <w:szCs w:val="24"/>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pPr>
            <w:r>
              <w:rPr>
                <w:rFonts w:ascii="仿宋_GB2312" w:hAnsi="仿宋_GB2312" w:eastAsia="仿宋_GB2312" w:cs="仿宋_GB2312"/>
                <w:sz w:val="24"/>
                <w:szCs w:val="24"/>
                <w:lang w:val="zh-TW" w:eastAsia="zh-TW"/>
              </w:rPr>
              <w:t>解释目的（</w:t>
            </w:r>
            <w:r>
              <w:rPr>
                <w:rFonts w:ascii="仿宋_GB2312" w:hAnsi="仿宋_GB2312" w:eastAsia="仿宋_GB2312" w:cs="仿宋_GB2312"/>
                <w:sz w:val="24"/>
                <w:szCs w:val="24"/>
              </w:rPr>
              <w:t>0.5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hangingChars="100"/>
            </w:pPr>
            <w:r>
              <w:rPr>
                <w:rFonts w:ascii="仿宋_GB2312" w:hAnsi="仿宋_GB2312" w:eastAsia="仿宋_GB2312" w:cs="仿宋_GB2312"/>
                <w:sz w:val="24"/>
                <w:szCs w:val="24"/>
                <w:lang w:val="zh-TW"/>
              </w:rPr>
              <w:t>·向患者或家属解释吸痰目的并取得合作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widowControl/>
              <w:jc w:val="cente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7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吸痰准备</w:t>
            </w:r>
          </w:p>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ind w:left="240" w:hanging="240" w:hangingChars="10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给予患者高流量吸氧</w:t>
            </w:r>
            <w:r>
              <w:rPr>
                <w:rFonts w:ascii="仿宋_GB2312" w:hAnsi="仿宋_GB2312" w:eastAsia="仿宋_GB2312" w:cs="仿宋_GB2312"/>
                <w:sz w:val="24"/>
                <w:szCs w:val="24"/>
              </w:rPr>
              <w:t>3</w:t>
            </w:r>
            <w:r>
              <w:rPr>
                <w:rFonts w:ascii="仿宋_GB2312" w:hAnsi="仿宋_GB2312" w:eastAsia="仿宋_GB2312" w:cs="仿宋_GB2312"/>
                <w:sz w:val="24"/>
                <w:szCs w:val="24"/>
                <w:lang w:val="zh-TW"/>
              </w:rPr>
              <w:t>～</w:t>
            </w:r>
            <w:r>
              <w:rPr>
                <w:rFonts w:ascii="仿宋_GB2312" w:hAnsi="仿宋_GB2312" w:eastAsia="仿宋_GB2312" w:cs="仿宋_GB2312"/>
                <w:sz w:val="24"/>
                <w:szCs w:val="24"/>
              </w:rPr>
              <w:t>5</w:t>
            </w:r>
            <w:r>
              <w:rPr>
                <w:rFonts w:ascii="仿宋_GB2312" w:hAnsi="仿宋_GB2312" w:eastAsia="仿宋_GB2312" w:cs="仿宋_GB2312"/>
                <w:sz w:val="24"/>
                <w:szCs w:val="24"/>
                <w:lang w:val="zh-TW"/>
              </w:rPr>
              <w:t>分钟（口述）</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检查吸引器各处连接是否正确、有无漏气</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打开吸痰器开关，反折连接管前端，调节负压</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hint="eastAsia" w:ascii="仿宋_GB2312" w:hAnsi="仿宋_GB2312" w:eastAsia="仿宋_GB2312" w:cs="仿宋_GB2312"/>
                <w:sz w:val="24"/>
                <w:szCs w:val="24"/>
                <w:lang w:val="zh-TW"/>
              </w:rPr>
              <w:t>七</w:t>
            </w:r>
            <w:r>
              <w:rPr>
                <w:rFonts w:ascii="仿宋_GB2312" w:hAnsi="仿宋_GB2312" w:eastAsia="仿宋_GB2312" w:cs="仿宋_GB2312"/>
                <w:sz w:val="24"/>
                <w:szCs w:val="24"/>
                <w:lang w:val="zh-TW"/>
              </w:rPr>
              <w:t>步洗手</w:t>
            </w:r>
          </w:p>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核对药液标签</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检查药液质量</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打开瓶装生理盐水</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倒生理盐水（瓶签向掌心，冲洗瓶口，从原处倒出）</w:t>
            </w:r>
          </w:p>
          <w:p>
            <w:pPr>
              <w:pStyle w:val="23"/>
              <w:widowControl/>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注明开瓶日期和时间</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widowControl/>
              <w:ind w:firstLine="240" w:firstLineChars="100"/>
              <w:rPr>
                <w:rFonts w:ascii="仿宋_GB2312" w:hAnsi="仿宋_GB2312" w:eastAsia="仿宋_GB2312" w:cs="仿宋_GB2312"/>
                <w:sz w:val="24"/>
                <w:szCs w:val="24"/>
              </w:rPr>
            </w:pPr>
          </w:p>
          <w:p>
            <w:pPr>
              <w:pStyle w:val="23"/>
              <w:widowControl/>
              <w:ind w:firstLine="240" w:firstLineChars="100"/>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0" w:hRule="atLeast"/>
          <w:jc w:val="center"/>
        </w:trPr>
        <w:tc>
          <w:tcPr>
            <w:tcW w:w="796" w:type="dxa"/>
            <w:vMerge w:val="continue"/>
            <w:tcBorders>
              <w:top w:val="single" w:color="000000" w:sz="4" w:space="0"/>
              <w:left w:val="single" w:color="000000" w:sz="4" w:space="0"/>
              <w:bottom w:val="single" w:color="000000" w:sz="4" w:space="0"/>
              <w:right w:val="single" w:color="000000" w:sz="4" w:space="0"/>
            </w:tcBorders>
            <w:shd w:val="clear" w:color="auto" w:fill="auto"/>
          </w:tc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吸痰操作</w:t>
            </w:r>
          </w:p>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8</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协助患者取去枕仰卧位</w:t>
            </w:r>
          </w:p>
          <w:p>
            <w:pPr>
              <w:pStyle w:val="23"/>
              <w:widowControl/>
              <w:ind w:left="240" w:hanging="240"/>
              <w:rPr>
                <w:rFonts w:ascii="仿宋_GB2312" w:hAnsi="仿宋_GB2312" w:eastAsia="仿宋_GB2312" w:cs="仿宋_GB2312"/>
                <w:sz w:val="24"/>
                <w:szCs w:val="24"/>
                <w:shd w:val="clear" w:color="auto" w:fill="FFFF00"/>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铺治疗巾于颌下</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检查吸痰管型号、有效期</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打开吸痰管包装，戴无菌手套，取出吸痰管</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连接管与吸痰管连接</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试吸生理盐水，检查吸痰管是否通畅</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阻断负压，将吸痰管经气管套管插入气管内，遇阻力后略上提</w:t>
            </w:r>
          </w:p>
          <w:p>
            <w:pPr>
              <w:pStyle w:val="23"/>
              <w:widowControl/>
              <w:ind w:left="240" w:hanging="240" w:hangingChars="10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吸痰时左右旋转，自深部向上吸净痰液</w:t>
            </w:r>
          </w:p>
          <w:p>
            <w:pPr>
              <w:pStyle w:val="23"/>
              <w:widowControl/>
              <w:ind w:left="240" w:hanging="240"/>
              <w:rPr>
                <w:rFonts w:ascii="仿宋_GB2312" w:hAnsi="仿宋_GB2312" w:eastAsia="仿宋_GB2312" w:cs="仿宋_GB2312"/>
                <w:sz w:val="24"/>
                <w:szCs w:val="24"/>
                <w:lang w:val="zh-TW"/>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吸痰过程中密切观察患者痰液情况、生命体征、</w:t>
            </w:r>
            <w:r>
              <w:rPr>
                <w:rFonts w:ascii="仿宋_GB2312" w:hAnsi="仿宋_GB2312" w:eastAsia="仿宋_GB2312" w:cs="仿宋_GB2312"/>
                <w:sz w:val="24"/>
                <w:szCs w:val="24"/>
              </w:rPr>
              <w:t>SpO</w:t>
            </w:r>
            <w:r>
              <w:rPr>
                <w:rFonts w:ascii="仿宋_GB2312" w:hAnsi="仿宋_GB2312" w:eastAsia="仿宋_GB2312" w:cs="仿宋_GB2312"/>
                <w:sz w:val="24"/>
                <w:szCs w:val="24"/>
                <w:vertAlign w:val="subscript"/>
              </w:rPr>
              <w:t>2</w:t>
            </w:r>
            <w:r>
              <w:rPr>
                <w:rFonts w:ascii="仿宋_GB2312" w:hAnsi="仿宋_GB2312" w:eastAsia="仿宋_GB2312" w:cs="仿宋_GB2312"/>
                <w:sz w:val="24"/>
                <w:szCs w:val="24"/>
                <w:lang w:val="zh-TW"/>
              </w:rPr>
              <w:t>（口述）</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每次吸痰＜</w:t>
            </w:r>
            <w:r>
              <w:rPr>
                <w:rFonts w:ascii="仿宋_GB2312" w:hAnsi="仿宋_GB2312" w:eastAsia="仿宋_GB2312" w:cs="仿宋_GB2312"/>
                <w:sz w:val="24"/>
                <w:szCs w:val="24"/>
              </w:rPr>
              <w:t>15</w:t>
            </w:r>
            <w:r>
              <w:rPr>
                <w:rFonts w:ascii="仿宋_GB2312" w:hAnsi="仿宋_GB2312" w:eastAsia="仿宋_GB2312" w:cs="仿宋_GB2312"/>
                <w:sz w:val="24"/>
                <w:szCs w:val="24"/>
                <w:lang w:val="zh-TW"/>
              </w:rPr>
              <w:t>秒</w:t>
            </w:r>
          </w:p>
          <w:p>
            <w:pPr>
              <w:pStyle w:val="23"/>
              <w:widowControl/>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吸痰后给予患者高流量吸氧</w:t>
            </w:r>
            <w:r>
              <w:rPr>
                <w:rFonts w:ascii="仿宋_GB2312" w:hAnsi="仿宋_GB2312" w:eastAsia="仿宋_GB2312" w:cs="仿宋_GB2312"/>
                <w:sz w:val="24"/>
                <w:szCs w:val="24"/>
              </w:rPr>
              <w:t>3</w:t>
            </w:r>
            <w:r>
              <w:rPr>
                <w:rFonts w:ascii="仿宋_GB2312" w:hAnsi="仿宋_GB2312" w:eastAsia="仿宋_GB2312" w:cs="仿宋_GB2312"/>
                <w:sz w:val="24"/>
                <w:szCs w:val="24"/>
                <w:lang w:val="zh-TW"/>
              </w:rPr>
              <w:t>～</w:t>
            </w:r>
            <w:r>
              <w:rPr>
                <w:rFonts w:ascii="仿宋_GB2312" w:hAnsi="仿宋_GB2312" w:eastAsia="仿宋_GB2312" w:cs="仿宋_GB2312"/>
                <w:sz w:val="24"/>
                <w:szCs w:val="24"/>
              </w:rPr>
              <w:t>5</w:t>
            </w:r>
            <w:r>
              <w:rPr>
                <w:rFonts w:ascii="仿宋_GB2312" w:hAnsi="仿宋_GB2312" w:eastAsia="仿宋_GB2312" w:cs="仿宋_GB2312"/>
                <w:sz w:val="24"/>
                <w:szCs w:val="24"/>
                <w:lang w:val="zh-TW"/>
              </w:rPr>
              <w:t>分（口述）</w:t>
            </w:r>
          </w:p>
          <w:p>
            <w:pPr>
              <w:pStyle w:val="23"/>
              <w:widowControl/>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抽吸生理盐水冲洗吸痰管，将吸痰管与连接管断开</w:t>
            </w:r>
          </w:p>
          <w:p>
            <w:pPr>
              <w:pStyle w:val="23"/>
              <w:widowControl/>
              <w:ind w:left="240" w:hanging="240"/>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将吸痰管连同手套弃于污染垃圾桶内，关闭吸引器</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将连接管放置妥当</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46" w:hRule="atLeast"/>
          <w:jc w:val="center"/>
        </w:trPr>
        <w:tc>
          <w:tcPr>
            <w:tcW w:w="796" w:type="dxa"/>
            <w:vMerge w:val="continue"/>
            <w:tcBorders>
              <w:top w:val="single" w:color="000000" w:sz="4" w:space="0"/>
              <w:left w:val="single" w:color="000000" w:sz="4" w:space="0"/>
              <w:bottom w:val="single" w:color="auto" w:sz="4" w:space="0"/>
              <w:right w:val="single" w:color="000000" w:sz="4" w:space="0"/>
            </w:tcBorders>
            <w:shd w:val="clear" w:color="auto" w:fill="auto"/>
          </w:tcPr>
          <w:p/>
        </w:tc>
        <w:tc>
          <w:tcPr>
            <w:tcW w:w="1600"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rPr>
                <w:rFonts w:ascii="仿宋" w:hAnsi="仿宋" w:eastAsia="仿宋" w:cs="仿宋"/>
                <w:sz w:val="24"/>
                <w:szCs w:val="24"/>
              </w:rPr>
            </w:pPr>
            <w:r>
              <w:rPr>
                <w:rFonts w:ascii="仿宋" w:hAnsi="仿宋" w:eastAsia="仿宋" w:cs="仿宋"/>
                <w:sz w:val="24"/>
                <w:szCs w:val="24"/>
                <w:lang w:val="zh-TW" w:eastAsia="zh-TW"/>
              </w:rPr>
              <w:t>整理记录</w:t>
            </w:r>
          </w:p>
          <w:p>
            <w:pPr>
              <w:pStyle w:val="23"/>
              <w:jc w:val="center"/>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2.5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auto" w:sz="4" w:space="0"/>
              <w:right w:val="single" w:color="000000" w:sz="4" w:space="0"/>
            </w:tcBorders>
            <w:shd w:val="clear" w:color="auto" w:fill="auto"/>
            <w:vAlign w:val="center"/>
          </w:tcPr>
          <w:p>
            <w:pPr>
              <w:pStyle w:val="23"/>
              <w:ind w:left="240" w:hanging="240"/>
              <w:rPr>
                <w:rFonts w:ascii="仿宋_GB2312" w:hAnsi="仿宋_GB2312" w:eastAsia="仿宋_GB2312" w:cs="仿宋_GB2312"/>
                <w:sz w:val="24"/>
                <w:szCs w:val="24"/>
                <w:lang w:val="zh-TW"/>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肺部听诊判断吸痰效果（左右锁骨中线上、中、下部）</w:t>
            </w:r>
          </w:p>
          <w:p>
            <w:pPr>
              <w:pStyle w:val="23"/>
              <w:ind w:left="240" w:hanging="240"/>
              <w:rPr>
                <w:rFonts w:ascii="仿宋_GB2312" w:hAnsi="仿宋_GB2312" w:eastAsia="仿宋_GB2312" w:cs="仿宋_GB2312"/>
                <w:sz w:val="24"/>
                <w:szCs w:val="24"/>
                <w:lang w:val="zh-TW"/>
              </w:rPr>
            </w:pPr>
            <w:r>
              <w:rPr>
                <w:rFonts w:ascii="仿宋_GB2312" w:hAnsi="仿宋_GB2312" w:eastAsia="仿宋_GB2312" w:cs="仿宋_GB2312"/>
                <w:sz w:val="24"/>
                <w:szCs w:val="24"/>
              </w:rPr>
              <w:t>·</w:t>
            </w:r>
            <w:r>
              <w:rPr>
                <w:rFonts w:hint="eastAsia" w:ascii="仿宋_GB2312" w:hAnsi="仿宋_GB2312" w:eastAsia="仿宋_GB2312" w:cs="仿宋_GB2312"/>
                <w:sz w:val="24"/>
                <w:szCs w:val="24"/>
              </w:rPr>
              <w:t>必要时按无菌原则清洁并更换敷料（口述）</w:t>
            </w:r>
          </w:p>
          <w:p>
            <w:pPr>
              <w:pStyle w:val="23"/>
              <w:ind w:left="240" w:hanging="240"/>
              <w:rPr>
                <w:rFonts w:ascii="仿宋_GB2312" w:hAnsi="仿宋_GB2312" w:eastAsia="仿宋_GB2312" w:cs="仿宋_GB2312"/>
                <w:sz w:val="24"/>
                <w:szCs w:val="24"/>
                <w:lang w:val="zh-TW"/>
              </w:rPr>
            </w:pPr>
            <w:r>
              <w:rPr>
                <w:rFonts w:ascii="仿宋_GB2312" w:hAnsi="仿宋_GB2312" w:eastAsia="仿宋_GB2312" w:cs="仿宋_GB2312"/>
                <w:sz w:val="24"/>
                <w:szCs w:val="24"/>
              </w:rPr>
              <w:t>·</w:t>
            </w:r>
            <w:r>
              <w:rPr>
                <w:rFonts w:hint="eastAsia" w:ascii="仿宋_GB2312" w:hAnsi="仿宋_GB2312" w:eastAsia="仿宋_GB2312" w:cs="仿宋_GB2312"/>
                <w:sz w:val="24"/>
                <w:szCs w:val="24"/>
              </w:rPr>
              <w:t>套管口覆盖湿润纱布并固定</w:t>
            </w:r>
          </w:p>
          <w:p>
            <w:pPr>
              <w:pStyle w:val="23"/>
              <w:rPr>
                <w:rFonts w:ascii="仿宋" w:hAnsi="仿宋" w:eastAsia="仿宋" w:cs="仿宋"/>
                <w:sz w:val="24"/>
                <w:szCs w:val="24"/>
                <w:lang w:eastAsia="zh-TW"/>
              </w:rPr>
            </w:pPr>
            <w:r>
              <w:rPr>
                <w:rFonts w:ascii="仿宋" w:hAnsi="仿宋" w:eastAsia="仿宋" w:cs="仿宋"/>
                <w:sz w:val="24"/>
                <w:szCs w:val="24"/>
                <w:lang w:eastAsia="zh-TW"/>
              </w:rPr>
              <w:t>·</w:t>
            </w:r>
            <w:r>
              <w:rPr>
                <w:rFonts w:ascii="仿宋" w:hAnsi="仿宋" w:eastAsia="仿宋" w:cs="仿宋"/>
                <w:sz w:val="24"/>
                <w:szCs w:val="24"/>
                <w:lang w:val="zh-TW" w:eastAsia="zh-TW"/>
              </w:rPr>
              <w:t>妥善安置患者，整理用物</w:t>
            </w:r>
          </w:p>
          <w:p>
            <w:pPr>
              <w:pStyle w:val="23"/>
              <w:ind w:left="240" w:hanging="240"/>
              <w:jc w:val="left"/>
              <w:rPr>
                <w:rFonts w:ascii="仿宋" w:hAnsi="仿宋" w:eastAsia="仿宋" w:cs="仿宋"/>
                <w:sz w:val="24"/>
                <w:szCs w:val="24"/>
              </w:rPr>
            </w:pPr>
            <w:r>
              <w:rPr>
                <w:rFonts w:ascii="仿宋" w:hAnsi="仿宋" w:eastAsia="仿宋" w:cs="仿宋"/>
                <w:sz w:val="24"/>
                <w:szCs w:val="24"/>
                <w:lang w:eastAsia="zh-TW"/>
              </w:rPr>
              <w:t>·</w:t>
            </w:r>
            <w:r>
              <w:rPr>
                <w:rFonts w:hint="eastAsia" w:ascii="仿宋" w:hAnsi="仿宋" w:eastAsia="仿宋" w:cs="仿宋"/>
                <w:sz w:val="24"/>
                <w:szCs w:val="24"/>
                <w:lang w:val="zh-TW"/>
              </w:rPr>
              <w:t>七</w:t>
            </w:r>
            <w:r>
              <w:rPr>
                <w:rFonts w:ascii="仿宋" w:hAnsi="仿宋" w:eastAsia="仿宋" w:cs="仿宋"/>
                <w:sz w:val="24"/>
                <w:szCs w:val="24"/>
                <w:lang w:val="zh-TW" w:eastAsia="zh-TW"/>
              </w:rPr>
              <w:t>步洗手、取下口罩</w:t>
            </w:r>
            <w:r>
              <w:rPr>
                <w:rFonts w:hint="eastAsia" w:ascii="仿宋" w:hAnsi="仿宋" w:eastAsia="仿宋" w:cs="仿宋"/>
                <w:sz w:val="24"/>
                <w:szCs w:val="24"/>
                <w:lang w:val="zh-TW"/>
              </w:rPr>
              <w:t>，</w:t>
            </w:r>
            <w:r>
              <w:rPr>
                <w:rFonts w:ascii="仿宋" w:hAnsi="仿宋" w:eastAsia="仿宋" w:cs="仿宋"/>
                <w:sz w:val="24"/>
                <w:szCs w:val="24"/>
                <w:lang w:val="zh-TW"/>
              </w:rPr>
              <w:t>记录</w:t>
            </w:r>
            <w:r>
              <w:rPr>
                <w:rFonts w:hint="eastAsia" w:ascii="仿宋" w:hAnsi="仿宋" w:eastAsia="仿宋" w:cs="仿宋"/>
                <w:sz w:val="24"/>
                <w:szCs w:val="24"/>
                <w:lang w:val="zh-TW"/>
              </w:rPr>
              <w:t>医嘱执行时间，</w:t>
            </w:r>
            <w:r>
              <w:rPr>
                <w:rFonts w:ascii="仿宋" w:hAnsi="仿宋" w:eastAsia="仿宋" w:cs="仿宋"/>
                <w:sz w:val="24"/>
                <w:szCs w:val="24"/>
                <w:lang w:val="zh-TW"/>
              </w:rPr>
              <w:t>痰液量、色、性状、粘稠度</w:t>
            </w:r>
          </w:p>
          <w:p>
            <w:pPr>
              <w:pStyle w:val="23"/>
              <w:ind w:left="241" w:hanging="241"/>
              <w:jc w:val="left"/>
            </w:pPr>
            <w:r>
              <w:rPr>
                <w:rFonts w:ascii="仿宋_GB2312" w:hAnsi="仿宋_GB2312" w:eastAsia="仿宋_GB2312" w:cs="仿宋_GB2312"/>
                <w:b/>
                <w:bCs/>
                <w:sz w:val="24"/>
                <w:szCs w:val="24"/>
                <w:lang w:val="zh-TW"/>
              </w:rPr>
              <w:t>报告操作完毕（计时结束）</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85" w:hRule="atLeast"/>
          <w:jc w:val="center"/>
        </w:trPr>
        <w:tc>
          <w:tcPr>
            <w:tcW w:w="796"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综</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合</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评</w:t>
            </w:r>
          </w:p>
          <w:p>
            <w:pPr>
              <w:pStyle w:val="23"/>
              <w:jc w:val="center"/>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价</w:t>
            </w:r>
          </w:p>
          <w:p>
            <w:pPr>
              <w:pStyle w:val="23"/>
              <w:jc w:val="center"/>
              <w:rPr>
                <w:rFonts w:ascii="仿宋_GB2312" w:hAnsi="仿宋_GB2312" w:eastAsia="仿宋_GB2312" w:cs="仿宋_GB2312"/>
                <w:b/>
                <w:bCs/>
                <w:sz w:val="24"/>
                <w:szCs w:val="24"/>
              </w:rPr>
            </w:pPr>
          </w:p>
          <w:p>
            <w:pPr>
              <w:pStyle w:val="23"/>
              <w:jc w:val="center"/>
            </w:pPr>
            <w:r>
              <w:rPr>
                <w:rFonts w:hint="eastAsia" w:ascii="仿宋_GB2312" w:hAnsi="仿宋_GB2312" w:eastAsia="仿宋_GB2312" w:cs="仿宋_GB2312"/>
                <w:b/>
                <w:bCs/>
                <w:sz w:val="24"/>
                <w:szCs w:val="24"/>
              </w:rPr>
              <w:t>8</w:t>
            </w:r>
            <w:r>
              <w:rPr>
                <w:rFonts w:ascii="仿宋_GB2312" w:hAnsi="仿宋_GB2312" w:eastAsia="仿宋_GB2312" w:cs="仿宋_GB2312"/>
                <w:b/>
                <w:bCs/>
                <w:sz w:val="24"/>
                <w:szCs w:val="24"/>
                <w:lang w:val="zh-TW" w:eastAsia="zh-TW"/>
              </w:rPr>
              <w:t>分</w:t>
            </w: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人文关怀</w:t>
            </w:r>
          </w:p>
          <w:p>
            <w:pPr>
              <w:pStyle w:val="23"/>
              <w:jc w:val="cente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4</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注意保护患者安全</w:t>
            </w:r>
          </w:p>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注意保暖和隐私保护</w:t>
            </w:r>
          </w:p>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注意职业防护</w:t>
            </w:r>
          </w:p>
          <w:p>
            <w:pPr>
              <w:pStyle w:val="23"/>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沟通有效、充分体现人文关怀</w:t>
            </w:r>
          </w:p>
        </w:tc>
        <w:tc>
          <w:tcPr>
            <w:tcW w:w="800" w:type="dxa"/>
            <w:tcBorders>
              <w:top w:val="single" w:color="000000" w:sz="4" w:space="0"/>
              <w:left w:val="single" w:color="auto" w:sz="4" w:space="0"/>
              <w:bottom w:val="single" w:color="000000" w:sz="4" w:space="0"/>
              <w:right w:val="single" w:color="000000" w:sz="4" w:space="0"/>
            </w:tcBorders>
            <w:shd w:val="clear" w:color="auto" w:fill="auto"/>
            <w:tcMar>
              <w:top w:w="80" w:type="dxa"/>
              <w:left w:w="320" w:type="dxa"/>
              <w:bottom w:w="80" w:type="dxa"/>
              <w:right w:w="80" w:type="dxa"/>
            </w:tcMar>
          </w:tcPr>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pPr>
            <w:r>
              <w:rPr>
                <w:rFonts w:ascii="仿宋_GB2312" w:hAnsi="仿宋_GB2312" w:eastAsia="仿宋_GB2312" w:cs="仿宋_GB2312"/>
                <w:sz w:val="24"/>
                <w:szCs w:val="24"/>
              </w:rPr>
              <w:t>1</w:t>
            </w: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85" w:hRule="atLeast"/>
          <w:jc w:val="center"/>
        </w:trPr>
        <w:tc>
          <w:tcPr>
            <w:tcW w:w="79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rPr>
                <w:rFonts w:ascii="仿宋_GB2312" w:hAnsi="仿宋_GB2312" w:eastAsia="仿宋_GB2312" w:cs="仿宋_GB2312"/>
                <w:b/>
                <w:bCs/>
                <w:sz w:val="24"/>
                <w:szCs w:val="24"/>
              </w:rPr>
            </w:pP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关键环节</w:t>
            </w:r>
          </w:p>
          <w:p>
            <w:pPr>
              <w:pStyle w:val="23"/>
              <w:jc w:val="center"/>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4</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tcPr>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临床思维：根据案例，护理措施全面正确</w:t>
            </w:r>
          </w:p>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程序整齐、操作熟练、动作轻柔</w:t>
            </w:r>
          </w:p>
          <w:p>
            <w:pPr>
              <w:pStyle w:val="23"/>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注意遵循节力原则</w:t>
            </w:r>
          </w:p>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无菌观念强</w:t>
            </w:r>
          </w:p>
          <w:p>
            <w:pPr>
              <w:pStyle w:val="23"/>
            </w:pPr>
            <w:r>
              <w:rPr>
                <w:rFonts w:ascii="仿宋_GB2312" w:hAnsi="仿宋_GB2312" w:eastAsia="仿宋_GB2312" w:cs="仿宋_GB2312"/>
                <w:sz w:val="24"/>
                <w:szCs w:val="24"/>
              </w:rPr>
              <w:t>·</w:t>
            </w:r>
            <w:r>
              <w:rPr>
                <w:rFonts w:ascii="仿宋_GB2312" w:hAnsi="仿宋_GB2312" w:eastAsia="仿宋_GB2312" w:cs="仿宋_GB2312"/>
                <w:sz w:val="24"/>
                <w:szCs w:val="24"/>
                <w:lang w:val="zh-TW" w:eastAsia="zh-TW"/>
              </w:rPr>
              <w:t>垃圾分类处理</w:t>
            </w:r>
          </w:p>
        </w:tc>
        <w:tc>
          <w:tcPr>
            <w:tcW w:w="800" w:type="dxa"/>
            <w:tcBorders>
              <w:top w:val="single" w:color="000000" w:sz="4" w:space="0"/>
              <w:left w:val="single" w:color="auto" w:sz="4" w:space="0"/>
              <w:bottom w:val="single" w:color="000000" w:sz="4" w:space="0"/>
              <w:right w:val="single" w:color="000000" w:sz="4" w:space="0"/>
            </w:tcBorders>
            <w:shd w:val="clear" w:color="auto" w:fill="auto"/>
            <w:tcMar>
              <w:top w:w="80" w:type="dxa"/>
              <w:left w:w="320" w:type="dxa"/>
              <w:bottom w:w="80" w:type="dxa"/>
              <w:right w:w="80" w:type="dxa"/>
            </w:tcMar>
          </w:tcPr>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jc w:val="center"/>
              <w:rPr>
                <w:rFonts w:ascii="仿宋_GB2312" w:hAnsi="仿宋_GB2312" w:eastAsia="仿宋_GB2312" w:cs="仿宋_GB2312"/>
                <w:sz w:val="24"/>
                <w:szCs w:val="24"/>
              </w:rPr>
            </w:pPr>
          </w:p>
          <w:p>
            <w:pPr>
              <w:pStyle w:val="23"/>
              <w:ind w:left="240" w:hanging="240"/>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rPr>
                <w:rFonts w:ascii="仿宋_GB2312" w:hAnsi="仿宋_GB2312" w:eastAsia="仿宋_GB2312" w:cs="仿宋_GB2312"/>
                <w:sz w:val="24"/>
                <w:szCs w:val="24"/>
              </w:rPr>
            </w:pPr>
            <w:r>
              <w:rPr>
                <w:rFonts w:hint="eastAsia" w:ascii="仿宋_GB2312" w:hAnsi="仿宋_GB2312" w:eastAsia="仿宋_GB2312" w:cs="仿宋_GB2312"/>
                <w:sz w:val="24"/>
                <w:szCs w:val="24"/>
              </w:rPr>
              <w:t>0.5</w:t>
            </w:r>
            <w:r>
              <w:rPr>
                <w:rFonts w:ascii="仿宋_GB2312" w:hAnsi="仿宋_GB2312" w:eastAsia="仿宋_GB2312" w:cs="仿宋_GB2312"/>
                <w:sz w:val="24"/>
                <w:szCs w:val="24"/>
              </w:rPr>
              <w:t>1</w:t>
            </w:r>
          </w:p>
          <w:p>
            <w:pPr>
              <w:pStyle w:val="23"/>
              <w:ind w:left="240" w:hanging="240"/>
              <w:jc w:val="center"/>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96"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pPr>
            <w:r>
              <w:rPr>
                <w:rFonts w:ascii="仿宋_GB2312" w:hAnsi="仿宋_GB2312" w:eastAsia="仿宋_GB2312" w:cs="仿宋_GB2312"/>
                <w:sz w:val="24"/>
                <w:szCs w:val="24"/>
                <w:lang w:val="zh-TW" w:eastAsia="zh-TW"/>
              </w:rPr>
              <w:t>操作时间</w:t>
            </w:r>
          </w:p>
        </w:tc>
        <w:tc>
          <w:tcPr>
            <w:tcW w:w="4390" w:type="dxa"/>
            <w:tcBorders>
              <w:top w:val="single" w:color="auto" w:sz="4" w:space="0"/>
              <w:left w:val="single" w:color="000000" w:sz="4" w:space="0"/>
              <w:bottom w:val="single" w:color="000000" w:sz="4" w:space="0"/>
              <w:right w:val="single" w:color="000000" w:sz="4" w:space="0"/>
            </w:tcBorders>
            <w:shd w:val="clear" w:color="auto" w:fill="auto"/>
            <w:vAlign w:val="center"/>
          </w:tcPr>
          <w:p>
            <w:pPr>
              <w:pStyle w:val="23"/>
              <w:jc w:val="left"/>
            </w:pPr>
            <w:r>
              <w:rPr>
                <w:rFonts w:ascii="仿宋_GB2312" w:hAnsi="仿宋_GB2312" w:eastAsia="仿宋_GB2312" w:cs="仿宋_GB2312"/>
                <w:sz w:val="24"/>
                <w:szCs w:val="24"/>
              </w:rPr>
              <w:t>_______</w:t>
            </w:r>
            <w:r>
              <w:rPr>
                <w:rFonts w:ascii="仿宋_GB2312" w:hAnsi="仿宋_GB2312" w:eastAsia="仿宋_GB2312" w:cs="仿宋_GB2312"/>
                <w:sz w:val="24"/>
                <w:szCs w:val="24"/>
                <w:lang w:val="zh-TW" w:eastAsia="zh-TW"/>
              </w:rPr>
              <w:t>分钟</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pPr>
            <w:r>
              <w:rPr>
                <w:rFonts w:ascii="仿宋_GB2312" w:hAnsi="仿宋_GB2312" w:eastAsia="仿宋_GB2312" w:cs="仿宋_GB2312"/>
                <w:sz w:val="24"/>
                <w:szCs w:val="24"/>
                <w:lang w:val="zh-TW" w:eastAsia="zh-TW"/>
              </w:rPr>
              <w:t>项目总分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rPr>
                <w:rFonts w:eastAsia="仿宋_GB2312"/>
              </w:rPr>
            </w:pPr>
            <w:r>
              <w:rPr>
                <w:rFonts w:ascii="仿宋_GB2312" w:hAnsi="仿宋_GB2312" w:eastAsia="仿宋_GB2312" w:cs="仿宋_GB2312"/>
                <w:sz w:val="24"/>
                <w:szCs w:val="24"/>
              </w:rPr>
              <w:t>4</w:t>
            </w:r>
            <w:r>
              <w:rPr>
                <w:rFonts w:hint="eastAsia" w:ascii="仿宋_GB2312" w:hAnsi="仿宋_GB2312" w:eastAsia="仿宋_GB2312" w:cs="仿宋_GB2312"/>
                <w:sz w:val="24"/>
                <w:szCs w:val="24"/>
              </w:rPr>
              <w:t>0</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50" w:hRule="atLeast"/>
          <w:jc w:val="center"/>
        </w:trPr>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pPr>
            <w:r>
              <w:rPr>
                <w:rFonts w:ascii="仿宋_GB2312" w:hAnsi="仿宋_GB2312" w:eastAsia="仿宋_GB2312" w:cs="仿宋_GB2312"/>
                <w:sz w:val="24"/>
                <w:szCs w:val="24"/>
                <w:lang w:val="zh-TW" w:eastAsia="zh-TW"/>
              </w:rPr>
              <w:t>选手得分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tc>
      </w:tr>
    </w:tbl>
    <w:p>
      <w:pPr>
        <w:snapToGrid w:val="0"/>
        <w:spacing w:line="560" w:lineRule="exact"/>
        <w:ind w:firstLine="280" w:firstLineChars="100"/>
        <w:rPr>
          <w:rFonts w:ascii="仿宋_GB2312" w:hAnsi="仿宋" w:eastAsia="仿宋_GB2312" w:cs="宋体"/>
          <w:b/>
          <w:bCs/>
          <w:kern w:val="0"/>
          <w:sz w:val="28"/>
          <w:szCs w:val="28"/>
        </w:rPr>
      </w:pPr>
      <w:r>
        <w:rPr>
          <w:rFonts w:hint="eastAsia" w:ascii="仿宋_GB2312" w:hAnsi="仿宋" w:eastAsia="仿宋_GB2312" w:cs="宋体"/>
          <w:bCs/>
          <w:kern w:val="0"/>
          <w:sz w:val="28"/>
          <w:szCs w:val="28"/>
        </w:rPr>
        <w:t xml:space="preserve">裁判签名:  </w:t>
      </w:r>
      <w:r>
        <w:rPr>
          <w:rFonts w:hint="eastAsia" w:ascii="仿宋_GB2312" w:hAnsi="仿宋" w:eastAsia="仿宋_GB2312" w:cs="宋体"/>
          <w:b/>
          <w:bCs/>
          <w:kern w:val="0"/>
          <w:sz w:val="28"/>
          <w:szCs w:val="28"/>
        </w:rPr>
        <w:t xml:space="preserve"> </w:t>
      </w:r>
      <w:r>
        <w:rPr>
          <w:rFonts w:hint="eastAsia" w:ascii="仿宋_GB2312" w:hAnsi="仿宋" w:eastAsia="仿宋_GB2312" w:cs="宋体"/>
          <w:bCs/>
          <w:kern w:val="0"/>
          <w:sz w:val="28"/>
          <w:szCs w:val="28"/>
        </w:rPr>
        <w:t xml:space="preserve"> </w:t>
      </w:r>
      <w:r>
        <w:rPr>
          <w:rFonts w:hint="eastAsia" w:ascii="仿宋_GB2312" w:hAnsi="仿宋" w:eastAsia="仿宋_GB2312" w:cs="宋体"/>
          <w:b/>
          <w:bCs/>
          <w:kern w:val="0"/>
          <w:sz w:val="28"/>
          <w:szCs w:val="28"/>
        </w:rPr>
        <w:t xml:space="preserve"> </w:t>
      </w:r>
      <w:r>
        <w:rPr>
          <w:rFonts w:hint="eastAsia" w:ascii="仿宋_GB2312" w:hAnsi="仿宋" w:eastAsia="仿宋_GB2312" w:cs="宋体"/>
          <w:bCs/>
          <w:kern w:val="0"/>
          <w:sz w:val="28"/>
          <w:szCs w:val="28"/>
        </w:rPr>
        <w:t xml:space="preserve">  </w:t>
      </w:r>
      <w:r>
        <w:rPr>
          <w:rFonts w:hint="eastAsia" w:ascii="仿宋_GB2312" w:hAnsi="仿宋" w:eastAsia="仿宋_GB2312" w:cs="宋体"/>
          <w:b/>
          <w:bCs/>
          <w:kern w:val="0"/>
          <w:sz w:val="28"/>
          <w:szCs w:val="28"/>
        </w:rPr>
        <w:t xml:space="preserve"> </w:t>
      </w:r>
    </w:p>
    <w:p>
      <w:pPr>
        <w:snapToGrid w:val="0"/>
        <w:spacing w:line="560" w:lineRule="exact"/>
        <w:rPr>
          <w:rFonts w:ascii="仿宋_GB2312" w:hAnsi="仿宋" w:eastAsia="仿宋_GB2312" w:cs="仿宋"/>
          <w:b/>
          <w:kern w:val="0"/>
          <w:sz w:val="28"/>
          <w:szCs w:val="28"/>
        </w:rPr>
      </w:pPr>
    </w:p>
    <w:p>
      <w:pPr>
        <w:snapToGrid w:val="0"/>
        <w:spacing w:line="560" w:lineRule="exact"/>
        <w:rPr>
          <w:rFonts w:ascii="仿宋_GB2312" w:hAnsi="仿宋" w:eastAsia="仿宋_GB2312" w:cs="仿宋"/>
          <w:b/>
          <w:kern w:val="0"/>
          <w:sz w:val="28"/>
          <w:szCs w:val="28"/>
        </w:rPr>
      </w:pPr>
      <w:r>
        <w:rPr>
          <w:rFonts w:hint="eastAsia" w:ascii="仿宋_GB2312" w:hAnsi="仿宋" w:eastAsia="仿宋_GB2312" w:cs="仿宋"/>
          <w:b/>
          <w:kern w:val="0"/>
          <w:sz w:val="28"/>
          <w:szCs w:val="28"/>
        </w:rPr>
        <w:t>七、技术平台</w:t>
      </w:r>
    </w:p>
    <w:p>
      <w:pPr>
        <w:adjustRightInd w:val="0"/>
        <w:spacing w:line="560" w:lineRule="exact"/>
        <w:ind w:firstLine="560" w:firstLineChars="200"/>
        <w:rPr>
          <w:rFonts w:ascii="仿宋_GB2312" w:hAnsi="仿宋" w:eastAsia="仿宋_GB2312" w:cs="宋体"/>
          <w:sz w:val="28"/>
          <w:szCs w:val="28"/>
        </w:rPr>
      </w:pPr>
      <w:r>
        <w:rPr>
          <w:rFonts w:hint="eastAsia" w:ascii="仿宋_GB2312" w:hAnsi="仿宋" w:eastAsia="仿宋_GB2312" w:cs="仿宋"/>
          <w:sz w:val="28"/>
          <w:szCs w:val="28"/>
        </w:rPr>
        <w:t>（一）</w:t>
      </w:r>
      <w:r>
        <w:rPr>
          <w:rFonts w:hint="eastAsia" w:ascii="仿宋_GB2312" w:hAnsi="仿宋" w:eastAsia="仿宋_GB2312" w:cs="宋体"/>
          <w:sz w:val="28"/>
          <w:szCs w:val="28"/>
        </w:rPr>
        <w:t>竞赛项目使用器材</w:t>
      </w:r>
    </w:p>
    <w:p>
      <w:pPr>
        <w:adjustRightInd w:val="0"/>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本赛项所使用的器材，由大赛办统一确定。</w:t>
      </w:r>
    </w:p>
    <w:p>
      <w:pPr>
        <w:spacing w:line="560" w:lineRule="exact"/>
        <w:ind w:firstLine="555"/>
        <w:rPr>
          <w:rFonts w:ascii="仿宋_GB2312" w:hAnsi="仿宋" w:eastAsia="仿宋_GB2312" w:cs="仿宋"/>
          <w:sz w:val="28"/>
          <w:szCs w:val="28"/>
          <w:u w:val="single"/>
        </w:rPr>
      </w:pPr>
      <w:r>
        <w:rPr>
          <w:rFonts w:hint="eastAsia" w:ascii="仿宋_GB2312" w:hAnsi="仿宋" w:eastAsia="仿宋_GB2312" w:cs="仿宋"/>
          <w:sz w:val="28"/>
          <w:szCs w:val="28"/>
        </w:rPr>
        <w:t>1.单人徒手心肺复苏术：在医学模型人上进行操作。使用上海弘联医学科技集团，提供赛品型号：GD/CPR681.</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2.密闭式静脉输液技术：</w:t>
      </w:r>
      <w:r>
        <w:rPr>
          <w:rFonts w:ascii="仿宋_GB2312" w:hAnsi="仿宋" w:eastAsia="仿宋_GB2312" w:cs="仿宋"/>
          <w:sz w:val="28"/>
          <w:szCs w:val="28"/>
          <w:lang w:val="zh-TW"/>
        </w:rPr>
        <w:t>与标准化患者沟通，</w:t>
      </w:r>
      <w:r>
        <w:rPr>
          <w:rFonts w:hint="eastAsia" w:ascii="仿宋_GB2312" w:hAnsi="仿宋" w:eastAsia="仿宋_GB2312" w:cs="仿宋"/>
          <w:sz w:val="28"/>
          <w:szCs w:val="28"/>
        </w:rPr>
        <w:t>在仿真手臂上进行操作。使用天津天堰科技股份有限公司，产品名称：静脉输液臂IV，产品型号：NUS0300071DDC。</w:t>
      </w:r>
    </w:p>
    <w:p>
      <w:pPr>
        <w:adjustRightInd w:val="0"/>
        <w:snapToGrid w:val="0"/>
        <w:spacing w:line="560" w:lineRule="exact"/>
        <w:ind w:firstLine="560" w:firstLineChars="200"/>
        <w:rPr>
          <w:rFonts w:ascii="仿宋_GB2312" w:hAnsi="仿宋" w:eastAsia="仿宋_GB2312" w:cs="仿宋"/>
          <w:sz w:val="28"/>
          <w:szCs w:val="28"/>
          <w:lang w:val="zh-TW"/>
        </w:rPr>
      </w:pPr>
      <w:r>
        <w:rPr>
          <w:rFonts w:hint="eastAsia" w:ascii="仿宋_GB2312" w:hAnsi="仿宋" w:eastAsia="仿宋_GB2312" w:cs="仿宋"/>
          <w:sz w:val="28"/>
          <w:szCs w:val="28"/>
        </w:rPr>
        <w:t>3.心电监护：</w:t>
      </w:r>
      <w:r>
        <w:rPr>
          <w:rFonts w:hint="eastAsia" w:ascii="仿宋_GB2312" w:hAnsi="仿宋" w:eastAsia="仿宋_GB2312" w:cs="仿宋"/>
          <w:sz w:val="28"/>
          <w:szCs w:val="28"/>
          <w:lang w:val="zh-TW"/>
        </w:rPr>
        <w:t>上海康人医学仪器设备有限公司，产品名称：高级心电监护训练模拟人，提供赛品型号：KAR/XDJH100。</w:t>
      </w:r>
    </w:p>
    <w:p>
      <w:pPr>
        <w:adjustRightInd w:val="0"/>
        <w:snapToGrid w:val="0"/>
        <w:spacing w:line="560" w:lineRule="exact"/>
        <w:ind w:firstLine="560" w:firstLineChars="200"/>
        <w:rPr>
          <w:rFonts w:ascii="仿宋_GB2312" w:hAnsi="仿宋" w:eastAsia="仿宋_GB2312" w:cs="仿宋"/>
          <w:sz w:val="28"/>
          <w:szCs w:val="28"/>
          <w:lang w:val="zh-TW"/>
        </w:rPr>
      </w:pPr>
      <w:r>
        <w:rPr>
          <w:rFonts w:hint="eastAsia" w:ascii="仿宋_GB2312" w:hAnsi="仿宋" w:eastAsia="仿宋_GB2312" w:cs="仿宋"/>
          <w:sz w:val="28"/>
          <w:szCs w:val="28"/>
        </w:rPr>
        <w:t>4.</w:t>
      </w:r>
      <w:r>
        <w:rPr>
          <w:rFonts w:hint="eastAsia" w:ascii="仿宋_GB2312" w:hAnsi="仿宋" w:eastAsia="仿宋_GB2312" w:cs="仿宋"/>
          <w:sz w:val="28"/>
          <w:szCs w:val="28"/>
          <w:lang w:val="zh-TW"/>
        </w:rPr>
        <w:t>气道护理：浙江弘德医疗设备有限公司，产品名称：高级多功能气道护理综合模拟人，提供赛品型号：HD/2020S</w:t>
      </w:r>
    </w:p>
    <w:p>
      <w:pPr>
        <w:adjustRightInd w:val="0"/>
        <w:snapToGrid w:val="0"/>
        <w:spacing w:line="560" w:lineRule="exact"/>
        <w:ind w:firstLine="280" w:firstLineChars="100"/>
        <w:rPr>
          <w:rFonts w:ascii="仿宋_GB2312" w:hAnsi="仿宋" w:eastAsia="仿宋_GB2312" w:cs="仿宋"/>
          <w:sz w:val="28"/>
          <w:szCs w:val="28"/>
        </w:rPr>
      </w:pPr>
      <w:r>
        <w:rPr>
          <w:rFonts w:hint="eastAsia" w:ascii="仿宋_GB2312" w:hAnsi="仿宋" w:eastAsia="仿宋_GB2312" w:cs="仿宋"/>
          <w:sz w:val="28"/>
          <w:szCs w:val="28"/>
        </w:rPr>
        <w:t>（</w:t>
      </w:r>
      <w:r>
        <w:rPr>
          <w:rFonts w:hint="eastAsia" w:ascii="仿宋_GB2312" w:hAnsi="仿宋" w:eastAsia="仿宋_GB2312" w:cs="仿宋"/>
          <w:b/>
          <w:sz w:val="28"/>
          <w:szCs w:val="28"/>
        </w:rPr>
        <w:t>备注</w:t>
      </w:r>
      <w:r>
        <w:rPr>
          <w:rFonts w:ascii="仿宋_GB2312" w:hAnsi="仿宋" w:eastAsia="仿宋_GB2312" w:cs="仿宋"/>
          <w:b/>
          <w:sz w:val="28"/>
          <w:szCs w:val="28"/>
        </w:rPr>
        <w:t>：标准化</w:t>
      </w:r>
      <w:r>
        <w:rPr>
          <w:rFonts w:hint="eastAsia" w:ascii="仿宋_GB2312" w:hAnsi="仿宋" w:eastAsia="仿宋_GB2312" w:cs="仿宋"/>
          <w:b/>
          <w:sz w:val="28"/>
          <w:szCs w:val="28"/>
        </w:rPr>
        <w:t>患者</w:t>
      </w:r>
      <w:r>
        <w:rPr>
          <w:rFonts w:ascii="仿宋_GB2312" w:hAnsi="仿宋" w:eastAsia="仿宋_GB2312" w:cs="仿宋"/>
          <w:b/>
          <w:sz w:val="28"/>
          <w:szCs w:val="28"/>
        </w:rPr>
        <w:t>参考往届高职组技能大赛</w:t>
      </w:r>
      <w:r>
        <w:rPr>
          <w:rFonts w:hint="eastAsia" w:ascii="仿宋_GB2312" w:hAnsi="仿宋" w:eastAsia="仿宋_GB2312" w:cs="仿宋"/>
          <w:b/>
          <w:sz w:val="28"/>
          <w:szCs w:val="28"/>
        </w:rPr>
        <w:t>标准</w:t>
      </w:r>
      <w:r>
        <w:rPr>
          <w:rFonts w:ascii="仿宋_GB2312" w:hAnsi="仿宋" w:eastAsia="仿宋_GB2312" w:cs="仿宋"/>
          <w:b/>
          <w:sz w:val="28"/>
          <w:szCs w:val="28"/>
        </w:rPr>
        <w:t>化</w:t>
      </w:r>
      <w:r>
        <w:rPr>
          <w:rFonts w:hint="eastAsia" w:ascii="仿宋_GB2312" w:hAnsi="仿宋" w:eastAsia="仿宋_GB2312" w:cs="仿宋"/>
          <w:b/>
          <w:sz w:val="28"/>
          <w:szCs w:val="28"/>
        </w:rPr>
        <w:t>患者</w:t>
      </w:r>
      <w:r>
        <w:rPr>
          <w:rFonts w:hint="eastAsia" w:ascii="仿宋_GB2312" w:hAnsi="仿宋" w:eastAsia="仿宋_GB2312" w:cs="仿宋"/>
          <w:sz w:val="28"/>
          <w:szCs w:val="28"/>
        </w:rPr>
        <w:t>）</w:t>
      </w:r>
    </w:p>
    <w:p>
      <w:pPr>
        <w:adjustRightInd w:val="0"/>
        <w:snapToGrid w:val="0"/>
        <w:spacing w:line="560" w:lineRule="exact"/>
        <w:ind w:firstLine="280" w:firstLineChars="100"/>
        <w:rPr>
          <w:rFonts w:ascii="仿宋_GB2312" w:hAnsi="仿宋" w:eastAsia="仿宋_GB2312" w:cs="仿宋"/>
          <w:sz w:val="28"/>
          <w:szCs w:val="28"/>
        </w:rPr>
      </w:pPr>
      <w:r>
        <w:rPr>
          <w:rFonts w:hint="eastAsia" w:ascii="仿宋_GB2312" w:hAnsi="仿宋" w:eastAsia="仿宋_GB2312" w:cs="仿宋"/>
          <w:sz w:val="28"/>
          <w:szCs w:val="28"/>
        </w:rPr>
        <w:t>（二）比赛实况录播</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为了更好地做好赛事工作的网络化和信息化，更好地向社会呈现比赛盛况，共享比赛精彩瞬间，突出赛项的技能重点与优势特色，为宣传、仲裁、资源转化提供全面的信息资料，比赛过程将全程录像。</w:t>
      </w:r>
    </w:p>
    <w:p>
      <w:pPr>
        <w:snapToGrid w:val="0"/>
        <w:spacing w:line="560" w:lineRule="exact"/>
        <w:ind w:firstLine="562" w:firstLineChars="200"/>
        <w:rPr>
          <w:rFonts w:ascii="仿宋_GB2312" w:hAnsi="仿宋" w:eastAsia="仿宋_GB2312" w:cs="仿宋"/>
          <w:b/>
          <w:kern w:val="0"/>
          <w:sz w:val="28"/>
          <w:szCs w:val="28"/>
        </w:rPr>
      </w:pPr>
      <w:r>
        <w:rPr>
          <w:rFonts w:hint="eastAsia" w:ascii="仿宋_GB2312" w:hAnsi="仿宋" w:eastAsia="仿宋_GB2312" w:cs="仿宋"/>
          <w:b/>
          <w:kern w:val="0"/>
          <w:sz w:val="28"/>
          <w:szCs w:val="28"/>
        </w:rPr>
        <w:t>八、竞赛样卷</w:t>
      </w:r>
    </w:p>
    <w:p>
      <w:pPr>
        <w:pStyle w:val="6"/>
        <w:spacing w:before="1"/>
        <w:ind w:left="1280"/>
        <w:rPr>
          <w:lang w:eastAsia="zh-CN"/>
        </w:rPr>
      </w:pPr>
      <w:r>
        <w:rPr>
          <w:lang w:eastAsia="zh-CN"/>
        </w:rPr>
        <w:t>选手答题注意事项：</w:t>
      </w:r>
    </w:p>
    <w:p>
      <w:pPr>
        <w:pStyle w:val="6"/>
        <w:spacing w:before="8"/>
        <w:rPr>
          <w:sz w:val="20"/>
          <w:lang w:eastAsia="zh-CN"/>
        </w:rPr>
      </w:pPr>
    </w:p>
    <w:p>
      <w:pPr>
        <w:pStyle w:val="27"/>
        <w:numPr>
          <w:ilvl w:val="0"/>
          <w:numId w:val="1"/>
        </w:numPr>
        <w:tabs>
          <w:tab w:val="left" w:pos="1564"/>
        </w:tabs>
        <w:spacing w:line="417" w:lineRule="auto"/>
        <w:ind w:right="717" w:firstLine="600"/>
        <w:rPr>
          <w:sz w:val="28"/>
          <w:lang w:eastAsia="zh-CN"/>
        </w:rPr>
      </w:pPr>
      <w:r>
        <w:rPr>
          <w:spacing w:val="-11"/>
          <w:sz w:val="28"/>
          <w:lang w:eastAsia="zh-CN"/>
        </w:rPr>
        <w:t>本卷所有试题必须在答题卡上作答。答在试卷上无效，试卷空</w:t>
      </w:r>
      <w:r>
        <w:rPr>
          <w:spacing w:val="-5"/>
          <w:sz w:val="28"/>
          <w:lang w:eastAsia="zh-CN"/>
        </w:rPr>
        <w:t>白处和背面均可作草稿纸。</w:t>
      </w:r>
    </w:p>
    <w:p>
      <w:pPr>
        <w:pStyle w:val="27"/>
        <w:numPr>
          <w:ilvl w:val="0"/>
          <w:numId w:val="1"/>
        </w:numPr>
        <w:tabs>
          <w:tab w:val="left" w:pos="1564"/>
        </w:tabs>
        <w:spacing w:line="358" w:lineRule="exact"/>
        <w:ind w:left="1563" w:hanging="283"/>
        <w:rPr>
          <w:sz w:val="28"/>
          <w:lang w:eastAsia="zh-CN"/>
        </w:rPr>
      </w:pPr>
      <w:r>
        <w:rPr>
          <w:spacing w:val="-25"/>
          <w:sz w:val="28"/>
          <w:lang w:eastAsia="zh-CN"/>
        </w:rPr>
        <w:t xml:space="preserve">使用 </w:t>
      </w:r>
      <w:r>
        <w:rPr>
          <w:sz w:val="28"/>
          <w:lang w:eastAsia="zh-CN"/>
        </w:rPr>
        <w:t>2B</w:t>
      </w:r>
      <w:r>
        <w:rPr>
          <w:spacing w:val="-9"/>
          <w:sz w:val="28"/>
          <w:lang w:eastAsia="zh-CN"/>
        </w:rPr>
        <w:t xml:space="preserve"> 铅笔在答题卡上将相应题号的相应字母所属的方框涂</w:t>
      </w:r>
    </w:p>
    <w:p>
      <w:pPr>
        <w:pStyle w:val="6"/>
        <w:spacing w:before="9"/>
        <w:rPr>
          <w:sz w:val="20"/>
          <w:lang w:eastAsia="zh-CN"/>
        </w:rPr>
      </w:pPr>
    </w:p>
    <w:p>
      <w:pPr>
        <w:pStyle w:val="6"/>
        <w:ind w:left="680"/>
        <w:rPr>
          <w:lang w:eastAsia="zh-CN"/>
        </w:rPr>
      </w:pPr>
      <w:r>
        <w:rPr>
          <w:lang w:eastAsia="zh-CN"/>
        </w:rPr>
        <w:t>黑。</w:t>
      </w:r>
    </w:p>
    <w:p>
      <w:pPr>
        <w:pStyle w:val="4"/>
        <w:spacing w:before="173" w:line="290" w:lineRule="auto"/>
        <w:ind w:left="680" w:right="715" w:firstLine="600"/>
      </w:pPr>
      <w:r>
        <w:rPr>
          <w:spacing w:val="2"/>
          <w:w w:val="95"/>
        </w:rPr>
        <w:t xml:space="preserve">一、单项选择题。每题含 </w:t>
      </w:r>
      <w:r>
        <w:rPr>
          <w:spacing w:val="5"/>
          <w:w w:val="95"/>
        </w:rPr>
        <w:t>A</w:t>
      </w:r>
      <w:r>
        <w:rPr>
          <w:spacing w:val="4"/>
          <w:w w:val="95"/>
        </w:rPr>
        <w:t>、</w:t>
      </w:r>
      <w:r>
        <w:rPr>
          <w:spacing w:val="3"/>
          <w:w w:val="95"/>
        </w:rPr>
        <w:t>B</w:t>
      </w:r>
      <w:r>
        <w:rPr>
          <w:spacing w:val="4"/>
          <w:w w:val="95"/>
        </w:rPr>
        <w:t>、</w:t>
      </w:r>
      <w:r>
        <w:rPr>
          <w:spacing w:val="5"/>
          <w:w w:val="95"/>
        </w:rPr>
        <w:t>C</w:t>
      </w:r>
      <w:r>
        <w:rPr>
          <w:spacing w:val="4"/>
          <w:w w:val="95"/>
        </w:rPr>
        <w:t>、</w:t>
      </w:r>
      <w:r>
        <w:rPr>
          <w:spacing w:val="3"/>
          <w:w w:val="95"/>
        </w:rPr>
        <w:t>D</w:t>
      </w:r>
      <w:r>
        <w:rPr>
          <w:spacing w:val="4"/>
          <w:w w:val="95"/>
        </w:rPr>
        <w:t>、</w:t>
      </w:r>
      <w:r>
        <w:rPr>
          <w:w w:val="95"/>
        </w:rPr>
        <w:t>E</w:t>
      </w:r>
      <w:r>
        <w:rPr>
          <w:spacing w:val="3"/>
          <w:w w:val="95"/>
        </w:rPr>
        <w:t xml:space="preserve"> 五个选项，选项中有</w:t>
      </w:r>
      <w:r>
        <w:rPr>
          <w:spacing w:val="-10"/>
        </w:rPr>
        <w:t>一个答案是正确的，参赛选手应将正确的选项选择出来并按要求在答题卡相应位置填涂，多选、少选或不选均不得分。</w:t>
      </w:r>
    </w:p>
    <w:p>
      <w:pPr>
        <w:pStyle w:val="27"/>
        <w:numPr>
          <w:ilvl w:val="0"/>
          <w:numId w:val="2"/>
        </w:numPr>
        <w:tabs>
          <w:tab w:val="left" w:pos="1564"/>
          <w:tab w:val="left" w:pos="6879"/>
        </w:tabs>
        <w:spacing w:before="96"/>
        <w:ind w:hanging="283"/>
        <w:rPr>
          <w:sz w:val="28"/>
          <w:lang w:eastAsia="zh-CN"/>
        </w:rPr>
      </w:pPr>
      <w:r>
        <w:rPr>
          <w:sz w:val="28"/>
          <w:lang w:eastAsia="zh-CN"/>
        </w:rPr>
        <w:t>确</w:t>
      </w:r>
      <w:r>
        <w:rPr>
          <w:spacing w:val="-3"/>
          <w:sz w:val="28"/>
          <w:lang w:eastAsia="zh-CN"/>
        </w:rPr>
        <w:t>诊</w:t>
      </w:r>
      <w:r>
        <w:rPr>
          <w:sz w:val="28"/>
          <w:lang w:eastAsia="zh-CN"/>
        </w:rPr>
        <w:t>二尖</w:t>
      </w:r>
      <w:r>
        <w:rPr>
          <w:spacing w:val="-3"/>
          <w:sz w:val="28"/>
          <w:lang w:eastAsia="zh-CN"/>
        </w:rPr>
        <w:t>瓣</w:t>
      </w:r>
      <w:r>
        <w:rPr>
          <w:sz w:val="28"/>
          <w:lang w:eastAsia="zh-CN"/>
        </w:rPr>
        <w:t>狭窄</w:t>
      </w:r>
      <w:r>
        <w:rPr>
          <w:spacing w:val="-3"/>
          <w:sz w:val="28"/>
          <w:lang w:eastAsia="zh-CN"/>
        </w:rPr>
        <w:t>的</w:t>
      </w:r>
      <w:r>
        <w:rPr>
          <w:sz w:val="28"/>
          <w:lang w:eastAsia="zh-CN"/>
        </w:rPr>
        <w:t>最可</w:t>
      </w:r>
      <w:r>
        <w:rPr>
          <w:spacing w:val="-3"/>
          <w:sz w:val="28"/>
          <w:lang w:eastAsia="zh-CN"/>
        </w:rPr>
        <w:t>靠</w:t>
      </w:r>
      <w:r>
        <w:rPr>
          <w:sz w:val="28"/>
          <w:lang w:eastAsia="zh-CN"/>
        </w:rPr>
        <w:t>的辅</w:t>
      </w:r>
      <w:r>
        <w:rPr>
          <w:spacing w:val="-3"/>
          <w:sz w:val="28"/>
          <w:lang w:eastAsia="zh-CN"/>
        </w:rPr>
        <w:t>助</w:t>
      </w:r>
      <w:r>
        <w:rPr>
          <w:sz w:val="28"/>
          <w:lang w:eastAsia="zh-CN"/>
        </w:rPr>
        <w:t>检查</w:t>
      </w:r>
      <w:r>
        <w:rPr>
          <w:spacing w:val="-3"/>
          <w:sz w:val="28"/>
          <w:lang w:eastAsia="zh-CN"/>
        </w:rPr>
        <w:t>是</w:t>
      </w:r>
      <w:r>
        <w:rPr>
          <w:sz w:val="28"/>
          <w:lang w:eastAsia="zh-CN"/>
        </w:rPr>
        <w:t>（</w:t>
      </w:r>
      <w:r>
        <w:rPr>
          <w:sz w:val="28"/>
          <w:lang w:eastAsia="zh-CN"/>
        </w:rPr>
        <w:tab/>
      </w:r>
      <w:r>
        <w:rPr>
          <w:sz w:val="28"/>
          <w:lang w:eastAsia="zh-CN"/>
        </w:rPr>
        <w:t>）</w:t>
      </w:r>
    </w:p>
    <w:p>
      <w:pPr>
        <w:pStyle w:val="6"/>
        <w:spacing w:before="9"/>
        <w:rPr>
          <w:sz w:val="20"/>
          <w:lang w:eastAsia="zh-CN"/>
        </w:rPr>
      </w:pPr>
    </w:p>
    <w:p>
      <w:pPr>
        <w:pStyle w:val="27"/>
        <w:numPr>
          <w:ilvl w:val="1"/>
          <w:numId w:val="2"/>
        </w:numPr>
        <w:tabs>
          <w:tab w:val="left" w:pos="1564"/>
        </w:tabs>
        <w:ind w:hanging="283"/>
        <w:rPr>
          <w:sz w:val="28"/>
        </w:rPr>
      </w:pPr>
      <w:r>
        <w:rPr>
          <w:spacing w:val="-2"/>
          <w:sz w:val="28"/>
        </w:rPr>
        <w:t>心电图</w:t>
      </w:r>
    </w:p>
    <w:p>
      <w:pPr>
        <w:pStyle w:val="6"/>
        <w:spacing w:before="9"/>
        <w:rPr>
          <w:sz w:val="20"/>
        </w:rPr>
      </w:pPr>
    </w:p>
    <w:p>
      <w:pPr>
        <w:pStyle w:val="27"/>
        <w:numPr>
          <w:ilvl w:val="1"/>
          <w:numId w:val="2"/>
        </w:numPr>
        <w:tabs>
          <w:tab w:val="left" w:pos="1564"/>
        </w:tabs>
        <w:ind w:hanging="283"/>
        <w:rPr>
          <w:sz w:val="28"/>
        </w:rPr>
      </w:pPr>
      <w:r>
        <w:rPr>
          <w:spacing w:val="33"/>
          <w:sz w:val="28"/>
        </w:rPr>
        <w:t>胸部</w:t>
      </w:r>
      <w:r>
        <w:rPr>
          <w:sz w:val="28"/>
        </w:rPr>
        <w:t>X</w:t>
      </w:r>
      <w:r>
        <w:rPr>
          <w:spacing w:val="-23"/>
          <w:sz w:val="28"/>
        </w:rPr>
        <w:t xml:space="preserve"> 射线</w:t>
      </w:r>
    </w:p>
    <w:p>
      <w:pPr>
        <w:pStyle w:val="6"/>
        <w:spacing w:before="9"/>
        <w:rPr>
          <w:sz w:val="20"/>
        </w:rPr>
      </w:pPr>
    </w:p>
    <w:p>
      <w:pPr>
        <w:pStyle w:val="27"/>
        <w:numPr>
          <w:ilvl w:val="1"/>
          <w:numId w:val="2"/>
        </w:numPr>
        <w:tabs>
          <w:tab w:val="left" w:pos="1564"/>
        </w:tabs>
        <w:ind w:hanging="283"/>
        <w:rPr>
          <w:sz w:val="28"/>
        </w:rPr>
      </w:pPr>
      <w:r>
        <w:rPr>
          <w:spacing w:val="-2"/>
          <w:sz w:val="28"/>
        </w:rPr>
        <w:t>超声心动图</w:t>
      </w:r>
    </w:p>
    <w:p>
      <w:pPr>
        <w:pStyle w:val="6"/>
        <w:spacing w:before="9"/>
        <w:rPr>
          <w:sz w:val="20"/>
        </w:rPr>
      </w:pPr>
    </w:p>
    <w:p>
      <w:pPr>
        <w:pStyle w:val="27"/>
        <w:numPr>
          <w:ilvl w:val="1"/>
          <w:numId w:val="2"/>
        </w:numPr>
        <w:tabs>
          <w:tab w:val="left" w:pos="1564"/>
        </w:tabs>
        <w:spacing w:line="417" w:lineRule="auto"/>
        <w:ind w:left="1280" w:right="6741" w:firstLine="0"/>
        <w:rPr>
          <w:sz w:val="28"/>
        </w:rPr>
      </w:pPr>
      <w:r>
        <w:rPr>
          <w:spacing w:val="-5"/>
          <w:sz w:val="28"/>
        </w:rPr>
        <w:t>心导管检查</w:t>
      </w:r>
      <w:r>
        <w:rPr>
          <w:sz w:val="28"/>
        </w:rPr>
        <w:t>E.CT</w:t>
      </w:r>
    </w:p>
    <w:p>
      <w:pPr>
        <w:pStyle w:val="6"/>
        <w:spacing w:line="358" w:lineRule="exact"/>
        <w:ind w:left="1280"/>
      </w:pPr>
      <w:r>
        <w:t>答案：C</w:t>
      </w:r>
    </w:p>
    <w:p>
      <w:pPr>
        <w:pStyle w:val="6"/>
        <w:spacing w:before="9"/>
        <w:rPr>
          <w:sz w:val="20"/>
        </w:rPr>
      </w:pPr>
    </w:p>
    <w:p>
      <w:pPr>
        <w:pStyle w:val="27"/>
        <w:numPr>
          <w:ilvl w:val="0"/>
          <w:numId w:val="2"/>
        </w:numPr>
        <w:tabs>
          <w:tab w:val="left" w:pos="1564"/>
        </w:tabs>
        <w:ind w:hanging="283"/>
        <w:rPr>
          <w:sz w:val="28"/>
        </w:rPr>
      </w:pPr>
      <w:r>
        <w:rPr>
          <w:spacing w:val="-4"/>
          <w:sz w:val="28"/>
          <w:lang w:eastAsia="zh-CN"/>
        </w:rPr>
        <w:t>患者男，</w:t>
      </w:r>
      <w:r>
        <w:rPr>
          <w:spacing w:val="-8"/>
          <w:sz w:val="28"/>
          <w:lang w:eastAsia="zh-CN"/>
        </w:rPr>
        <w:t>46</w:t>
      </w:r>
      <w:r>
        <w:rPr>
          <w:spacing w:val="-22"/>
          <w:sz w:val="28"/>
          <w:lang w:eastAsia="zh-CN"/>
        </w:rPr>
        <w:t xml:space="preserve"> 岁。患尿毒症 </w:t>
      </w:r>
      <w:r>
        <w:rPr>
          <w:sz w:val="28"/>
          <w:lang w:eastAsia="zh-CN"/>
        </w:rPr>
        <w:t>2</w:t>
      </w:r>
      <w:r>
        <w:rPr>
          <w:spacing w:val="-22"/>
          <w:sz w:val="28"/>
          <w:lang w:eastAsia="zh-CN"/>
        </w:rPr>
        <w:t xml:space="preserve"> 年。</w:t>
      </w:r>
      <w:r>
        <w:rPr>
          <w:spacing w:val="-22"/>
          <w:sz w:val="28"/>
        </w:rPr>
        <w:t xml:space="preserve">血常规示 </w:t>
      </w:r>
      <w:r>
        <w:rPr>
          <w:sz w:val="28"/>
        </w:rPr>
        <w:t>RBC</w:t>
      </w:r>
      <w:r>
        <w:rPr>
          <w:spacing w:val="-71"/>
          <w:sz w:val="28"/>
        </w:rPr>
        <w:t xml:space="preserve"> </w:t>
      </w:r>
      <w:r>
        <w:rPr>
          <w:sz w:val="28"/>
        </w:rPr>
        <w:t>2.35×10</w:t>
      </w:r>
      <w:r>
        <w:rPr>
          <w:position w:val="14"/>
          <w:sz w:val="14"/>
        </w:rPr>
        <w:t>12</w:t>
      </w:r>
      <w:r>
        <w:rPr>
          <w:sz w:val="28"/>
        </w:rPr>
        <w:t>/Ｌ，</w:t>
      </w:r>
    </w:p>
    <w:p>
      <w:pPr>
        <w:pStyle w:val="6"/>
        <w:tabs>
          <w:tab w:val="left" w:pos="6979"/>
        </w:tabs>
        <w:spacing w:before="265"/>
        <w:ind w:left="680"/>
        <w:rPr>
          <w:lang w:eastAsia="zh-CN"/>
        </w:rPr>
      </w:pPr>
      <w:r>
        <w:rPr>
          <w:lang w:eastAsia="zh-CN"/>
        </w:rPr>
        <w:t>Hb70ｇ/Ｌ</w:t>
      </w:r>
      <w:r>
        <w:rPr>
          <w:spacing w:val="-3"/>
          <w:lang w:eastAsia="zh-CN"/>
        </w:rPr>
        <w:t>。</w:t>
      </w:r>
      <w:r>
        <w:rPr>
          <w:lang w:eastAsia="zh-CN"/>
        </w:rPr>
        <w:t>导致</w:t>
      </w:r>
      <w:r>
        <w:rPr>
          <w:spacing w:val="-3"/>
          <w:lang w:eastAsia="zh-CN"/>
        </w:rPr>
        <w:t>该</w:t>
      </w:r>
      <w:r>
        <w:rPr>
          <w:lang w:eastAsia="zh-CN"/>
        </w:rPr>
        <w:t>患者</w:t>
      </w:r>
      <w:r>
        <w:rPr>
          <w:spacing w:val="-3"/>
          <w:lang w:eastAsia="zh-CN"/>
        </w:rPr>
        <w:t>贫</w:t>
      </w:r>
      <w:r>
        <w:rPr>
          <w:lang w:eastAsia="zh-CN"/>
        </w:rPr>
        <w:t>血的</w:t>
      </w:r>
      <w:r>
        <w:rPr>
          <w:spacing w:val="-3"/>
          <w:lang w:eastAsia="zh-CN"/>
        </w:rPr>
        <w:t>最</w:t>
      </w:r>
      <w:r>
        <w:rPr>
          <w:lang w:eastAsia="zh-CN"/>
        </w:rPr>
        <w:t>主要</w:t>
      </w:r>
      <w:r>
        <w:rPr>
          <w:spacing w:val="-3"/>
          <w:lang w:eastAsia="zh-CN"/>
        </w:rPr>
        <w:t>的</w:t>
      </w:r>
      <w:r>
        <w:rPr>
          <w:lang w:eastAsia="zh-CN"/>
        </w:rPr>
        <w:t>原因是（</w:t>
      </w:r>
      <w:r>
        <w:rPr>
          <w:lang w:eastAsia="zh-CN"/>
        </w:rPr>
        <w:tab/>
      </w:r>
      <w:r>
        <w:rPr>
          <w:lang w:eastAsia="zh-CN"/>
        </w:rPr>
        <w:t>）</w:t>
      </w:r>
    </w:p>
    <w:p>
      <w:pPr>
        <w:pStyle w:val="6"/>
        <w:spacing w:before="9"/>
        <w:rPr>
          <w:sz w:val="20"/>
          <w:lang w:eastAsia="zh-CN"/>
        </w:rPr>
      </w:pPr>
    </w:p>
    <w:p>
      <w:pPr>
        <w:pStyle w:val="27"/>
        <w:numPr>
          <w:ilvl w:val="1"/>
          <w:numId w:val="2"/>
        </w:numPr>
        <w:tabs>
          <w:tab w:val="left" w:pos="1564"/>
        </w:tabs>
        <w:ind w:hanging="283"/>
        <w:rPr>
          <w:sz w:val="28"/>
        </w:rPr>
      </w:pPr>
      <w:r>
        <w:rPr>
          <w:sz w:val="28"/>
        </w:rPr>
        <w:t>出血</w:t>
      </w:r>
    </w:p>
    <w:p>
      <w:pPr>
        <w:rPr>
          <w:sz w:val="28"/>
        </w:rPr>
        <w:sectPr>
          <w:footerReference r:id="rId3" w:type="default"/>
          <w:pgSz w:w="11910" w:h="16840"/>
          <w:pgMar w:top="1520" w:right="1080" w:bottom="1380" w:left="1120" w:header="0" w:footer="1200" w:gutter="0"/>
          <w:cols w:space="720" w:num="1"/>
        </w:sectPr>
      </w:pPr>
    </w:p>
    <w:p>
      <w:pPr>
        <w:pStyle w:val="27"/>
        <w:numPr>
          <w:ilvl w:val="1"/>
          <w:numId w:val="2"/>
        </w:numPr>
        <w:tabs>
          <w:tab w:val="left" w:pos="1564"/>
        </w:tabs>
        <w:spacing w:before="35"/>
        <w:ind w:hanging="283"/>
        <w:rPr>
          <w:sz w:val="28"/>
        </w:rPr>
      </w:pPr>
      <w:r>
        <w:rPr>
          <w:spacing w:val="-2"/>
          <w:sz w:val="28"/>
        </w:rPr>
        <w:t>低蛋白</w:t>
      </w:r>
    </w:p>
    <w:p>
      <w:pPr>
        <w:pStyle w:val="6"/>
        <w:spacing w:before="9"/>
        <w:rPr>
          <w:sz w:val="20"/>
        </w:rPr>
      </w:pPr>
    </w:p>
    <w:p>
      <w:pPr>
        <w:pStyle w:val="27"/>
        <w:numPr>
          <w:ilvl w:val="1"/>
          <w:numId w:val="2"/>
        </w:numPr>
        <w:tabs>
          <w:tab w:val="left" w:pos="1564"/>
        </w:tabs>
        <w:ind w:hanging="283"/>
        <w:rPr>
          <w:sz w:val="28"/>
        </w:rPr>
      </w:pPr>
      <w:r>
        <w:rPr>
          <w:spacing w:val="-3"/>
          <w:sz w:val="28"/>
        </w:rPr>
        <w:t>促红细胞生成素减少</w:t>
      </w:r>
    </w:p>
    <w:p>
      <w:pPr>
        <w:pStyle w:val="6"/>
        <w:spacing w:before="9"/>
        <w:rPr>
          <w:sz w:val="20"/>
        </w:rPr>
      </w:pPr>
    </w:p>
    <w:p>
      <w:pPr>
        <w:pStyle w:val="27"/>
        <w:numPr>
          <w:ilvl w:val="1"/>
          <w:numId w:val="2"/>
        </w:numPr>
        <w:tabs>
          <w:tab w:val="left" w:pos="1564"/>
        </w:tabs>
        <w:spacing w:before="1"/>
        <w:ind w:hanging="283"/>
        <w:rPr>
          <w:sz w:val="28"/>
        </w:rPr>
      </w:pPr>
      <w:r>
        <w:rPr>
          <w:sz w:val="28"/>
        </w:rPr>
        <w:t>缺铁</w:t>
      </w:r>
    </w:p>
    <w:p>
      <w:pPr>
        <w:pStyle w:val="6"/>
        <w:spacing w:before="8"/>
        <w:rPr>
          <w:sz w:val="20"/>
        </w:rPr>
      </w:pPr>
    </w:p>
    <w:p>
      <w:pPr>
        <w:pStyle w:val="27"/>
        <w:numPr>
          <w:ilvl w:val="1"/>
          <w:numId w:val="2"/>
        </w:numPr>
        <w:tabs>
          <w:tab w:val="left" w:pos="1564"/>
        </w:tabs>
        <w:spacing w:before="1" w:line="417" w:lineRule="auto"/>
        <w:ind w:left="1280" w:right="7022" w:firstLine="0"/>
        <w:rPr>
          <w:sz w:val="28"/>
        </w:rPr>
      </w:pPr>
      <w:r>
        <w:rPr>
          <w:spacing w:val="-6"/>
          <w:sz w:val="28"/>
        </w:rPr>
        <w:t>叶酸缺乏</w:t>
      </w:r>
      <w:r>
        <w:rPr>
          <w:spacing w:val="-2"/>
          <w:sz w:val="28"/>
        </w:rPr>
        <w:t>答案：</w:t>
      </w:r>
      <w:r>
        <w:rPr>
          <w:sz w:val="28"/>
        </w:rPr>
        <w:t>C</w:t>
      </w:r>
    </w:p>
    <w:p>
      <w:pPr>
        <w:pStyle w:val="27"/>
        <w:numPr>
          <w:ilvl w:val="0"/>
          <w:numId w:val="2"/>
        </w:numPr>
        <w:tabs>
          <w:tab w:val="left" w:pos="1564"/>
          <w:tab w:val="left" w:pos="4879"/>
        </w:tabs>
        <w:spacing w:line="417" w:lineRule="auto"/>
        <w:ind w:left="680" w:right="717" w:firstLine="600"/>
        <w:rPr>
          <w:sz w:val="28"/>
          <w:lang w:eastAsia="zh-CN"/>
        </w:rPr>
      </w:pPr>
      <w:r>
        <w:rPr>
          <w:sz w:val="28"/>
          <w:lang w:eastAsia="zh-CN"/>
        </w:rPr>
        <w:t>患者女，16</w:t>
      </w:r>
      <w:r>
        <w:rPr>
          <w:spacing w:val="-11"/>
          <w:sz w:val="28"/>
          <w:lang w:eastAsia="zh-CN"/>
        </w:rPr>
        <w:t xml:space="preserve"> </w:t>
      </w:r>
      <w:r>
        <w:rPr>
          <w:sz w:val="28"/>
          <w:lang w:eastAsia="zh-CN"/>
        </w:rPr>
        <w:t>岁。诊断为缺铁性贫血入院。护士为其进行饮食指</w:t>
      </w:r>
      <w:r>
        <w:rPr>
          <w:spacing w:val="-3"/>
          <w:sz w:val="28"/>
          <w:lang w:eastAsia="zh-CN"/>
        </w:rPr>
        <w:t>导</w:t>
      </w:r>
      <w:r>
        <w:rPr>
          <w:sz w:val="28"/>
          <w:lang w:eastAsia="zh-CN"/>
        </w:rPr>
        <w:t>时，</w:t>
      </w:r>
      <w:r>
        <w:rPr>
          <w:spacing w:val="-3"/>
          <w:sz w:val="28"/>
          <w:lang w:eastAsia="zh-CN"/>
        </w:rPr>
        <w:t>最</w:t>
      </w:r>
      <w:r>
        <w:rPr>
          <w:sz w:val="28"/>
          <w:lang w:eastAsia="zh-CN"/>
        </w:rPr>
        <w:t>恰当</w:t>
      </w:r>
      <w:r>
        <w:rPr>
          <w:spacing w:val="-3"/>
          <w:sz w:val="28"/>
          <w:lang w:eastAsia="zh-CN"/>
        </w:rPr>
        <w:t>的</w:t>
      </w:r>
      <w:r>
        <w:rPr>
          <w:sz w:val="28"/>
          <w:lang w:eastAsia="zh-CN"/>
        </w:rPr>
        <w:t>食物</w:t>
      </w:r>
      <w:r>
        <w:rPr>
          <w:spacing w:val="-3"/>
          <w:sz w:val="28"/>
          <w:lang w:eastAsia="zh-CN"/>
        </w:rPr>
        <w:t>组</w:t>
      </w:r>
      <w:r>
        <w:rPr>
          <w:sz w:val="28"/>
          <w:lang w:eastAsia="zh-CN"/>
        </w:rPr>
        <w:t>合是（</w:t>
      </w:r>
      <w:r>
        <w:rPr>
          <w:sz w:val="28"/>
          <w:lang w:eastAsia="zh-CN"/>
        </w:rPr>
        <w:tab/>
      </w:r>
      <w:r>
        <w:rPr>
          <w:sz w:val="28"/>
          <w:lang w:eastAsia="zh-CN"/>
        </w:rPr>
        <w:t>）</w:t>
      </w:r>
    </w:p>
    <w:p>
      <w:pPr>
        <w:pStyle w:val="27"/>
        <w:numPr>
          <w:ilvl w:val="0"/>
          <w:numId w:val="3"/>
        </w:numPr>
        <w:tabs>
          <w:tab w:val="left" w:pos="1564"/>
        </w:tabs>
        <w:spacing w:line="358" w:lineRule="exact"/>
        <w:ind w:hanging="283"/>
        <w:rPr>
          <w:sz w:val="28"/>
        </w:rPr>
      </w:pPr>
      <w:r>
        <w:rPr>
          <w:spacing w:val="-2"/>
          <w:sz w:val="28"/>
        </w:rPr>
        <w:t>鱼，咖啡</w:t>
      </w:r>
    </w:p>
    <w:p>
      <w:pPr>
        <w:pStyle w:val="6"/>
        <w:spacing w:before="8"/>
        <w:rPr>
          <w:sz w:val="20"/>
        </w:rPr>
      </w:pPr>
    </w:p>
    <w:p>
      <w:pPr>
        <w:pStyle w:val="27"/>
        <w:numPr>
          <w:ilvl w:val="0"/>
          <w:numId w:val="3"/>
        </w:numPr>
        <w:tabs>
          <w:tab w:val="left" w:pos="1564"/>
        </w:tabs>
        <w:ind w:hanging="283"/>
        <w:rPr>
          <w:sz w:val="28"/>
        </w:rPr>
      </w:pPr>
      <w:r>
        <w:rPr>
          <w:spacing w:val="-2"/>
          <w:sz w:val="28"/>
        </w:rPr>
        <w:t>瘦肉，牛奶</w:t>
      </w:r>
    </w:p>
    <w:p>
      <w:pPr>
        <w:pStyle w:val="6"/>
        <w:spacing w:before="9"/>
        <w:rPr>
          <w:sz w:val="20"/>
        </w:rPr>
      </w:pPr>
    </w:p>
    <w:p>
      <w:pPr>
        <w:pStyle w:val="27"/>
        <w:numPr>
          <w:ilvl w:val="0"/>
          <w:numId w:val="3"/>
        </w:numPr>
        <w:tabs>
          <w:tab w:val="left" w:pos="1564"/>
        </w:tabs>
        <w:ind w:hanging="283"/>
        <w:rPr>
          <w:sz w:val="28"/>
        </w:rPr>
      </w:pPr>
      <w:r>
        <w:rPr>
          <w:spacing w:val="-2"/>
          <w:sz w:val="28"/>
        </w:rPr>
        <w:t>羊肝，橙汁</w:t>
      </w:r>
    </w:p>
    <w:p>
      <w:pPr>
        <w:pStyle w:val="6"/>
        <w:spacing w:before="9"/>
        <w:rPr>
          <w:sz w:val="20"/>
        </w:rPr>
      </w:pPr>
    </w:p>
    <w:p>
      <w:pPr>
        <w:pStyle w:val="27"/>
        <w:numPr>
          <w:ilvl w:val="0"/>
          <w:numId w:val="3"/>
        </w:numPr>
        <w:tabs>
          <w:tab w:val="left" w:pos="1564"/>
        </w:tabs>
        <w:ind w:hanging="283"/>
        <w:rPr>
          <w:sz w:val="28"/>
        </w:rPr>
      </w:pPr>
      <w:r>
        <w:rPr>
          <w:spacing w:val="-2"/>
          <w:sz w:val="28"/>
        </w:rPr>
        <w:t>鸡蛋，可乐</w:t>
      </w:r>
    </w:p>
    <w:p>
      <w:pPr>
        <w:pStyle w:val="6"/>
        <w:spacing w:before="9"/>
        <w:rPr>
          <w:sz w:val="20"/>
        </w:rPr>
      </w:pPr>
    </w:p>
    <w:p>
      <w:pPr>
        <w:pStyle w:val="27"/>
        <w:numPr>
          <w:ilvl w:val="0"/>
          <w:numId w:val="3"/>
        </w:numPr>
        <w:tabs>
          <w:tab w:val="left" w:pos="1564"/>
        </w:tabs>
        <w:spacing w:line="417" w:lineRule="auto"/>
        <w:ind w:left="1280" w:right="6741" w:firstLine="0"/>
        <w:rPr>
          <w:sz w:val="28"/>
        </w:rPr>
      </w:pPr>
      <w:r>
        <w:rPr>
          <w:spacing w:val="-5"/>
          <w:sz w:val="28"/>
        </w:rPr>
        <w:t>豆腐，绿茶</w:t>
      </w:r>
      <w:r>
        <w:rPr>
          <w:spacing w:val="-2"/>
          <w:sz w:val="28"/>
        </w:rPr>
        <w:t>答案：</w:t>
      </w:r>
      <w:r>
        <w:rPr>
          <w:sz w:val="28"/>
        </w:rPr>
        <w:t>C</w:t>
      </w:r>
    </w:p>
    <w:p>
      <w:pPr>
        <w:pStyle w:val="27"/>
        <w:numPr>
          <w:ilvl w:val="0"/>
          <w:numId w:val="2"/>
        </w:numPr>
        <w:tabs>
          <w:tab w:val="left" w:pos="1564"/>
        </w:tabs>
        <w:spacing w:line="417" w:lineRule="auto"/>
        <w:ind w:left="680" w:right="715" w:firstLine="600"/>
        <w:jc w:val="both"/>
        <w:rPr>
          <w:sz w:val="28"/>
          <w:lang w:eastAsia="zh-CN"/>
        </w:rPr>
      </w:pPr>
      <w:r>
        <w:rPr>
          <w:spacing w:val="-5"/>
          <w:sz w:val="28"/>
          <w:lang w:eastAsia="zh-CN"/>
        </w:rPr>
        <w:t>患者男，</w:t>
      </w:r>
      <w:r>
        <w:rPr>
          <w:spacing w:val="-12"/>
          <w:sz w:val="28"/>
          <w:lang w:eastAsia="zh-CN"/>
        </w:rPr>
        <w:t>59</w:t>
      </w:r>
      <w:r>
        <w:rPr>
          <w:spacing w:val="-23"/>
          <w:sz w:val="28"/>
          <w:lang w:eastAsia="zh-CN"/>
        </w:rPr>
        <w:t xml:space="preserve"> 岁。冠心病，心绞痛 </w:t>
      </w:r>
      <w:r>
        <w:rPr>
          <w:sz w:val="28"/>
          <w:lang w:eastAsia="zh-CN"/>
        </w:rPr>
        <w:t>5</w:t>
      </w:r>
      <w:r>
        <w:rPr>
          <w:spacing w:val="-35"/>
          <w:sz w:val="28"/>
          <w:lang w:eastAsia="zh-CN"/>
        </w:rPr>
        <w:t xml:space="preserve"> 年。</w:t>
      </w:r>
      <w:r>
        <w:rPr>
          <w:sz w:val="28"/>
          <w:lang w:eastAsia="zh-CN"/>
        </w:rPr>
        <w:t>3</w:t>
      </w:r>
      <w:r>
        <w:rPr>
          <w:spacing w:val="-9"/>
          <w:sz w:val="28"/>
          <w:lang w:eastAsia="zh-CN"/>
        </w:rPr>
        <w:t xml:space="preserve"> 小时前发生心前区剧</w:t>
      </w:r>
      <w:r>
        <w:rPr>
          <w:spacing w:val="-6"/>
          <w:sz w:val="28"/>
          <w:lang w:eastAsia="zh-CN"/>
        </w:rPr>
        <w:t xml:space="preserve">烈疼痛，服用硝酸甘油 </w:t>
      </w:r>
      <w:r>
        <w:rPr>
          <w:sz w:val="28"/>
          <w:lang w:eastAsia="zh-CN"/>
        </w:rPr>
        <w:t>3</w:t>
      </w:r>
      <w:r>
        <w:rPr>
          <w:spacing w:val="-8"/>
          <w:sz w:val="28"/>
          <w:lang w:eastAsia="zh-CN"/>
        </w:rPr>
        <w:t xml:space="preserve"> 片未缓解，急诊入院。心电图检查发现 </w:t>
      </w:r>
      <w:r>
        <w:rPr>
          <w:sz w:val="28"/>
          <w:lang w:eastAsia="zh-CN"/>
        </w:rPr>
        <w:t>ST 段弓背上抬，随后相应导联出现病理性Q</w:t>
      </w:r>
      <w:r>
        <w:rPr>
          <w:spacing w:val="-27"/>
          <w:sz w:val="28"/>
          <w:lang w:eastAsia="zh-CN"/>
        </w:rPr>
        <w:t xml:space="preserve"> 波，血压 </w:t>
      </w:r>
      <w:r>
        <w:rPr>
          <w:sz w:val="28"/>
          <w:lang w:eastAsia="zh-CN"/>
        </w:rPr>
        <w:t>85/55mmHg，心率</w:t>
      </w:r>
    </w:p>
    <w:p>
      <w:pPr>
        <w:pStyle w:val="6"/>
        <w:spacing w:line="417" w:lineRule="auto"/>
        <w:ind w:left="680" w:right="717"/>
        <w:jc w:val="both"/>
      </w:pPr>
      <w:r>
        <w:rPr>
          <w:lang w:eastAsia="zh-CN"/>
        </w:rPr>
        <w:t>108</w:t>
      </w:r>
      <w:r>
        <w:rPr>
          <w:spacing w:val="-35"/>
          <w:lang w:eastAsia="zh-CN"/>
        </w:rPr>
        <w:t xml:space="preserve"> 次</w:t>
      </w:r>
      <w:r>
        <w:rPr>
          <w:lang w:eastAsia="zh-CN"/>
        </w:rPr>
        <w:t>/</w:t>
      </w:r>
      <w:r>
        <w:rPr>
          <w:spacing w:val="-11"/>
          <w:lang w:eastAsia="zh-CN"/>
        </w:rPr>
        <w:t>分，律齐。入监护室观察治疗，经用药后疼痛缓解。</w:t>
      </w:r>
      <w:r>
        <w:rPr>
          <w:lang w:eastAsia="zh-CN"/>
        </w:rPr>
        <w:t>2</w:t>
      </w:r>
      <w:r>
        <w:rPr>
          <w:spacing w:val="-18"/>
          <w:lang w:eastAsia="zh-CN"/>
        </w:rPr>
        <w:t xml:space="preserve"> 小时后</w:t>
      </w:r>
      <w:r>
        <w:rPr>
          <w:spacing w:val="-7"/>
          <w:lang w:eastAsia="zh-CN"/>
        </w:rPr>
        <w:t xml:space="preserve">心电监测示血压 </w:t>
      </w:r>
      <w:r>
        <w:rPr>
          <w:lang w:eastAsia="zh-CN"/>
        </w:rPr>
        <w:t>70/50mmHg</w:t>
      </w:r>
      <w:r>
        <w:rPr>
          <w:spacing w:val="-14"/>
          <w:lang w:eastAsia="zh-CN"/>
        </w:rPr>
        <w:t xml:space="preserve">，心率 </w:t>
      </w:r>
      <w:r>
        <w:rPr>
          <w:lang w:eastAsia="zh-CN"/>
        </w:rPr>
        <w:t>118</w:t>
      </w:r>
      <w:r>
        <w:rPr>
          <w:spacing w:val="-26"/>
          <w:lang w:eastAsia="zh-CN"/>
        </w:rPr>
        <w:t xml:space="preserve"> 次</w:t>
      </w:r>
      <w:r>
        <w:rPr>
          <w:spacing w:val="3"/>
          <w:lang w:eastAsia="zh-CN"/>
        </w:rPr>
        <w:t>/</w:t>
      </w:r>
      <w:r>
        <w:rPr>
          <w:lang w:eastAsia="zh-CN"/>
        </w:rPr>
        <w:t>分，患者烦躁不安，皮肤</w:t>
      </w:r>
      <w:r>
        <w:rPr>
          <w:spacing w:val="-3"/>
          <w:lang w:eastAsia="zh-CN"/>
        </w:rPr>
        <w:t>湿冷。</w:t>
      </w:r>
      <w:r>
        <w:rPr>
          <w:spacing w:val="-3"/>
        </w:rPr>
        <w:t>此时最可能发生了</w:t>
      </w:r>
      <w:r>
        <w:t>（ ）</w:t>
      </w:r>
    </w:p>
    <w:p>
      <w:pPr>
        <w:pStyle w:val="27"/>
        <w:numPr>
          <w:ilvl w:val="0"/>
          <w:numId w:val="4"/>
        </w:numPr>
        <w:tabs>
          <w:tab w:val="left" w:pos="1564"/>
        </w:tabs>
        <w:spacing w:line="358" w:lineRule="exact"/>
        <w:ind w:hanging="283"/>
        <w:rPr>
          <w:sz w:val="28"/>
        </w:rPr>
      </w:pPr>
      <w:r>
        <w:rPr>
          <w:spacing w:val="-2"/>
          <w:sz w:val="28"/>
        </w:rPr>
        <w:t>脑出血</w:t>
      </w:r>
    </w:p>
    <w:p>
      <w:pPr>
        <w:pStyle w:val="6"/>
        <w:spacing w:before="8"/>
        <w:rPr>
          <w:sz w:val="20"/>
        </w:rPr>
      </w:pPr>
    </w:p>
    <w:p>
      <w:pPr>
        <w:pStyle w:val="27"/>
        <w:numPr>
          <w:ilvl w:val="0"/>
          <w:numId w:val="4"/>
        </w:numPr>
        <w:tabs>
          <w:tab w:val="left" w:pos="1564"/>
        </w:tabs>
        <w:ind w:hanging="283"/>
        <w:rPr>
          <w:sz w:val="28"/>
        </w:rPr>
      </w:pPr>
      <w:r>
        <w:rPr>
          <w:spacing w:val="-2"/>
          <w:sz w:val="28"/>
        </w:rPr>
        <w:t>室壁瘤破裂</w:t>
      </w:r>
    </w:p>
    <w:p>
      <w:pPr>
        <w:pStyle w:val="6"/>
        <w:spacing w:before="9"/>
        <w:rPr>
          <w:sz w:val="20"/>
        </w:rPr>
      </w:pPr>
    </w:p>
    <w:p>
      <w:pPr>
        <w:pStyle w:val="27"/>
        <w:numPr>
          <w:ilvl w:val="0"/>
          <w:numId w:val="4"/>
        </w:numPr>
        <w:tabs>
          <w:tab w:val="left" w:pos="1564"/>
        </w:tabs>
        <w:ind w:hanging="283"/>
        <w:rPr>
          <w:sz w:val="28"/>
        </w:rPr>
      </w:pPr>
      <w:r>
        <w:rPr>
          <w:spacing w:val="-2"/>
          <w:sz w:val="28"/>
        </w:rPr>
        <w:t>心源性休克</w:t>
      </w:r>
    </w:p>
    <w:p>
      <w:pPr>
        <w:rPr>
          <w:sz w:val="28"/>
        </w:rPr>
        <w:sectPr>
          <w:pgSz w:w="11910" w:h="16840"/>
          <w:pgMar w:top="1520" w:right="1080" w:bottom="1380" w:left="1120" w:header="0" w:footer="1200" w:gutter="0"/>
          <w:cols w:space="720" w:num="1"/>
        </w:sectPr>
      </w:pPr>
    </w:p>
    <w:p>
      <w:pPr>
        <w:pStyle w:val="27"/>
        <w:numPr>
          <w:ilvl w:val="0"/>
          <w:numId w:val="4"/>
        </w:numPr>
        <w:tabs>
          <w:tab w:val="left" w:pos="1564"/>
        </w:tabs>
        <w:spacing w:before="35"/>
        <w:ind w:hanging="283"/>
        <w:rPr>
          <w:sz w:val="28"/>
        </w:rPr>
      </w:pPr>
      <w:r>
        <w:rPr>
          <w:spacing w:val="-2"/>
          <w:sz w:val="28"/>
        </w:rPr>
        <w:t>心律失常</w:t>
      </w:r>
    </w:p>
    <w:p>
      <w:pPr>
        <w:pStyle w:val="6"/>
        <w:spacing w:before="9"/>
        <w:rPr>
          <w:sz w:val="20"/>
        </w:rPr>
      </w:pPr>
    </w:p>
    <w:p>
      <w:pPr>
        <w:pStyle w:val="27"/>
        <w:numPr>
          <w:ilvl w:val="0"/>
          <w:numId w:val="4"/>
        </w:numPr>
        <w:tabs>
          <w:tab w:val="left" w:pos="1564"/>
        </w:tabs>
        <w:spacing w:line="417" w:lineRule="auto"/>
        <w:ind w:left="1280" w:right="7022" w:firstLine="0"/>
        <w:rPr>
          <w:sz w:val="28"/>
        </w:rPr>
      </w:pPr>
      <w:r>
        <w:rPr>
          <w:spacing w:val="-6"/>
          <w:sz w:val="28"/>
        </w:rPr>
        <w:t>心力衰竭</w:t>
      </w:r>
      <w:r>
        <w:rPr>
          <w:spacing w:val="-2"/>
          <w:sz w:val="28"/>
        </w:rPr>
        <w:t>答案：</w:t>
      </w:r>
      <w:r>
        <w:rPr>
          <w:sz w:val="28"/>
        </w:rPr>
        <w:t>C</w:t>
      </w:r>
    </w:p>
    <w:p>
      <w:pPr>
        <w:pStyle w:val="27"/>
        <w:numPr>
          <w:ilvl w:val="0"/>
          <w:numId w:val="2"/>
        </w:numPr>
        <w:tabs>
          <w:tab w:val="left" w:pos="1564"/>
          <w:tab w:val="left" w:pos="4920"/>
        </w:tabs>
        <w:spacing w:line="358" w:lineRule="exact"/>
        <w:ind w:hanging="283"/>
        <w:rPr>
          <w:sz w:val="28"/>
          <w:lang w:eastAsia="zh-CN"/>
        </w:rPr>
      </w:pPr>
      <w:r>
        <w:rPr>
          <w:sz w:val="28"/>
          <w:lang w:eastAsia="zh-CN"/>
        </w:rPr>
        <w:t>帕</w:t>
      </w:r>
      <w:r>
        <w:rPr>
          <w:spacing w:val="-3"/>
          <w:sz w:val="28"/>
          <w:lang w:eastAsia="zh-CN"/>
        </w:rPr>
        <w:t>金</w:t>
      </w:r>
      <w:r>
        <w:rPr>
          <w:sz w:val="28"/>
          <w:lang w:eastAsia="zh-CN"/>
        </w:rPr>
        <w:t>森病</w:t>
      </w:r>
      <w:r>
        <w:rPr>
          <w:spacing w:val="-3"/>
          <w:sz w:val="28"/>
          <w:lang w:eastAsia="zh-CN"/>
        </w:rPr>
        <w:t>特</w:t>
      </w:r>
      <w:r>
        <w:rPr>
          <w:sz w:val="28"/>
          <w:lang w:eastAsia="zh-CN"/>
        </w:rPr>
        <w:t>征性</w:t>
      </w:r>
      <w:r>
        <w:rPr>
          <w:spacing w:val="-3"/>
          <w:sz w:val="28"/>
          <w:lang w:eastAsia="zh-CN"/>
        </w:rPr>
        <w:t>症</w:t>
      </w:r>
      <w:r>
        <w:rPr>
          <w:sz w:val="28"/>
          <w:lang w:eastAsia="zh-CN"/>
        </w:rPr>
        <w:t>状</w:t>
      </w:r>
      <w:r>
        <w:rPr>
          <w:spacing w:val="-3"/>
          <w:sz w:val="28"/>
          <w:lang w:eastAsia="zh-CN"/>
        </w:rPr>
        <w:t>是</w:t>
      </w:r>
      <w:r>
        <w:rPr>
          <w:sz w:val="28"/>
          <w:lang w:eastAsia="zh-CN"/>
        </w:rPr>
        <w:t>（</w:t>
      </w:r>
      <w:r>
        <w:rPr>
          <w:sz w:val="28"/>
          <w:lang w:eastAsia="zh-CN"/>
        </w:rPr>
        <w:tab/>
      </w:r>
      <w:r>
        <w:rPr>
          <w:sz w:val="28"/>
          <w:lang w:eastAsia="zh-CN"/>
        </w:rPr>
        <w:t>）</w:t>
      </w:r>
    </w:p>
    <w:p>
      <w:pPr>
        <w:pStyle w:val="6"/>
        <w:spacing w:before="9"/>
        <w:rPr>
          <w:sz w:val="20"/>
          <w:lang w:eastAsia="zh-CN"/>
        </w:rPr>
      </w:pPr>
    </w:p>
    <w:p>
      <w:pPr>
        <w:pStyle w:val="27"/>
        <w:numPr>
          <w:ilvl w:val="1"/>
          <w:numId w:val="2"/>
        </w:numPr>
        <w:tabs>
          <w:tab w:val="left" w:pos="1564"/>
        </w:tabs>
        <w:spacing w:before="1"/>
        <w:ind w:hanging="283"/>
        <w:rPr>
          <w:sz w:val="28"/>
        </w:rPr>
      </w:pPr>
      <w:r>
        <w:rPr>
          <w:spacing w:val="-1"/>
          <w:sz w:val="28"/>
        </w:rPr>
        <w:t>头痛</w:t>
      </w:r>
    </w:p>
    <w:p>
      <w:pPr>
        <w:pStyle w:val="6"/>
        <w:spacing w:before="8"/>
        <w:rPr>
          <w:sz w:val="20"/>
        </w:rPr>
      </w:pPr>
    </w:p>
    <w:p>
      <w:pPr>
        <w:pStyle w:val="27"/>
        <w:numPr>
          <w:ilvl w:val="1"/>
          <w:numId w:val="2"/>
        </w:numPr>
        <w:tabs>
          <w:tab w:val="left" w:pos="1564"/>
        </w:tabs>
        <w:ind w:hanging="283"/>
        <w:rPr>
          <w:sz w:val="28"/>
        </w:rPr>
      </w:pPr>
      <w:r>
        <w:rPr>
          <w:spacing w:val="-1"/>
          <w:sz w:val="28"/>
        </w:rPr>
        <w:t>呕吐</w:t>
      </w:r>
    </w:p>
    <w:p>
      <w:pPr>
        <w:pStyle w:val="6"/>
        <w:spacing w:before="9"/>
        <w:rPr>
          <w:sz w:val="20"/>
        </w:rPr>
      </w:pPr>
    </w:p>
    <w:p>
      <w:pPr>
        <w:pStyle w:val="27"/>
        <w:numPr>
          <w:ilvl w:val="1"/>
          <w:numId w:val="2"/>
        </w:numPr>
        <w:tabs>
          <w:tab w:val="left" w:pos="1564"/>
        </w:tabs>
        <w:ind w:hanging="283"/>
        <w:rPr>
          <w:sz w:val="28"/>
        </w:rPr>
      </w:pPr>
      <w:r>
        <w:rPr>
          <w:spacing w:val="-2"/>
          <w:sz w:val="28"/>
        </w:rPr>
        <w:t>意识丧失</w:t>
      </w:r>
    </w:p>
    <w:p>
      <w:pPr>
        <w:pStyle w:val="6"/>
        <w:spacing w:before="9"/>
        <w:rPr>
          <w:sz w:val="20"/>
        </w:rPr>
      </w:pPr>
    </w:p>
    <w:p>
      <w:pPr>
        <w:pStyle w:val="27"/>
        <w:numPr>
          <w:ilvl w:val="1"/>
          <w:numId w:val="2"/>
        </w:numPr>
        <w:tabs>
          <w:tab w:val="left" w:pos="1564"/>
        </w:tabs>
        <w:ind w:hanging="283"/>
        <w:rPr>
          <w:sz w:val="28"/>
        </w:rPr>
      </w:pPr>
      <w:r>
        <w:rPr>
          <w:spacing w:val="-2"/>
          <w:sz w:val="28"/>
        </w:rPr>
        <w:t>静止性震颤</w:t>
      </w:r>
    </w:p>
    <w:p>
      <w:pPr>
        <w:pStyle w:val="6"/>
        <w:spacing w:before="9"/>
        <w:rPr>
          <w:sz w:val="20"/>
        </w:rPr>
      </w:pPr>
    </w:p>
    <w:p>
      <w:pPr>
        <w:pStyle w:val="27"/>
        <w:numPr>
          <w:ilvl w:val="1"/>
          <w:numId w:val="2"/>
        </w:numPr>
        <w:tabs>
          <w:tab w:val="left" w:pos="1564"/>
        </w:tabs>
        <w:spacing w:line="417" w:lineRule="auto"/>
        <w:ind w:left="1280" w:right="6463" w:firstLine="0"/>
        <w:rPr>
          <w:sz w:val="28"/>
        </w:rPr>
      </w:pPr>
      <w:r>
        <w:rPr>
          <w:spacing w:val="-5"/>
          <w:sz w:val="28"/>
        </w:rPr>
        <w:t>姿势步态异常</w:t>
      </w:r>
      <w:r>
        <w:rPr>
          <w:spacing w:val="-2"/>
          <w:sz w:val="28"/>
        </w:rPr>
        <w:t>答案：</w:t>
      </w:r>
      <w:r>
        <w:rPr>
          <w:sz w:val="28"/>
        </w:rPr>
        <w:t>D</w:t>
      </w:r>
    </w:p>
    <w:p>
      <w:pPr>
        <w:pStyle w:val="27"/>
        <w:numPr>
          <w:ilvl w:val="0"/>
          <w:numId w:val="2"/>
        </w:numPr>
        <w:tabs>
          <w:tab w:val="left" w:pos="1561"/>
          <w:tab w:val="left" w:pos="5719"/>
        </w:tabs>
        <w:spacing w:line="417" w:lineRule="auto"/>
        <w:ind w:left="680" w:right="717" w:firstLine="600"/>
        <w:rPr>
          <w:sz w:val="28"/>
          <w:lang w:eastAsia="zh-CN"/>
        </w:rPr>
      </w:pPr>
      <w:r>
        <w:rPr>
          <w:sz w:val="28"/>
          <w:lang w:eastAsia="zh-CN"/>
        </w:rPr>
        <w:t>患者男，64</w:t>
      </w:r>
      <w:r>
        <w:rPr>
          <w:spacing w:val="-50"/>
          <w:sz w:val="28"/>
          <w:lang w:eastAsia="zh-CN"/>
        </w:rPr>
        <w:t xml:space="preserve"> </w:t>
      </w:r>
      <w:r>
        <w:rPr>
          <w:sz w:val="28"/>
          <w:lang w:eastAsia="zh-CN"/>
        </w:rPr>
        <w:t>岁。诊断为“2</w:t>
      </w:r>
      <w:r>
        <w:rPr>
          <w:spacing w:val="-50"/>
          <w:sz w:val="28"/>
          <w:lang w:eastAsia="zh-CN"/>
        </w:rPr>
        <w:t xml:space="preserve"> </w:t>
      </w:r>
      <w:r>
        <w:rPr>
          <w:sz w:val="28"/>
          <w:lang w:eastAsia="zh-CN"/>
        </w:rPr>
        <w:t>型糖尿病”10</w:t>
      </w:r>
      <w:r>
        <w:rPr>
          <w:spacing w:val="-46"/>
          <w:sz w:val="28"/>
          <w:lang w:eastAsia="zh-CN"/>
        </w:rPr>
        <w:t xml:space="preserve"> </w:t>
      </w:r>
      <w:r>
        <w:rPr>
          <w:sz w:val="28"/>
          <w:lang w:eastAsia="zh-CN"/>
        </w:rPr>
        <w:t>年。为患者进行糖尿</w:t>
      </w:r>
      <w:r>
        <w:rPr>
          <w:spacing w:val="-3"/>
          <w:sz w:val="28"/>
          <w:lang w:eastAsia="zh-CN"/>
        </w:rPr>
        <w:t>病</w:t>
      </w:r>
      <w:r>
        <w:rPr>
          <w:sz w:val="28"/>
          <w:lang w:eastAsia="zh-CN"/>
        </w:rPr>
        <w:t>足预</w:t>
      </w:r>
      <w:r>
        <w:rPr>
          <w:spacing w:val="-3"/>
          <w:sz w:val="28"/>
          <w:lang w:eastAsia="zh-CN"/>
        </w:rPr>
        <w:t>防</w:t>
      </w:r>
      <w:r>
        <w:rPr>
          <w:sz w:val="28"/>
          <w:lang w:eastAsia="zh-CN"/>
        </w:rPr>
        <w:t>的健</w:t>
      </w:r>
      <w:r>
        <w:rPr>
          <w:spacing w:val="-3"/>
          <w:sz w:val="28"/>
          <w:lang w:eastAsia="zh-CN"/>
        </w:rPr>
        <w:t>康</w:t>
      </w:r>
      <w:r>
        <w:rPr>
          <w:sz w:val="28"/>
          <w:lang w:eastAsia="zh-CN"/>
        </w:rPr>
        <w:t>指导</w:t>
      </w:r>
      <w:r>
        <w:rPr>
          <w:spacing w:val="-3"/>
          <w:sz w:val="28"/>
          <w:lang w:eastAsia="zh-CN"/>
        </w:rPr>
        <w:t>中</w:t>
      </w:r>
      <w:r>
        <w:rPr>
          <w:sz w:val="28"/>
          <w:lang w:eastAsia="zh-CN"/>
        </w:rPr>
        <w:t>，不</w:t>
      </w:r>
      <w:r>
        <w:rPr>
          <w:spacing w:val="-3"/>
          <w:sz w:val="28"/>
          <w:lang w:eastAsia="zh-CN"/>
        </w:rPr>
        <w:t>妥</w:t>
      </w:r>
      <w:r>
        <w:rPr>
          <w:sz w:val="28"/>
          <w:lang w:eastAsia="zh-CN"/>
        </w:rPr>
        <w:t>的是（</w:t>
      </w:r>
      <w:r>
        <w:rPr>
          <w:sz w:val="28"/>
          <w:lang w:eastAsia="zh-CN"/>
        </w:rPr>
        <w:tab/>
      </w:r>
      <w:r>
        <w:rPr>
          <w:sz w:val="28"/>
          <w:lang w:eastAsia="zh-CN"/>
        </w:rPr>
        <w:t>）</w:t>
      </w:r>
    </w:p>
    <w:p>
      <w:pPr>
        <w:pStyle w:val="27"/>
        <w:numPr>
          <w:ilvl w:val="0"/>
          <w:numId w:val="5"/>
        </w:numPr>
        <w:tabs>
          <w:tab w:val="left" w:pos="1564"/>
        </w:tabs>
        <w:spacing w:line="358" w:lineRule="exact"/>
        <w:ind w:hanging="283"/>
        <w:rPr>
          <w:sz w:val="28"/>
        </w:rPr>
      </w:pPr>
      <w:r>
        <w:rPr>
          <w:spacing w:val="-3"/>
          <w:sz w:val="28"/>
        </w:rPr>
        <w:t>每天检查清洁足部</w:t>
      </w:r>
    </w:p>
    <w:p>
      <w:pPr>
        <w:pStyle w:val="6"/>
        <w:spacing w:before="9"/>
        <w:rPr>
          <w:sz w:val="20"/>
        </w:rPr>
      </w:pPr>
    </w:p>
    <w:p>
      <w:pPr>
        <w:pStyle w:val="27"/>
        <w:numPr>
          <w:ilvl w:val="0"/>
          <w:numId w:val="5"/>
        </w:numPr>
        <w:tabs>
          <w:tab w:val="left" w:pos="1564"/>
        </w:tabs>
        <w:ind w:hanging="283"/>
        <w:rPr>
          <w:sz w:val="28"/>
        </w:rPr>
      </w:pPr>
      <w:r>
        <w:rPr>
          <w:spacing w:val="-3"/>
          <w:sz w:val="28"/>
        </w:rPr>
        <w:t>选择透气、柔软的鞋袜</w:t>
      </w:r>
    </w:p>
    <w:p>
      <w:pPr>
        <w:pStyle w:val="6"/>
        <w:spacing w:before="9"/>
        <w:rPr>
          <w:sz w:val="20"/>
        </w:rPr>
      </w:pPr>
    </w:p>
    <w:p>
      <w:pPr>
        <w:pStyle w:val="27"/>
        <w:numPr>
          <w:ilvl w:val="0"/>
          <w:numId w:val="5"/>
        </w:numPr>
        <w:tabs>
          <w:tab w:val="left" w:pos="1564"/>
        </w:tabs>
        <w:ind w:hanging="283"/>
        <w:rPr>
          <w:sz w:val="28"/>
        </w:rPr>
      </w:pPr>
      <w:r>
        <w:rPr>
          <w:spacing w:val="-3"/>
          <w:sz w:val="28"/>
        </w:rPr>
        <w:t>每天坚持适度的运动</w:t>
      </w:r>
    </w:p>
    <w:p>
      <w:pPr>
        <w:pStyle w:val="6"/>
        <w:spacing w:before="9"/>
        <w:rPr>
          <w:sz w:val="20"/>
        </w:rPr>
      </w:pPr>
    </w:p>
    <w:p>
      <w:pPr>
        <w:pStyle w:val="27"/>
        <w:numPr>
          <w:ilvl w:val="0"/>
          <w:numId w:val="5"/>
        </w:numPr>
        <w:tabs>
          <w:tab w:val="left" w:pos="1564"/>
        </w:tabs>
        <w:ind w:hanging="283"/>
        <w:rPr>
          <w:sz w:val="28"/>
          <w:lang w:eastAsia="zh-CN"/>
        </w:rPr>
      </w:pPr>
      <w:r>
        <w:rPr>
          <w:spacing w:val="-3"/>
          <w:sz w:val="28"/>
          <w:lang w:eastAsia="zh-CN"/>
        </w:rPr>
        <w:t>足部出现破损可自擦药物</w:t>
      </w:r>
    </w:p>
    <w:p>
      <w:pPr>
        <w:pStyle w:val="6"/>
        <w:spacing w:before="9"/>
        <w:rPr>
          <w:sz w:val="20"/>
          <w:lang w:eastAsia="zh-CN"/>
        </w:rPr>
      </w:pPr>
    </w:p>
    <w:p>
      <w:pPr>
        <w:pStyle w:val="27"/>
        <w:numPr>
          <w:ilvl w:val="0"/>
          <w:numId w:val="5"/>
        </w:numPr>
        <w:tabs>
          <w:tab w:val="left" w:pos="1564"/>
        </w:tabs>
        <w:spacing w:line="417" w:lineRule="auto"/>
        <w:ind w:left="1280" w:right="6182" w:firstLine="0"/>
        <w:rPr>
          <w:sz w:val="28"/>
        </w:rPr>
      </w:pPr>
      <w:r>
        <w:rPr>
          <w:spacing w:val="-5"/>
          <w:sz w:val="28"/>
        </w:rPr>
        <w:t>外出不宜穿拖鞋</w:t>
      </w:r>
      <w:r>
        <w:rPr>
          <w:spacing w:val="-2"/>
          <w:sz w:val="28"/>
        </w:rPr>
        <w:t>答案：</w:t>
      </w:r>
      <w:r>
        <w:rPr>
          <w:sz w:val="28"/>
        </w:rPr>
        <w:t>D</w:t>
      </w:r>
    </w:p>
    <w:p>
      <w:pPr>
        <w:pStyle w:val="6"/>
        <w:spacing w:line="358" w:lineRule="exact"/>
        <w:ind w:left="1280"/>
      </w:pPr>
      <w:r>
        <w:t>7-8 题共用题干。</w:t>
      </w:r>
    </w:p>
    <w:p>
      <w:pPr>
        <w:pStyle w:val="6"/>
        <w:spacing w:before="9"/>
        <w:rPr>
          <w:sz w:val="20"/>
        </w:rPr>
      </w:pPr>
    </w:p>
    <w:p>
      <w:pPr>
        <w:pStyle w:val="6"/>
        <w:spacing w:line="417" w:lineRule="auto"/>
        <w:ind w:left="680" w:right="716" w:firstLine="600"/>
        <w:rPr>
          <w:lang w:eastAsia="zh-CN"/>
        </w:rPr>
      </w:pPr>
      <w:r>
        <w:rPr>
          <w:spacing w:val="-4"/>
          <w:lang w:eastAsia="zh-CN"/>
        </w:rPr>
        <w:t>患者男，</w:t>
      </w:r>
      <w:r>
        <w:rPr>
          <w:spacing w:val="-10"/>
          <w:lang w:eastAsia="zh-CN"/>
        </w:rPr>
        <w:t>54</w:t>
      </w:r>
      <w:r>
        <w:rPr>
          <w:spacing w:val="-17"/>
          <w:lang w:eastAsia="zh-CN"/>
        </w:rPr>
        <w:t xml:space="preserve"> 岁。一周前尿量减少，约 </w:t>
      </w:r>
      <w:r>
        <w:rPr>
          <w:spacing w:val="-4"/>
          <w:lang w:eastAsia="zh-CN"/>
        </w:rPr>
        <w:t>500-600ml/d</w:t>
      </w:r>
      <w:r>
        <w:rPr>
          <w:spacing w:val="-7"/>
          <w:lang w:eastAsia="zh-CN"/>
        </w:rPr>
        <w:t>，食欲差、双眼睑水肿就诊。查体：血压：170/100mmHg。实验室检查：血肌酐：</w:t>
      </w:r>
    </w:p>
    <w:p>
      <w:pPr>
        <w:pStyle w:val="6"/>
        <w:spacing w:line="358" w:lineRule="exact"/>
        <w:ind w:left="680"/>
        <w:rPr>
          <w:lang w:eastAsia="zh-CN"/>
        </w:rPr>
      </w:pPr>
      <w:r>
        <w:rPr>
          <w:spacing w:val="-1"/>
          <w:lang w:eastAsia="zh-CN"/>
        </w:rPr>
        <w:t>726</w:t>
      </w:r>
      <w:r>
        <w:rPr>
          <w:spacing w:val="-1"/>
        </w:rPr>
        <w:t>μ</w:t>
      </w:r>
      <w:r>
        <w:rPr>
          <w:spacing w:val="-1"/>
          <w:lang w:eastAsia="zh-CN"/>
        </w:rPr>
        <w:t>mol/L，尿素氮：</w:t>
      </w:r>
      <w:r>
        <w:rPr>
          <w:lang w:eastAsia="zh-CN"/>
        </w:rPr>
        <w:t>26.8</w:t>
      </w:r>
      <w:r>
        <w:t>μ</w:t>
      </w:r>
      <w:r>
        <w:rPr>
          <w:lang w:eastAsia="zh-CN"/>
        </w:rPr>
        <w:t>mol/L，血钾：6.5mmol/L，RBC：2.35</w:t>
      </w:r>
    </w:p>
    <w:p>
      <w:pPr>
        <w:spacing w:line="358" w:lineRule="exact"/>
        <w:sectPr>
          <w:pgSz w:w="11910" w:h="16840"/>
          <w:pgMar w:top="1520" w:right="1080" w:bottom="1380" w:left="1120" w:header="0" w:footer="1200" w:gutter="0"/>
          <w:cols w:space="720" w:num="1"/>
        </w:sectPr>
      </w:pPr>
    </w:p>
    <w:p>
      <w:pPr>
        <w:pStyle w:val="6"/>
        <w:spacing w:before="55"/>
        <w:ind w:left="680"/>
        <w:rPr>
          <w:lang w:eastAsia="zh-CN"/>
        </w:rPr>
      </w:pPr>
      <w:r>
        <w:rPr>
          <w:lang w:eastAsia="zh-CN"/>
        </w:rPr>
        <w:t>×10</w:t>
      </w:r>
      <w:r>
        <w:rPr>
          <w:position w:val="14"/>
          <w:sz w:val="14"/>
          <w:lang w:eastAsia="zh-CN"/>
        </w:rPr>
        <w:t>12</w:t>
      </w:r>
      <w:r>
        <w:rPr>
          <w:lang w:eastAsia="zh-CN"/>
        </w:rPr>
        <w:t>/L，Hb：70g/L。初步诊断为肾功能衰竭收住入院。</w:t>
      </w:r>
    </w:p>
    <w:p>
      <w:pPr>
        <w:pStyle w:val="27"/>
        <w:numPr>
          <w:ilvl w:val="0"/>
          <w:numId w:val="2"/>
        </w:numPr>
        <w:tabs>
          <w:tab w:val="left" w:pos="1561"/>
          <w:tab w:val="left" w:pos="6319"/>
        </w:tabs>
        <w:spacing w:before="266"/>
        <w:ind w:left="1560" w:hanging="280"/>
        <w:rPr>
          <w:sz w:val="28"/>
          <w:lang w:eastAsia="zh-CN"/>
        </w:rPr>
      </w:pPr>
      <w:r>
        <w:rPr>
          <w:sz w:val="28"/>
          <w:lang w:eastAsia="zh-CN"/>
        </w:rPr>
        <w:t>引</w:t>
      </w:r>
      <w:r>
        <w:rPr>
          <w:spacing w:val="-3"/>
          <w:sz w:val="28"/>
          <w:lang w:eastAsia="zh-CN"/>
        </w:rPr>
        <w:t>起</w:t>
      </w:r>
      <w:r>
        <w:rPr>
          <w:sz w:val="28"/>
          <w:lang w:eastAsia="zh-CN"/>
        </w:rPr>
        <w:t>该患</w:t>
      </w:r>
      <w:r>
        <w:rPr>
          <w:spacing w:val="-3"/>
          <w:sz w:val="28"/>
          <w:lang w:eastAsia="zh-CN"/>
        </w:rPr>
        <w:t>者</w:t>
      </w:r>
      <w:r>
        <w:rPr>
          <w:sz w:val="28"/>
          <w:lang w:eastAsia="zh-CN"/>
        </w:rPr>
        <w:t>高血</w:t>
      </w:r>
      <w:r>
        <w:rPr>
          <w:spacing w:val="-3"/>
          <w:sz w:val="28"/>
          <w:lang w:eastAsia="zh-CN"/>
        </w:rPr>
        <w:t>压</w:t>
      </w:r>
      <w:r>
        <w:rPr>
          <w:sz w:val="28"/>
          <w:lang w:eastAsia="zh-CN"/>
        </w:rPr>
        <w:t>的最</w:t>
      </w:r>
      <w:r>
        <w:rPr>
          <w:spacing w:val="-3"/>
          <w:sz w:val="28"/>
          <w:lang w:eastAsia="zh-CN"/>
        </w:rPr>
        <w:t>主</w:t>
      </w:r>
      <w:r>
        <w:rPr>
          <w:sz w:val="28"/>
          <w:lang w:eastAsia="zh-CN"/>
        </w:rPr>
        <w:t>要原</w:t>
      </w:r>
      <w:r>
        <w:rPr>
          <w:spacing w:val="-3"/>
          <w:sz w:val="28"/>
          <w:lang w:eastAsia="zh-CN"/>
        </w:rPr>
        <w:t>因</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1"/>
          <w:numId w:val="2"/>
        </w:numPr>
        <w:tabs>
          <w:tab w:val="left" w:pos="1564"/>
        </w:tabs>
        <w:ind w:hanging="283"/>
        <w:rPr>
          <w:sz w:val="28"/>
        </w:rPr>
      </w:pPr>
      <w:r>
        <w:rPr>
          <w:spacing w:val="-3"/>
          <w:sz w:val="28"/>
        </w:rPr>
        <w:t>肾素活性增高</w:t>
      </w:r>
    </w:p>
    <w:p>
      <w:pPr>
        <w:pStyle w:val="6"/>
        <w:spacing w:before="9"/>
        <w:rPr>
          <w:sz w:val="20"/>
        </w:rPr>
      </w:pPr>
    </w:p>
    <w:p>
      <w:pPr>
        <w:pStyle w:val="27"/>
        <w:numPr>
          <w:ilvl w:val="1"/>
          <w:numId w:val="2"/>
        </w:numPr>
        <w:tabs>
          <w:tab w:val="left" w:pos="1564"/>
        </w:tabs>
        <w:ind w:hanging="283"/>
        <w:rPr>
          <w:sz w:val="28"/>
        </w:rPr>
      </w:pPr>
      <w:r>
        <w:rPr>
          <w:spacing w:val="-2"/>
          <w:sz w:val="28"/>
        </w:rPr>
        <w:t>水钠潴留</w:t>
      </w:r>
    </w:p>
    <w:p>
      <w:pPr>
        <w:pStyle w:val="6"/>
        <w:spacing w:before="9"/>
        <w:rPr>
          <w:sz w:val="20"/>
        </w:rPr>
      </w:pPr>
    </w:p>
    <w:p>
      <w:pPr>
        <w:pStyle w:val="27"/>
        <w:numPr>
          <w:ilvl w:val="1"/>
          <w:numId w:val="2"/>
        </w:numPr>
        <w:tabs>
          <w:tab w:val="left" w:pos="1564"/>
        </w:tabs>
        <w:ind w:hanging="283"/>
        <w:rPr>
          <w:sz w:val="28"/>
        </w:rPr>
      </w:pPr>
      <w:r>
        <w:rPr>
          <w:spacing w:val="-3"/>
          <w:sz w:val="28"/>
        </w:rPr>
        <w:t>使用环孢素等药物</w:t>
      </w:r>
    </w:p>
    <w:p>
      <w:pPr>
        <w:pStyle w:val="6"/>
        <w:spacing w:before="9"/>
        <w:rPr>
          <w:sz w:val="20"/>
        </w:rPr>
      </w:pPr>
    </w:p>
    <w:p>
      <w:pPr>
        <w:pStyle w:val="27"/>
        <w:numPr>
          <w:ilvl w:val="1"/>
          <w:numId w:val="2"/>
        </w:numPr>
        <w:tabs>
          <w:tab w:val="left" w:pos="1564"/>
        </w:tabs>
        <w:ind w:hanging="283"/>
        <w:rPr>
          <w:sz w:val="28"/>
        </w:rPr>
      </w:pPr>
      <w:r>
        <w:rPr>
          <w:spacing w:val="-2"/>
          <w:sz w:val="28"/>
        </w:rPr>
        <w:t>精神应激</w:t>
      </w:r>
    </w:p>
    <w:p>
      <w:pPr>
        <w:pStyle w:val="6"/>
        <w:spacing w:before="9"/>
        <w:rPr>
          <w:sz w:val="20"/>
        </w:rPr>
      </w:pPr>
    </w:p>
    <w:p>
      <w:pPr>
        <w:pStyle w:val="27"/>
        <w:numPr>
          <w:ilvl w:val="1"/>
          <w:numId w:val="2"/>
        </w:numPr>
        <w:tabs>
          <w:tab w:val="left" w:pos="1564"/>
        </w:tabs>
        <w:spacing w:line="417" w:lineRule="auto"/>
        <w:ind w:left="1280" w:right="6463" w:firstLine="0"/>
        <w:rPr>
          <w:sz w:val="28"/>
        </w:rPr>
      </w:pPr>
      <w:r>
        <w:rPr>
          <w:spacing w:val="-5"/>
          <w:sz w:val="28"/>
        </w:rPr>
        <w:t>钠盐摄入过多</w:t>
      </w:r>
      <w:r>
        <w:rPr>
          <w:spacing w:val="-2"/>
          <w:sz w:val="28"/>
        </w:rPr>
        <w:t>答案：</w:t>
      </w:r>
      <w:r>
        <w:rPr>
          <w:sz w:val="28"/>
        </w:rPr>
        <w:t>B</w:t>
      </w:r>
    </w:p>
    <w:p>
      <w:pPr>
        <w:pStyle w:val="27"/>
        <w:numPr>
          <w:ilvl w:val="0"/>
          <w:numId w:val="2"/>
        </w:numPr>
        <w:tabs>
          <w:tab w:val="left" w:pos="1561"/>
          <w:tab w:val="left" w:pos="5760"/>
        </w:tabs>
        <w:spacing w:line="358" w:lineRule="exact"/>
        <w:ind w:left="1560" w:hanging="280"/>
        <w:rPr>
          <w:sz w:val="28"/>
          <w:lang w:eastAsia="zh-CN"/>
        </w:rPr>
      </w:pPr>
      <w:r>
        <w:rPr>
          <w:sz w:val="28"/>
          <w:lang w:eastAsia="zh-CN"/>
        </w:rPr>
        <w:t>该</w:t>
      </w:r>
      <w:r>
        <w:rPr>
          <w:spacing w:val="-3"/>
          <w:sz w:val="28"/>
          <w:lang w:eastAsia="zh-CN"/>
        </w:rPr>
        <w:t>患</w:t>
      </w:r>
      <w:r>
        <w:rPr>
          <w:sz w:val="28"/>
          <w:lang w:eastAsia="zh-CN"/>
        </w:rPr>
        <w:t>者每</w:t>
      </w:r>
      <w:r>
        <w:rPr>
          <w:spacing w:val="-3"/>
          <w:sz w:val="28"/>
          <w:lang w:eastAsia="zh-CN"/>
        </w:rPr>
        <w:t>天</w:t>
      </w:r>
      <w:r>
        <w:rPr>
          <w:sz w:val="28"/>
          <w:lang w:eastAsia="zh-CN"/>
        </w:rPr>
        <w:t>摄入</w:t>
      </w:r>
      <w:r>
        <w:rPr>
          <w:spacing w:val="-3"/>
          <w:sz w:val="28"/>
          <w:lang w:eastAsia="zh-CN"/>
        </w:rPr>
        <w:t>的</w:t>
      </w:r>
      <w:r>
        <w:rPr>
          <w:sz w:val="28"/>
          <w:lang w:eastAsia="zh-CN"/>
        </w:rPr>
        <w:t>液体</w:t>
      </w:r>
      <w:r>
        <w:rPr>
          <w:spacing w:val="-3"/>
          <w:sz w:val="28"/>
          <w:lang w:eastAsia="zh-CN"/>
        </w:rPr>
        <w:t>量</w:t>
      </w:r>
      <w:r>
        <w:rPr>
          <w:sz w:val="28"/>
          <w:lang w:eastAsia="zh-CN"/>
        </w:rPr>
        <w:t>应</w:t>
      </w:r>
      <w:r>
        <w:rPr>
          <w:spacing w:val="-3"/>
          <w:sz w:val="28"/>
          <w:lang w:eastAsia="zh-CN"/>
        </w:rPr>
        <w:t>是</w:t>
      </w:r>
      <w:r>
        <w:rPr>
          <w:sz w:val="28"/>
          <w:lang w:eastAsia="zh-CN"/>
        </w:rPr>
        <w:t>（</w:t>
      </w:r>
      <w:r>
        <w:rPr>
          <w:sz w:val="28"/>
          <w:lang w:eastAsia="zh-CN"/>
        </w:rPr>
        <w:tab/>
      </w:r>
      <w:r>
        <w:rPr>
          <w:sz w:val="28"/>
          <w:lang w:eastAsia="zh-CN"/>
        </w:rPr>
        <w:t>）</w:t>
      </w:r>
    </w:p>
    <w:p>
      <w:pPr>
        <w:pStyle w:val="6"/>
        <w:spacing w:before="9"/>
        <w:rPr>
          <w:sz w:val="20"/>
          <w:lang w:eastAsia="zh-CN"/>
        </w:rPr>
      </w:pPr>
    </w:p>
    <w:p>
      <w:pPr>
        <w:pStyle w:val="27"/>
        <w:numPr>
          <w:ilvl w:val="1"/>
          <w:numId w:val="2"/>
        </w:numPr>
        <w:tabs>
          <w:tab w:val="left" w:pos="1564"/>
        </w:tabs>
        <w:ind w:hanging="283"/>
        <w:rPr>
          <w:sz w:val="28"/>
        </w:rPr>
      </w:pPr>
      <w:r>
        <w:rPr>
          <w:spacing w:val="-11"/>
          <w:sz w:val="28"/>
        </w:rPr>
        <w:t xml:space="preserve">前一天的尿量加上 </w:t>
      </w:r>
      <w:r>
        <w:rPr>
          <w:sz w:val="28"/>
        </w:rPr>
        <w:t>500ml</w:t>
      </w:r>
    </w:p>
    <w:p>
      <w:pPr>
        <w:pStyle w:val="6"/>
        <w:spacing w:before="9"/>
        <w:rPr>
          <w:sz w:val="20"/>
        </w:rPr>
      </w:pPr>
    </w:p>
    <w:p>
      <w:pPr>
        <w:pStyle w:val="27"/>
        <w:numPr>
          <w:ilvl w:val="1"/>
          <w:numId w:val="2"/>
        </w:numPr>
        <w:tabs>
          <w:tab w:val="left" w:pos="1564"/>
        </w:tabs>
        <w:ind w:hanging="283"/>
        <w:rPr>
          <w:sz w:val="28"/>
        </w:rPr>
      </w:pPr>
      <w:r>
        <w:rPr>
          <w:spacing w:val="-3"/>
          <w:sz w:val="28"/>
        </w:rPr>
        <w:t>相当于前一天的尿量</w:t>
      </w:r>
    </w:p>
    <w:p>
      <w:pPr>
        <w:pStyle w:val="6"/>
        <w:spacing w:before="9"/>
        <w:rPr>
          <w:sz w:val="20"/>
        </w:rPr>
      </w:pPr>
    </w:p>
    <w:p>
      <w:pPr>
        <w:pStyle w:val="27"/>
        <w:numPr>
          <w:ilvl w:val="1"/>
          <w:numId w:val="2"/>
        </w:numPr>
        <w:tabs>
          <w:tab w:val="left" w:pos="1564"/>
        </w:tabs>
        <w:spacing w:line="417" w:lineRule="auto"/>
        <w:ind w:left="1280" w:right="5132" w:firstLine="0"/>
        <w:rPr>
          <w:sz w:val="28"/>
          <w:lang w:eastAsia="zh-CN"/>
        </w:rPr>
      </w:pPr>
      <w:r>
        <w:rPr>
          <w:spacing w:val="-10"/>
          <w:sz w:val="28"/>
          <w:lang w:eastAsia="zh-CN"/>
        </w:rPr>
        <w:t xml:space="preserve">前一天的尿量减去 </w:t>
      </w:r>
      <w:r>
        <w:rPr>
          <w:spacing w:val="-4"/>
          <w:sz w:val="28"/>
          <w:lang w:eastAsia="zh-CN"/>
        </w:rPr>
        <w:t xml:space="preserve">500ml </w:t>
      </w:r>
      <w:r>
        <w:rPr>
          <w:sz w:val="28"/>
          <w:lang w:eastAsia="zh-CN"/>
        </w:rPr>
        <w:t>D.2000-2500ml</w:t>
      </w:r>
    </w:p>
    <w:p>
      <w:pPr>
        <w:pStyle w:val="6"/>
        <w:spacing w:line="417" w:lineRule="auto"/>
        <w:ind w:left="1280" w:right="3381"/>
        <w:rPr>
          <w:lang w:eastAsia="zh-CN"/>
        </w:rPr>
      </w:pPr>
      <w:r>
        <w:rPr>
          <w:lang w:eastAsia="zh-CN"/>
        </w:rPr>
        <w:t>E.一般不需要严格限水，但不可过多饮水答案：A</w:t>
      </w:r>
    </w:p>
    <w:p>
      <w:pPr>
        <w:pStyle w:val="27"/>
        <w:numPr>
          <w:ilvl w:val="0"/>
          <w:numId w:val="2"/>
        </w:numPr>
        <w:tabs>
          <w:tab w:val="left" w:pos="1564"/>
          <w:tab w:val="left" w:pos="6039"/>
        </w:tabs>
        <w:spacing w:line="358" w:lineRule="exact"/>
        <w:ind w:hanging="283"/>
        <w:rPr>
          <w:sz w:val="28"/>
          <w:lang w:eastAsia="zh-CN"/>
        </w:rPr>
      </w:pPr>
      <w:r>
        <w:rPr>
          <w:sz w:val="28"/>
          <w:lang w:eastAsia="zh-CN"/>
        </w:rPr>
        <w:t>预</w:t>
      </w:r>
      <w:r>
        <w:rPr>
          <w:spacing w:val="-3"/>
          <w:sz w:val="28"/>
          <w:lang w:eastAsia="zh-CN"/>
        </w:rPr>
        <w:t>防</w:t>
      </w:r>
      <w:r>
        <w:rPr>
          <w:sz w:val="28"/>
          <w:lang w:eastAsia="zh-CN"/>
        </w:rPr>
        <w:t>肺结</w:t>
      </w:r>
      <w:r>
        <w:rPr>
          <w:spacing w:val="-3"/>
          <w:sz w:val="28"/>
          <w:lang w:eastAsia="zh-CN"/>
        </w:rPr>
        <w:t>核</w:t>
      </w:r>
      <w:r>
        <w:rPr>
          <w:sz w:val="28"/>
          <w:lang w:eastAsia="zh-CN"/>
        </w:rPr>
        <w:t>流行</w:t>
      </w:r>
      <w:r>
        <w:rPr>
          <w:spacing w:val="-3"/>
          <w:sz w:val="28"/>
          <w:lang w:eastAsia="zh-CN"/>
        </w:rPr>
        <w:t>的</w:t>
      </w:r>
      <w:r>
        <w:rPr>
          <w:sz w:val="28"/>
          <w:lang w:eastAsia="zh-CN"/>
        </w:rPr>
        <w:t>最重</w:t>
      </w:r>
      <w:r>
        <w:rPr>
          <w:spacing w:val="-3"/>
          <w:sz w:val="28"/>
          <w:lang w:eastAsia="zh-CN"/>
        </w:rPr>
        <w:t>要</w:t>
      </w:r>
      <w:r>
        <w:rPr>
          <w:sz w:val="28"/>
          <w:lang w:eastAsia="zh-CN"/>
        </w:rPr>
        <w:t>措施</w:t>
      </w:r>
      <w:r>
        <w:rPr>
          <w:spacing w:val="-3"/>
          <w:sz w:val="28"/>
          <w:lang w:eastAsia="zh-CN"/>
        </w:rPr>
        <w:t>是</w:t>
      </w:r>
      <w:r>
        <w:rPr>
          <w:sz w:val="28"/>
          <w:lang w:eastAsia="zh-CN"/>
        </w:rPr>
        <w:t>（</w:t>
      </w:r>
      <w:r>
        <w:rPr>
          <w:sz w:val="28"/>
          <w:lang w:eastAsia="zh-CN"/>
        </w:rPr>
        <w:tab/>
      </w:r>
      <w:r>
        <w:rPr>
          <w:sz w:val="28"/>
          <w:lang w:eastAsia="zh-CN"/>
        </w:rPr>
        <w:t>）</w:t>
      </w:r>
    </w:p>
    <w:p>
      <w:pPr>
        <w:pStyle w:val="6"/>
        <w:spacing w:before="8"/>
        <w:rPr>
          <w:sz w:val="20"/>
          <w:lang w:eastAsia="zh-CN"/>
        </w:rPr>
      </w:pPr>
    </w:p>
    <w:p>
      <w:pPr>
        <w:pStyle w:val="27"/>
        <w:numPr>
          <w:ilvl w:val="1"/>
          <w:numId w:val="2"/>
        </w:numPr>
        <w:tabs>
          <w:tab w:val="left" w:pos="1564"/>
        </w:tabs>
        <w:ind w:hanging="283"/>
        <w:rPr>
          <w:sz w:val="28"/>
        </w:rPr>
      </w:pPr>
      <w:r>
        <w:rPr>
          <w:spacing w:val="-2"/>
          <w:sz w:val="28"/>
        </w:rPr>
        <w:t>加强营养</w:t>
      </w:r>
    </w:p>
    <w:p>
      <w:pPr>
        <w:pStyle w:val="6"/>
        <w:spacing w:before="9"/>
        <w:rPr>
          <w:sz w:val="20"/>
        </w:rPr>
      </w:pPr>
    </w:p>
    <w:p>
      <w:pPr>
        <w:pStyle w:val="27"/>
        <w:numPr>
          <w:ilvl w:val="1"/>
          <w:numId w:val="2"/>
        </w:numPr>
        <w:tabs>
          <w:tab w:val="left" w:pos="1564"/>
        </w:tabs>
        <w:ind w:hanging="283"/>
        <w:rPr>
          <w:sz w:val="28"/>
        </w:rPr>
      </w:pPr>
      <w:r>
        <w:rPr>
          <w:spacing w:val="-2"/>
          <w:sz w:val="28"/>
        </w:rPr>
        <w:t>接种卡介苗</w:t>
      </w:r>
    </w:p>
    <w:p>
      <w:pPr>
        <w:pStyle w:val="6"/>
        <w:spacing w:before="9"/>
        <w:rPr>
          <w:sz w:val="20"/>
        </w:rPr>
      </w:pPr>
    </w:p>
    <w:p>
      <w:pPr>
        <w:pStyle w:val="27"/>
        <w:numPr>
          <w:ilvl w:val="1"/>
          <w:numId w:val="2"/>
        </w:numPr>
        <w:tabs>
          <w:tab w:val="left" w:pos="1564"/>
        </w:tabs>
        <w:ind w:hanging="283"/>
        <w:rPr>
          <w:sz w:val="28"/>
        </w:rPr>
      </w:pPr>
      <w:r>
        <w:rPr>
          <w:spacing w:val="-3"/>
          <w:sz w:val="28"/>
        </w:rPr>
        <w:t>加强登记管理</w:t>
      </w:r>
    </w:p>
    <w:p>
      <w:pPr>
        <w:pStyle w:val="6"/>
        <w:spacing w:before="9"/>
        <w:rPr>
          <w:sz w:val="20"/>
        </w:rPr>
      </w:pPr>
    </w:p>
    <w:p>
      <w:pPr>
        <w:pStyle w:val="27"/>
        <w:numPr>
          <w:ilvl w:val="1"/>
          <w:numId w:val="2"/>
        </w:numPr>
        <w:tabs>
          <w:tab w:val="left" w:pos="1564"/>
        </w:tabs>
        <w:ind w:hanging="283"/>
        <w:rPr>
          <w:sz w:val="28"/>
        </w:rPr>
      </w:pPr>
      <w:r>
        <w:rPr>
          <w:spacing w:val="-3"/>
          <w:sz w:val="28"/>
        </w:rPr>
        <w:t>做好痰的处理</w:t>
      </w:r>
    </w:p>
    <w:p>
      <w:pPr>
        <w:pStyle w:val="6"/>
        <w:spacing w:before="9"/>
        <w:rPr>
          <w:sz w:val="20"/>
        </w:rPr>
      </w:pPr>
    </w:p>
    <w:p>
      <w:pPr>
        <w:pStyle w:val="27"/>
        <w:numPr>
          <w:ilvl w:val="1"/>
          <w:numId w:val="2"/>
        </w:numPr>
        <w:tabs>
          <w:tab w:val="left" w:pos="1564"/>
        </w:tabs>
        <w:spacing w:line="417" w:lineRule="auto"/>
        <w:ind w:left="1280" w:right="5061" w:firstLine="0"/>
        <w:rPr>
          <w:sz w:val="28"/>
          <w:lang w:eastAsia="zh-CN"/>
        </w:rPr>
      </w:pPr>
      <w:r>
        <w:rPr>
          <w:spacing w:val="-3"/>
          <w:sz w:val="28"/>
          <w:lang w:eastAsia="zh-CN"/>
        </w:rPr>
        <w:t>隔离和有效治疗排痰病人</w:t>
      </w:r>
      <w:r>
        <w:rPr>
          <w:spacing w:val="-2"/>
          <w:sz w:val="28"/>
          <w:lang w:eastAsia="zh-CN"/>
        </w:rPr>
        <w:t>答案：</w:t>
      </w:r>
      <w:r>
        <w:rPr>
          <w:sz w:val="28"/>
          <w:lang w:eastAsia="zh-CN"/>
        </w:rPr>
        <w:t>E</w:t>
      </w:r>
    </w:p>
    <w:p>
      <w:pPr>
        <w:spacing w:line="417" w:lineRule="auto"/>
        <w:rPr>
          <w:sz w:val="28"/>
        </w:rPr>
        <w:sectPr>
          <w:pgSz w:w="11910" w:h="16840"/>
          <w:pgMar w:top="1500" w:right="1080" w:bottom="1380" w:left="1120" w:header="0" w:footer="1200" w:gutter="0"/>
          <w:cols w:space="720" w:num="1"/>
        </w:sectPr>
      </w:pPr>
    </w:p>
    <w:p>
      <w:pPr>
        <w:pStyle w:val="27"/>
        <w:numPr>
          <w:ilvl w:val="0"/>
          <w:numId w:val="2"/>
        </w:numPr>
        <w:tabs>
          <w:tab w:val="left" w:pos="1703"/>
          <w:tab w:val="left" w:pos="5619"/>
        </w:tabs>
        <w:spacing w:before="35"/>
        <w:ind w:left="1702" w:hanging="422"/>
        <w:rPr>
          <w:sz w:val="28"/>
          <w:lang w:eastAsia="zh-CN"/>
        </w:rPr>
      </w:pPr>
      <w:r>
        <w:rPr>
          <w:sz w:val="28"/>
          <w:lang w:eastAsia="zh-CN"/>
        </w:rPr>
        <w:t>甲</w:t>
      </w:r>
      <w:r>
        <w:rPr>
          <w:spacing w:val="-3"/>
          <w:sz w:val="28"/>
          <w:lang w:eastAsia="zh-CN"/>
        </w:rPr>
        <w:t>亢</w:t>
      </w:r>
      <w:r>
        <w:rPr>
          <w:sz w:val="28"/>
          <w:lang w:eastAsia="zh-CN"/>
        </w:rPr>
        <w:t>病人</w:t>
      </w:r>
      <w:r>
        <w:rPr>
          <w:spacing w:val="-3"/>
          <w:sz w:val="28"/>
          <w:lang w:eastAsia="zh-CN"/>
        </w:rPr>
        <w:t>不</w:t>
      </w:r>
      <w:r>
        <w:rPr>
          <w:sz w:val="28"/>
          <w:lang w:eastAsia="zh-CN"/>
        </w:rPr>
        <w:t>宜进</w:t>
      </w:r>
      <w:r>
        <w:rPr>
          <w:spacing w:val="-3"/>
          <w:sz w:val="28"/>
          <w:lang w:eastAsia="zh-CN"/>
        </w:rPr>
        <w:t>食</w:t>
      </w:r>
      <w:r>
        <w:rPr>
          <w:sz w:val="28"/>
          <w:lang w:eastAsia="zh-CN"/>
        </w:rPr>
        <w:t>的食</w:t>
      </w:r>
      <w:r>
        <w:rPr>
          <w:spacing w:val="-3"/>
          <w:sz w:val="28"/>
          <w:lang w:eastAsia="zh-CN"/>
        </w:rPr>
        <w:t>物</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0"/>
          <w:numId w:val="6"/>
        </w:numPr>
        <w:tabs>
          <w:tab w:val="left" w:pos="1564"/>
        </w:tabs>
        <w:ind w:hanging="283"/>
        <w:rPr>
          <w:sz w:val="28"/>
        </w:rPr>
      </w:pPr>
      <w:r>
        <w:rPr>
          <w:spacing w:val="-2"/>
          <w:sz w:val="28"/>
        </w:rPr>
        <w:t>高糖的食物</w:t>
      </w:r>
    </w:p>
    <w:p>
      <w:pPr>
        <w:pStyle w:val="6"/>
        <w:spacing w:before="9"/>
        <w:rPr>
          <w:sz w:val="20"/>
        </w:rPr>
      </w:pPr>
    </w:p>
    <w:p>
      <w:pPr>
        <w:pStyle w:val="27"/>
        <w:numPr>
          <w:ilvl w:val="0"/>
          <w:numId w:val="6"/>
        </w:numPr>
        <w:tabs>
          <w:tab w:val="left" w:pos="1564"/>
        </w:tabs>
        <w:spacing w:before="1"/>
        <w:ind w:hanging="283"/>
        <w:rPr>
          <w:sz w:val="28"/>
        </w:rPr>
      </w:pPr>
      <w:r>
        <w:rPr>
          <w:spacing w:val="-2"/>
          <w:sz w:val="28"/>
        </w:rPr>
        <w:t>高碘的食物</w:t>
      </w:r>
    </w:p>
    <w:p>
      <w:pPr>
        <w:pStyle w:val="6"/>
        <w:spacing w:before="8"/>
        <w:rPr>
          <w:sz w:val="20"/>
        </w:rPr>
      </w:pPr>
    </w:p>
    <w:p>
      <w:pPr>
        <w:pStyle w:val="27"/>
        <w:numPr>
          <w:ilvl w:val="0"/>
          <w:numId w:val="6"/>
        </w:numPr>
        <w:tabs>
          <w:tab w:val="left" w:pos="1564"/>
        </w:tabs>
        <w:spacing w:before="1"/>
        <w:ind w:hanging="283"/>
        <w:rPr>
          <w:sz w:val="28"/>
        </w:rPr>
      </w:pPr>
      <w:r>
        <w:rPr>
          <w:spacing w:val="-2"/>
          <w:sz w:val="28"/>
        </w:rPr>
        <w:t>高钾的食物</w:t>
      </w:r>
    </w:p>
    <w:p>
      <w:pPr>
        <w:pStyle w:val="6"/>
        <w:spacing w:before="8"/>
        <w:rPr>
          <w:sz w:val="20"/>
        </w:rPr>
      </w:pPr>
    </w:p>
    <w:p>
      <w:pPr>
        <w:pStyle w:val="27"/>
        <w:numPr>
          <w:ilvl w:val="0"/>
          <w:numId w:val="6"/>
        </w:numPr>
        <w:tabs>
          <w:tab w:val="left" w:pos="1564"/>
        </w:tabs>
        <w:spacing w:before="1"/>
        <w:ind w:hanging="283"/>
        <w:rPr>
          <w:sz w:val="28"/>
        </w:rPr>
      </w:pPr>
      <w:r>
        <w:rPr>
          <w:spacing w:val="-2"/>
          <w:sz w:val="28"/>
        </w:rPr>
        <w:t>高磷的食物</w:t>
      </w:r>
    </w:p>
    <w:p>
      <w:pPr>
        <w:pStyle w:val="6"/>
        <w:spacing w:before="8"/>
        <w:rPr>
          <w:sz w:val="20"/>
        </w:rPr>
      </w:pPr>
    </w:p>
    <w:p>
      <w:pPr>
        <w:pStyle w:val="27"/>
        <w:numPr>
          <w:ilvl w:val="0"/>
          <w:numId w:val="6"/>
        </w:numPr>
        <w:tabs>
          <w:tab w:val="left" w:pos="1564"/>
        </w:tabs>
        <w:spacing w:line="417" w:lineRule="auto"/>
        <w:ind w:left="1280" w:right="6182" w:firstLine="0"/>
        <w:rPr>
          <w:sz w:val="28"/>
          <w:lang w:eastAsia="zh-CN"/>
        </w:rPr>
      </w:pPr>
      <w:r>
        <w:rPr>
          <w:spacing w:val="-5"/>
          <w:sz w:val="28"/>
          <w:lang w:eastAsia="zh-CN"/>
        </w:rPr>
        <w:t>高蛋白质的食物</w:t>
      </w:r>
      <w:r>
        <w:rPr>
          <w:spacing w:val="-2"/>
          <w:sz w:val="28"/>
          <w:lang w:eastAsia="zh-CN"/>
        </w:rPr>
        <w:t>答案：</w:t>
      </w:r>
      <w:r>
        <w:rPr>
          <w:sz w:val="28"/>
          <w:lang w:eastAsia="zh-CN"/>
        </w:rPr>
        <w:t>B</w:t>
      </w:r>
    </w:p>
    <w:p>
      <w:pPr>
        <w:pStyle w:val="27"/>
        <w:numPr>
          <w:ilvl w:val="0"/>
          <w:numId w:val="2"/>
        </w:numPr>
        <w:tabs>
          <w:tab w:val="left" w:pos="1703"/>
          <w:tab w:val="left" w:pos="8419"/>
        </w:tabs>
        <w:spacing w:line="358" w:lineRule="exact"/>
        <w:ind w:left="1702" w:hanging="422"/>
        <w:rPr>
          <w:sz w:val="28"/>
          <w:lang w:eastAsia="zh-CN"/>
        </w:rPr>
      </w:pPr>
      <w:r>
        <w:rPr>
          <w:sz w:val="28"/>
          <w:lang w:eastAsia="zh-CN"/>
        </w:rPr>
        <w:t>影</w:t>
      </w:r>
      <w:r>
        <w:rPr>
          <w:spacing w:val="-3"/>
          <w:sz w:val="28"/>
          <w:lang w:eastAsia="zh-CN"/>
        </w:rPr>
        <w:t>响</w:t>
      </w:r>
      <w:r>
        <w:rPr>
          <w:sz w:val="28"/>
          <w:lang w:eastAsia="zh-CN"/>
        </w:rPr>
        <w:t>肺泡</w:t>
      </w:r>
      <w:r>
        <w:rPr>
          <w:spacing w:val="-3"/>
          <w:sz w:val="28"/>
          <w:lang w:eastAsia="zh-CN"/>
        </w:rPr>
        <w:t>内</w:t>
      </w:r>
      <w:r>
        <w:rPr>
          <w:sz w:val="28"/>
          <w:lang w:eastAsia="zh-CN"/>
        </w:rPr>
        <w:t>氧气</w:t>
      </w:r>
      <w:r>
        <w:rPr>
          <w:spacing w:val="-3"/>
          <w:sz w:val="28"/>
          <w:lang w:eastAsia="zh-CN"/>
        </w:rPr>
        <w:t>与</w:t>
      </w:r>
      <w:r>
        <w:rPr>
          <w:sz w:val="28"/>
          <w:lang w:eastAsia="zh-CN"/>
        </w:rPr>
        <w:t>血红</w:t>
      </w:r>
      <w:r>
        <w:rPr>
          <w:spacing w:val="-3"/>
          <w:sz w:val="28"/>
          <w:lang w:eastAsia="zh-CN"/>
        </w:rPr>
        <w:t>蛋</w:t>
      </w:r>
      <w:r>
        <w:rPr>
          <w:sz w:val="28"/>
          <w:lang w:eastAsia="zh-CN"/>
        </w:rPr>
        <w:t>白结</w:t>
      </w:r>
      <w:r>
        <w:rPr>
          <w:spacing w:val="-3"/>
          <w:sz w:val="28"/>
          <w:lang w:eastAsia="zh-CN"/>
        </w:rPr>
        <w:t>合</w:t>
      </w:r>
      <w:r>
        <w:rPr>
          <w:sz w:val="28"/>
          <w:lang w:eastAsia="zh-CN"/>
        </w:rPr>
        <w:t>的最</w:t>
      </w:r>
      <w:r>
        <w:rPr>
          <w:spacing w:val="-3"/>
          <w:sz w:val="28"/>
          <w:lang w:eastAsia="zh-CN"/>
        </w:rPr>
        <w:t>重</w:t>
      </w:r>
      <w:r>
        <w:rPr>
          <w:sz w:val="28"/>
          <w:lang w:eastAsia="zh-CN"/>
        </w:rPr>
        <w:t>要的</w:t>
      </w:r>
      <w:r>
        <w:rPr>
          <w:spacing w:val="-3"/>
          <w:sz w:val="28"/>
          <w:lang w:eastAsia="zh-CN"/>
        </w:rPr>
        <w:t>因</w:t>
      </w:r>
      <w:r>
        <w:rPr>
          <w:sz w:val="28"/>
          <w:lang w:eastAsia="zh-CN"/>
        </w:rPr>
        <w:t>素是（</w:t>
      </w:r>
      <w:r>
        <w:rPr>
          <w:sz w:val="28"/>
          <w:lang w:eastAsia="zh-CN"/>
        </w:rPr>
        <w:tab/>
      </w:r>
      <w:r>
        <w:rPr>
          <w:sz w:val="28"/>
          <w:lang w:eastAsia="zh-CN"/>
        </w:rPr>
        <w:t>）</w:t>
      </w:r>
    </w:p>
    <w:p>
      <w:pPr>
        <w:pStyle w:val="6"/>
        <w:spacing w:before="9"/>
        <w:rPr>
          <w:sz w:val="20"/>
          <w:lang w:eastAsia="zh-CN"/>
        </w:rPr>
      </w:pPr>
    </w:p>
    <w:p>
      <w:pPr>
        <w:pStyle w:val="27"/>
        <w:numPr>
          <w:ilvl w:val="0"/>
          <w:numId w:val="7"/>
        </w:numPr>
        <w:tabs>
          <w:tab w:val="left" w:pos="1564"/>
        </w:tabs>
        <w:ind w:hanging="283"/>
        <w:rPr>
          <w:sz w:val="28"/>
        </w:rPr>
      </w:pPr>
      <w:r>
        <w:rPr>
          <w:spacing w:val="-2"/>
          <w:sz w:val="28"/>
        </w:rPr>
        <w:t>血红蛋白量</w:t>
      </w:r>
    </w:p>
    <w:p>
      <w:pPr>
        <w:pStyle w:val="6"/>
        <w:spacing w:before="9"/>
        <w:rPr>
          <w:sz w:val="20"/>
        </w:rPr>
      </w:pPr>
    </w:p>
    <w:p>
      <w:pPr>
        <w:pStyle w:val="27"/>
        <w:numPr>
          <w:ilvl w:val="0"/>
          <w:numId w:val="7"/>
        </w:numPr>
        <w:tabs>
          <w:tab w:val="left" w:pos="1564"/>
        </w:tabs>
        <w:ind w:hanging="283"/>
        <w:rPr>
          <w:sz w:val="28"/>
        </w:rPr>
      </w:pPr>
      <w:r>
        <w:rPr>
          <w:spacing w:val="-3"/>
          <w:sz w:val="28"/>
        </w:rPr>
        <w:t>肺泡壁完整性</w:t>
      </w:r>
    </w:p>
    <w:p>
      <w:pPr>
        <w:pStyle w:val="6"/>
        <w:spacing w:before="9"/>
        <w:rPr>
          <w:sz w:val="20"/>
        </w:rPr>
      </w:pPr>
    </w:p>
    <w:p>
      <w:pPr>
        <w:pStyle w:val="27"/>
        <w:numPr>
          <w:ilvl w:val="0"/>
          <w:numId w:val="7"/>
        </w:numPr>
        <w:tabs>
          <w:tab w:val="left" w:pos="1564"/>
        </w:tabs>
        <w:ind w:hanging="283"/>
        <w:rPr>
          <w:sz w:val="28"/>
        </w:rPr>
      </w:pPr>
      <w:r>
        <w:rPr>
          <w:spacing w:val="-3"/>
          <w:sz w:val="28"/>
        </w:rPr>
        <w:t>肺泡内氧浓度</w:t>
      </w:r>
    </w:p>
    <w:p>
      <w:pPr>
        <w:pStyle w:val="6"/>
        <w:spacing w:before="9"/>
        <w:rPr>
          <w:sz w:val="20"/>
        </w:rPr>
      </w:pPr>
    </w:p>
    <w:p>
      <w:pPr>
        <w:pStyle w:val="27"/>
        <w:numPr>
          <w:ilvl w:val="0"/>
          <w:numId w:val="7"/>
        </w:numPr>
        <w:tabs>
          <w:tab w:val="left" w:pos="1564"/>
        </w:tabs>
        <w:ind w:hanging="283"/>
        <w:rPr>
          <w:sz w:val="28"/>
        </w:rPr>
      </w:pPr>
      <w:r>
        <w:rPr>
          <w:spacing w:val="-3"/>
          <w:sz w:val="28"/>
        </w:rPr>
        <w:t>肺泡间质的厚度</w:t>
      </w:r>
    </w:p>
    <w:p>
      <w:pPr>
        <w:pStyle w:val="6"/>
        <w:spacing w:before="9"/>
        <w:rPr>
          <w:sz w:val="20"/>
        </w:rPr>
      </w:pPr>
    </w:p>
    <w:p>
      <w:pPr>
        <w:pStyle w:val="27"/>
        <w:numPr>
          <w:ilvl w:val="0"/>
          <w:numId w:val="7"/>
        </w:numPr>
        <w:tabs>
          <w:tab w:val="left" w:pos="1564"/>
        </w:tabs>
        <w:spacing w:line="417" w:lineRule="auto"/>
        <w:ind w:left="1280" w:right="7022" w:firstLine="0"/>
        <w:rPr>
          <w:sz w:val="28"/>
        </w:rPr>
      </w:pPr>
      <w:r>
        <w:rPr>
          <w:spacing w:val="-6"/>
          <w:sz w:val="28"/>
        </w:rPr>
        <w:t>血液流速</w:t>
      </w:r>
      <w:r>
        <w:rPr>
          <w:spacing w:val="-2"/>
          <w:sz w:val="28"/>
        </w:rPr>
        <w:t>答案：</w:t>
      </w:r>
      <w:r>
        <w:rPr>
          <w:sz w:val="28"/>
        </w:rPr>
        <w:t>C</w:t>
      </w:r>
    </w:p>
    <w:p>
      <w:pPr>
        <w:pStyle w:val="27"/>
        <w:numPr>
          <w:ilvl w:val="0"/>
          <w:numId w:val="2"/>
        </w:numPr>
        <w:tabs>
          <w:tab w:val="left" w:pos="1703"/>
          <w:tab w:val="left" w:pos="8139"/>
        </w:tabs>
        <w:spacing w:line="358" w:lineRule="exact"/>
        <w:ind w:left="1702" w:hanging="422"/>
        <w:rPr>
          <w:sz w:val="28"/>
          <w:lang w:eastAsia="zh-CN"/>
        </w:rPr>
      </w:pPr>
      <w:r>
        <w:rPr>
          <w:sz w:val="28"/>
          <w:lang w:eastAsia="zh-CN"/>
        </w:rPr>
        <w:t>临</w:t>
      </w:r>
      <w:r>
        <w:rPr>
          <w:spacing w:val="-3"/>
          <w:sz w:val="28"/>
          <w:lang w:eastAsia="zh-CN"/>
        </w:rPr>
        <w:t>床</w:t>
      </w:r>
      <w:r>
        <w:rPr>
          <w:sz w:val="28"/>
          <w:lang w:eastAsia="zh-CN"/>
        </w:rPr>
        <w:t>治疗</w:t>
      </w:r>
      <w:r>
        <w:rPr>
          <w:spacing w:val="-3"/>
          <w:sz w:val="28"/>
          <w:lang w:eastAsia="zh-CN"/>
        </w:rPr>
        <w:t>心</w:t>
      </w:r>
      <w:r>
        <w:rPr>
          <w:sz w:val="28"/>
          <w:lang w:eastAsia="zh-CN"/>
        </w:rPr>
        <w:t>力衰</w:t>
      </w:r>
      <w:r>
        <w:rPr>
          <w:spacing w:val="-3"/>
          <w:sz w:val="28"/>
          <w:lang w:eastAsia="zh-CN"/>
        </w:rPr>
        <w:t>竭</w:t>
      </w:r>
      <w:r>
        <w:rPr>
          <w:sz w:val="28"/>
          <w:lang w:eastAsia="zh-CN"/>
        </w:rPr>
        <w:t>时，</w:t>
      </w:r>
      <w:r>
        <w:rPr>
          <w:spacing w:val="-3"/>
          <w:sz w:val="28"/>
          <w:lang w:eastAsia="zh-CN"/>
        </w:rPr>
        <w:t>应</w:t>
      </w:r>
      <w:r>
        <w:rPr>
          <w:sz w:val="28"/>
          <w:lang w:eastAsia="zh-CN"/>
        </w:rPr>
        <w:t>用洋</w:t>
      </w:r>
      <w:r>
        <w:rPr>
          <w:spacing w:val="-3"/>
          <w:sz w:val="28"/>
          <w:lang w:eastAsia="zh-CN"/>
        </w:rPr>
        <w:t>地</w:t>
      </w:r>
      <w:r>
        <w:rPr>
          <w:sz w:val="28"/>
          <w:lang w:eastAsia="zh-CN"/>
        </w:rPr>
        <w:t>黄的</w:t>
      </w:r>
      <w:r>
        <w:rPr>
          <w:spacing w:val="-3"/>
          <w:sz w:val="28"/>
          <w:lang w:eastAsia="zh-CN"/>
        </w:rPr>
        <w:t>主</w:t>
      </w:r>
      <w:r>
        <w:rPr>
          <w:sz w:val="28"/>
          <w:lang w:eastAsia="zh-CN"/>
        </w:rPr>
        <w:t>要目</w:t>
      </w:r>
      <w:r>
        <w:rPr>
          <w:spacing w:val="-3"/>
          <w:sz w:val="28"/>
          <w:lang w:eastAsia="zh-CN"/>
        </w:rPr>
        <w:t>的</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0"/>
          <w:numId w:val="8"/>
        </w:numPr>
        <w:tabs>
          <w:tab w:val="left" w:pos="1564"/>
        </w:tabs>
        <w:ind w:hanging="283"/>
        <w:rPr>
          <w:sz w:val="28"/>
        </w:rPr>
      </w:pPr>
      <w:r>
        <w:rPr>
          <w:spacing w:val="-3"/>
          <w:sz w:val="28"/>
        </w:rPr>
        <w:t>增强心肌收缩力</w:t>
      </w:r>
    </w:p>
    <w:p>
      <w:pPr>
        <w:pStyle w:val="6"/>
        <w:spacing w:before="9"/>
        <w:rPr>
          <w:sz w:val="20"/>
        </w:rPr>
      </w:pPr>
    </w:p>
    <w:p>
      <w:pPr>
        <w:pStyle w:val="27"/>
        <w:numPr>
          <w:ilvl w:val="0"/>
          <w:numId w:val="8"/>
        </w:numPr>
        <w:tabs>
          <w:tab w:val="left" w:pos="1564"/>
        </w:tabs>
        <w:ind w:hanging="283"/>
        <w:rPr>
          <w:sz w:val="28"/>
        </w:rPr>
      </w:pPr>
      <w:r>
        <w:rPr>
          <w:spacing w:val="-2"/>
          <w:sz w:val="28"/>
        </w:rPr>
        <w:t>减慢心室率</w:t>
      </w:r>
    </w:p>
    <w:p>
      <w:pPr>
        <w:pStyle w:val="6"/>
        <w:spacing w:before="9"/>
        <w:rPr>
          <w:sz w:val="20"/>
        </w:rPr>
      </w:pPr>
    </w:p>
    <w:p>
      <w:pPr>
        <w:pStyle w:val="27"/>
        <w:numPr>
          <w:ilvl w:val="0"/>
          <w:numId w:val="8"/>
        </w:numPr>
        <w:tabs>
          <w:tab w:val="left" w:pos="1564"/>
        </w:tabs>
        <w:ind w:hanging="283"/>
        <w:rPr>
          <w:sz w:val="28"/>
        </w:rPr>
      </w:pPr>
      <w:r>
        <w:rPr>
          <w:spacing w:val="-3"/>
          <w:sz w:val="28"/>
        </w:rPr>
        <w:t>调节心肌耗氧量</w:t>
      </w:r>
    </w:p>
    <w:p>
      <w:pPr>
        <w:pStyle w:val="6"/>
        <w:spacing w:before="9"/>
        <w:rPr>
          <w:sz w:val="20"/>
        </w:rPr>
      </w:pPr>
    </w:p>
    <w:p>
      <w:pPr>
        <w:pStyle w:val="27"/>
        <w:numPr>
          <w:ilvl w:val="0"/>
          <w:numId w:val="8"/>
        </w:numPr>
        <w:tabs>
          <w:tab w:val="left" w:pos="1564"/>
        </w:tabs>
        <w:ind w:hanging="283"/>
        <w:rPr>
          <w:sz w:val="28"/>
        </w:rPr>
      </w:pPr>
      <w:r>
        <w:rPr>
          <w:spacing w:val="-3"/>
          <w:sz w:val="28"/>
        </w:rPr>
        <w:t>抑制心脏传导系统</w:t>
      </w:r>
    </w:p>
    <w:p>
      <w:pPr>
        <w:pStyle w:val="6"/>
        <w:spacing w:before="9"/>
        <w:rPr>
          <w:sz w:val="20"/>
        </w:rPr>
      </w:pPr>
    </w:p>
    <w:p>
      <w:pPr>
        <w:pStyle w:val="27"/>
        <w:numPr>
          <w:ilvl w:val="0"/>
          <w:numId w:val="8"/>
        </w:numPr>
        <w:tabs>
          <w:tab w:val="left" w:pos="1564"/>
        </w:tabs>
        <w:spacing w:line="417" w:lineRule="auto"/>
        <w:ind w:left="1280" w:right="5061" w:firstLine="0"/>
        <w:rPr>
          <w:sz w:val="28"/>
          <w:lang w:eastAsia="zh-CN"/>
        </w:rPr>
      </w:pPr>
      <w:r>
        <w:rPr>
          <w:spacing w:val="-3"/>
          <w:sz w:val="28"/>
          <w:lang w:eastAsia="zh-CN"/>
        </w:rPr>
        <w:t>提高异位起搏点的自律性</w:t>
      </w:r>
      <w:r>
        <w:rPr>
          <w:spacing w:val="-2"/>
          <w:sz w:val="28"/>
          <w:lang w:eastAsia="zh-CN"/>
        </w:rPr>
        <w:t>答案：</w:t>
      </w:r>
      <w:r>
        <w:rPr>
          <w:sz w:val="28"/>
          <w:lang w:eastAsia="zh-CN"/>
        </w:rPr>
        <w:t>A</w:t>
      </w:r>
    </w:p>
    <w:p>
      <w:pPr>
        <w:pStyle w:val="6"/>
        <w:spacing w:line="358" w:lineRule="exact"/>
        <w:ind w:left="1280"/>
        <w:rPr>
          <w:lang w:eastAsia="zh-CN"/>
        </w:rPr>
      </w:pPr>
      <w:r>
        <w:rPr>
          <w:lang w:eastAsia="zh-CN"/>
        </w:rPr>
        <w:t>13-15 题共用题干</w:t>
      </w:r>
    </w:p>
    <w:p>
      <w:pPr>
        <w:spacing w:line="358" w:lineRule="exact"/>
        <w:sectPr>
          <w:pgSz w:w="11910" w:h="16840"/>
          <w:pgMar w:top="1520" w:right="1080" w:bottom="1380" w:left="1120" w:header="0" w:footer="1200" w:gutter="0"/>
          <w:cols w:space="720" w:num="1"/>
        </w:sectPr>
      </w:pPr>
    </w:p>
    <w:p>
      <w:pPr>
        <w:pStyle w:val="6"/>
        <w:spacing w:before="35" w:line="417" w:lineRule="auto"/>
        <w:ind w:left="680" w:right="575" w:firstLine="600"/>
        <w:rPr>
          <w:lang w:eastAsia="zh-CN"/>
        </w:rPr>
      </w:pPr>
      <w:r>
        <w:rPr>
          <w:spacing w:val="-8"/>
          <w:lang w:eastAsia="zh-CN"/>
        </w:rPr>
        <w:t>患者，女，</w:t>
      </w:r>
      <w:r>
        <w:rPr>
          <w:spacing w:val="-7"/>
          <w:lang w:eastAsia="zh-CN"/>
        </w:rPr>
        <w:t>52</w:t>
      </w:r>
      <w:r>
        <w:rPr>
          <w:spacing w:val="-10"/>
          <w:lang w:eastAsia="zh-CN"/>
        </w:rPr>
        <w:t xml:space="preserve"> 岁，因结节性甲状腺肿接受了甲状腺大部切除术。</w:t>
      </w:r>
      <w:r>
        <w:rPr>
          <w:spacing w:val="-4"/>
          <w:lang w:eastAsia="zh-CN"/>
        </w:rPr>
        <w:t>术中顺利，术后安返病房。</w:t>
      </w:r>
    </w:p>
    <w:p>
      <w:pPr>
        <w:pStyle w:val="27"/>
        <w:numPr>
          <w:ilvl w:val="0"/>
          <w:numId w:val="2"/>
        </w:numPr>
        <w:tabs>
          <w:tab w:val="left" w:pos="1703"/>
          <w:tab w:val="left" w:pos="7860"/>
        </w:tabs>
        <w:spacing w:line="358" w:lineRule="exact"/>
        <w:ind w:left="1702" w:hanging="422"/>
        <w:rPr>
          <w:sz w:val="28"/>
          <w:lang w:eastAsia="zh-CN"/>
        </w:rPr>
      </w:pPr>
      <w:r>
        <w:rPr>
          <w:sz w:val="28"/>
          <w:lang w:eastAsia="zh-CN"/>
        </w:rPr>
        <w:t>在</w:t>
      </w:r>
      <w:r>
        <w:rPr>
          <w:spacing w:val="-3"/>
          <w:sz w:val="28"/>
          <w:lang w:eastAsia="zh-CN"/>
        </w:rPr>
        <w:t>术</w:t>
      </w:r>
      <w:r>
        <w:rPr>
          <w:sz w:val="28"/>
          <w:lang w:eastAsia="zh-CN"/>
        </w:rPr>
        <w:t>后</w:t>
      </w:r>
      <w:r>
        <w:rPr>
          <w:spacing w:val="-67"/>
          <w:sz w:val="28"/>
          <w:lang w:eastAsia="zh-CN"/>
        </w:rPr>
        <w:t xml:space="preserve"> </w:t>
      </w:r>
      <w:r>
        <w:rPr>
          <w:sz w:val="28"/>
          <w:lang w:eastAsia="zh-CN"/>
        </w:rPr>
        <w:t>48</w:t>
      </w:r>
      <w:r>
        <w:rPr>
          <w:spacing w:val="-67"/>
          <w:sz w:val="28"/>
          <w:lang w:eastAsia="zh-CN"/>
        </w:rPr>
        <w:t xml:space="preserve"> </w:t>
      </w:r>
      <w:r>
        <w:rPr>
          <w:sz w:val="28"/>
          <w:lang w:eastAsia="zh-CN"/>
        </w:rPr>
        <w:t>小</w:t>
      </w:r>
      <w:r>
        <w:rPr>
          <w:spacing w:val="-3"/>
          <w:sz w:val="28"/>
          <w:lang w:eastAsia="zh-CN"/>
        </w:rPr>
        <w:t>时</w:t>
      </w:r>
      <w:r>
        <w:rPr>
          <w:sz w:val="28"/>
          <w:lang w:eastAsia="zh-CN"/>
        </w:rPr>
        <w:t>内，</w:t>
      </w:r>
      <w:r>
        <w:rPr>
          <w:spacing w:val="-3"/>
          <w:sz w:val="28"/>
          <w:lang w:eastAsia="zh-CN"/>
        </w:rPr>
        <w:t>护</w:t>
      </w:r>
      <w:r>
        <w:rPr>
          <w:sz w:val="28"/>
          <w:lang w:eastAsia="zh-CN"/>
        </w:rPr>
        <w:t>士最</w:t>
      </w:r>
      <w:r>
        <w:rPr>
          <w:spacing w:val="-3"/>
          <w:sz w:val="28"/>
          <w:lang w:eastAsia="zh-CN"/>
        </w:rPr>
        <w:t>主</w:t>
      </w:r>
      <w:r>
        <w:rPr>
          <w:sz w:val="28"/>
          <w:lang w:eastAsia="zh-CN"/>
        </w:rPr>
        <w:t>要的</w:t>
      </w:r>
      <w:r>
        <w:rPr>
          <w:spacing w:val="-3"/>
          <w:sz w:val="28"/>
          <w:lang w:eastAsia="zh-CN"/>
        </w:rPr>
        <w:t>观</w:t>
      </w:r>
      <w:r>
        <w:rPr>
          <w:sz w:val="28"/>
          <w:lang w:eastAsia="zh-CN"/>
        </w:rPr>
        <w:t>察内</w:t>
      </w:r>
      <w:r>
        <w:rPr>
          <w:spacing w:val="-3"/>
          <w:sz w:val="28"/>
          <w:lang w:eastAsia="zh-CN"/>
        </w:rPr>
        <w:t>容</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0"/>
          <w:numId w:val="9"/>
        </w:numPr>
        <w:tabs>
          <w:tab w:val="left" w:pos="1564"/>
        </w:tabs>
        <w:ind w:hanging="283"/>
        <w:rPr>
          <w:sz w:val="28"/>
        </w:rPr>
      </w:pPr>
      <w:r>
        <w:rPr>
          <w:spacing w:val="-1"/>
          <w:sz w:val="28"/>
        </w:rPr>
        <w:t>呼吸</w:t>
      </w:r>
    </w:p>
    <w:p>
      <w:pPr>
        <w:pStyle w:val="6"/>
        <w:spacing w:before="9"/>
        <w:rPr>
          <w:sz w:val="20"/>
        </w:rPr>
      </w:pPr>
    </w:p>
    <w:p>
      <w:pPr>
        <w:pStyle w:val="27"/>
        <w:numPr>
          <w:ilvl w:val="0"/>
          <w:numId w:val="9"/>
        </w:numPr>
        <w:tabs>
          <w:tab w:val="left" w:pos="1564"/>
        </w:tabs>
        <w:spacing w:before="1"/>
        <w:ind w:hanging="283"/>
        <w:rPr>
          <w:sz w:val="28"/>
        </w:rPr>
      </w:pPr>
      <w:r>
        <w:rPr>
          <w:spacing w:val="-1"/>
          <w:sz w:val="28"/>
        </w:rPr>
        <w:t>脉搏</w:t>
      </w:r>
    </w:p>
    <w:p>
      <w:pPr>
        <w:pStyle w:val="6"/>
        <w:spacing w:before="8"/>
        <w:rPr>
          <w:sz w:val="20"/>
        </w:rPr>
      </w:pPr>
    </w:p>
    <w:p>
      <w:pPr>
        <w:pStyle w:val="27"/>
        <w:numPr>
          <w:ilvl w:val="0"/>
          <w:numId w:val="9"/>
        </w:numPr>
        <w:tabs>
          <w:tab w:val="left" w:pos="1564"/>
        </w:tabs>
        <w:ind w:hanging="283"/>
        <w:rPr>
          <w:sz w:val="28"/>
        </w:rPr>
      </w:pPr>
      <w:r>
        <w:rPr>
          <w:spacing w:val="-1"/>
          <w:sz w:val="28"/>
        </w:rPr>
        <w:t>体温</w:t>
      </w:r>
    </w:p>
    <w:p>
      <w:pPr>
        <w:pStyle w:val="6"/>
        <w:spacing w:before="9"/>
        <w:rPr>
          <w:sz w:val="20"/>
        </w:rPr>
      </w:pPr>
    </w:p>
    <w:p>
      <w:pPr>
        <w:pStyle w:val="27"/>
        <w:numPr>
          <w:ilvl w:val="0"/>
          <w:numId w:val="9"/>
        </w:numPr>
        <w:tabs>
          <w:tab w:val="left" w:pos="1564"/>
        </w:tabs>
        <w:ind w:hanging="283"/>
        <w:rPr>
          <w:sz w:val="28"/>
        </w:rPr>
      </w:pPr>
      <w:r>
        <w:rPr>
          <w:spacing w:val="-1"/>
          <w:sz w:val="28"/>
        </w:rPr>
        <w:t>血压</w:t>
      </w:r>
    </w:p>
    <w:p>
      <w:pPr>
        <w:pStyle w:val="6"/>
        <w:spacing w:before="9"/>
        <w:rPr>
          <w:sz w:val="20"/>
        </w:rPr>
      </w:pPr>
    </w:p>
    <w:p>
      <w:pPr>
        <w:pStyle w:val="27"/>
        <w:numPr>
          <w:ilvl w:val="0"/>
          <w:numId w:val="9"/>
        </w:numPr>
        <w:tabs>
          <w:tab w:val="left" w:pos="1564"/>
        </w:tabs>
        <w:spacing w:line="417" w:lineRule="auto"/>
        <w:ind w:left="1280" w:right="6463" w:firstLine="0"/>
        <w:rPr>
          <w:sz w:val="28"/>
        </w:rPr>
      </w:pPr>
      <w:r>
        <w:rPr>
          <w:spacing w:val="-5"/>
          <w:sz w:val="28"/>
        </w:rPr>
        <w:t>伤口愈合情况</w:t>
      </w:r>
      <w:r>
        <w:rPr>
          <w:spacing w:val="-2"/>
          <w:sz w:val="28"/>
        </w:rPr>
        <w:t>答案：</w:t>
      </w:r>
      <w:r>
        <w:rPr>
          <w:sz w:val="28"/>
        </w:rPr>
        <w:t>A</w:t>
      </w:r>
    </w:p>
    <w:p>
      <w:pPr>
        <w:pStyle w:val="27"/>
        <w:numPr>
          <w:ilvl w:val="0"/>
          <w:numId w:val="2"/>
        </w:numPr>
        <w:tabs>
          <w:tab w:val="left" w:pos="1703"/>
        </w:tabs>
        <w:spacing w:line="358" w:lineRule="exact"/>
        <w:ind w:left="1702" w:hanging="422"/>
        <w:rPr>
          <w:sz w:val="28"/>
          <w:lang w:eastAsia="zh-CN"/>
        </w:rPr>
      </w:pPr>
      <w:r>
        <w:rPr>
          <w:spacing w:val="-3"/>
          <w:sz w:val="28"/>
          <w:lang w:eastAsia="zh-CN"/>
        </w:rPr>
        <w:t>为能够及时应对可能发生的呼吸道并发症，其床边必须准备</w:t>
      </w:r>
    </w:p>
    <w:p>
      <w:pPr>
        <w:pStyle w:val="6"/>
        <w:spacing w:before="9"/>
        <w:rPr>
          <w:sz w:val="20"/>
          <w:lang w:eastAsia="zh-CN"/>
        </w:rPr>
      </w:pPr>
    </w:p>
    <w:p>
      <w:pPr>
        <w:pStyle w:val="6"/>
        <w:tabs>
          <w:tab w:val="left" w:pos="1380"/>
        </w:tabs>
        <w:ind w:left="680"/>
      </w:pPr>
      <w:r>
        <w:t>（</w:t>
      </w:r>
      <w:r>
        <w:tab/>
      </w:r>
      <w:r>
        <w:t>）</w:t>
      </w:r>
    </w:p>
    <w:p>
      <w:pPr>
        <w:pStyle w:val="6"/>
        <w:spacing w:before="9"/>
        <w:rPr>
          <w:sz w:val="20"/>
        </w:rPr>
      </w:pPr>
    </w:p>
    <w:p>
      <w:pPr>
        <w:pStyle w:val="27"/>
        <w:numPr>
          <w:ilvl w:val="0"/>
          <w:numId w:val="10"/>
        </w:numPr>
        <w:tabs>
          <w:tab w:val="left" w:pos="1564"/>
        </w:tabs>
        <w:ind w:hanging="283"/>
        <w:rPr>
          <w:sz w:val="28"/>
        </w:rPr>
      </w:pPr>
      <w:r>
        <w:rPr>
          <w:sz w:val="28"/>
        </w:rPr>
        <w:t>弯盘</w:t>
      </w:r>
    </w:p>
    <w:p>
      <w:pPr>
        <w:pStyle w:val="6"/>
        <w:spacing w:before="9"/>
        <w:rPr>
          <w:sz w:val="20"/>
        </w:rPr>
      </w:pPr>
    </w:p>
    <w:p>
      <w:pPr>
        <w:pStyle w:val="27"/>
        <w:numPr>
          <w:ilvl w:val="0"/>
          <w:numId w:val="10"/>
        </w:numPr>
        <w:tabs>
          <w:tab w:val="left" w:pos="1564"/>
        </w:tabs>
        <w:ind w:hanging="283"/>
        <w:rPr>
          <w:sz w:val="28"/>
        </w:rPr>
      </w:pPr>
      <w:r>
        <w:rPr>
          <w:spacing w:val="-2"/>
          <w:sz w:val="28"/>
        </w:rPr>
        <w:t>吸氧管</w:t>
      </w:r>
    </w:p>
    <w:p>
      <w:pPr>
        <w:pStyle w:val="6"/>
        <w:spacing w:before="9"/>
        <w:rPr>
          <w:sz w:val="20"/>
        </w:rPr>
      </w:pPr>
    </w:p>
    <w:p>
      <w:pPr>
        <w:pStyle w:val="27"/>
        <w:numPr>
          <w:ilvl w:val="0"/>
          <w:numId w:val="10"/>
        </w:numPr>
        <w:tabs>
          <w:tab w:val="left" w:pos="1564"/>
        </w:tabs>
        <w:ind w:hanging="283"/>
        <w:rPr>
          <w:sz w:val="28"/>
        </w:rPr>
      </w:pPr>
      <w:r>
        <w:rPr>
          <w:spacing w:val="-2"/>
          <w:sz w:val="28"/>
        </w:rPr>
        <w:t>血压计</w:t>
      </w:r>
    </w:p>
    <w:p>
      <w:pPr>
        <w:pStyle w:val="6"/>
        <w:spacing w:before="9"/>
        <w:rPr>
          <w:sz w:val="20"/>
        </w:rPr>
      </w:pPr>
    </w:p>
    <w:p>
      <w:pPr>
        <w:pStyle w:val="27"/>
        <w:numPr>
          <w:ilvl w:val="0"/>
          <w:numId w:val="10"/>
        </w:numPr>
        <w:tabs>
          <w:tab w:val="left" w:pos="1564"/>
        </w:tabs>
        <w:ind w:hanging="283"/>
        <w:rPr>
          <w:sz w:val="28"/>
        </w:rPr>
      </w:pPr>
      <w:r>
        <w:rPr>
          <w:spacing w:val="-2"/>
          <w:sz w:val="28"/>
        </w:rPr>
        <w:t>心电监护仪</w:t>
      </w:r>
    </w:p>
    <w:p>
      <w:pPr>
        <w:pStyle w:val="6"/>
        <w:spacing w:before="9"/>
        <w:rPr>
          <w:sz w:val="20"/>
        </w:rPr>
      </w:pPr>
    </w:p>
    <w:p>
      <w:pPr>
        <w:pStyle w:val="27"/>
        <w:numPr>
          <w:ilvl w:val="0"/>
          <w:numId w:val="10"/>
        </w:numPr>
        <w:tabs>
          <w:tab w:val="left" w:pos="1564"/>
        </w:tabs>
        <w:spacing w:line="417" w:lineRule="auto"/>
        <w:ind w:left="1280" w:right="6741" w:firstLine="0"/>
        <w:rPr>
          <w:sz w:val="28"/>
        </w:rPr>
      </w:pPr>
      <w:r>
        <w:rPr>
          <w:spacing w:val="-5"/>
          <w:sz w:val="28"/>
        </w:rPr>
        <w:t>气管切开包</w:t>
      </w:r>
      <w:r>
        <w:rPr>
          <w:spacing w:val="-2"/>
          <w:sz w:val="28"/>
        </w:rPr>
        <w:t>答案：</w:t>
      </w:r>
      <w:r>
        <w:rPr>
          <w:sz w:val="28"/>
        </w:rPr>
        <w:t>E</w:t>
      </w:r>
    </w:p>
    <w:p>
      <w:pPr>
        <w:pStyle w:val="27"/>
        <w:numPr>
          <w:ilvl w:val="0"/>
          <w:numId w:val="2"/>
        </w:numPr>
        <w:tabs>
          <w:tab w:val="left" w:pos="1703"/>
          <w:tab w:val="left" w:pos="8280"/>
        </w:tabs>
        <w:spacing w:line="358" w:lineRule="exact"/>
        <w:ind w:left="1702" w:hanging="422"/>
        <w:rPr>
          <w:sz w:val="28"/>
          <w:lang w:eastAsia="zh-CN"/>
        </w:rPr>
      </w:pPr>
      <w:r>
        <w:rPr>
          <w:sz w:val="28"/>
          <w:lang w:eastAsia="zh-CN"/>
        </w:rPr>
        <w:t>护</w:t>
      </w:r>
      <w:r>
        <w:rPr>
          <w:spacing w:val="-3"/>
          <w:sz w:val="28"/>
          <w:lang w:eastAsia="zh-CN"/>
        </w:rPr>
        <w:t>士</w:t>
      </w:r>
      <w:r>
        <w:rPr>
          <w:sz w:val="28"/>
          <w:lang w:eastAsia="zh-CN"/>
        </w:rPr>
        <w:t>指导</w:t>
      </w:r>
      <w:r>
        <w:rPr>
          <w:spacing w:val="-3"/>
          <w:sz w:val="28"/>
          <w:lang w:eastAsia="zh-CN"/>
        </w:rPr>
        <w:t>该</w:t>
      </w:r>
      <w:r>
        <w:rPr>
          <w:sz w:val="28"/>
          <w:lang w:eastAsia="zh-CN"/>
        </w:rPr>
        <w:t>病人</w:t>
      </w:r>
      <w:r>
        <w:rPr>
          <w:spacing w:val="-3"/>
          <w:sz w:val="28"/>
          <w:lang w:eastAsia="zh-CN"/>
        </w:rPr>
        <w:t>在</w:t>
      </w:r>
      <w:r>
        <w:rPr>
          <w:sz w:val="28"/>
          <w:lang w:eastAsia="zh-CN"/>
        </w:rPr>
        <w:t>术后进</w:t>
      </w:r>
      <w:r>
        <w:rPr>
          <w:spacing w:val="-3"/>
          <w:sz w:val="28"/>
          <w:lang w:eastAsia="zh-CN"/>
        </w:rPr>
        <w:t>食</w:t>
      </w:r>
      <w:r>
        <w:rPr>
          <w:sz w:val="28"/>
          <w:lang w:eastAsia="zh-CN"/>
        </w:rPr>
        <w:t>温</w:t>
      </w:r>
      <w:r>
        <w:rPr>
          <w:spacing w:val="-3"/>
          <w:sz w:val="28"/>
          <w:lang w:eastAsia="zh-CN"/>
        </w:rPr>
        <w:t>凉</w:t>
      </w:r>
      <w:r>
        <w:rPr>
          <w:sz w:val="28"/>
          <w:lang w:eastAsia="zh-CN"/>
        </w:rPr>
        <w:t>流食，</w:t>
      </w:r>
      <w:r>
        <w:rPr>
          <w:spacing w:val="-3"/>
          <w:sz w:val="28"/>
          <w:lang w:eastAsia="zh-CN"/>
        </w:rPr>
        <w:t>其</w:t>
      </w:r>
      <w:r>
        <w:rPr>
          <w:sz w:val="28"/>
          <w:lang w:eastAsia="zh-CN"/>
        </w:rPr>
        <w:t>目</w:t>
      </w:r>
      <w:r>
        <w:rPr>
          <w:spacing w:val="-3"/>
          <w:sz w:val="28"/>
          <w:lang w:eastAsia="zh-CN"/>
        </w:rPr>
        <w:t>的</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0"/>
          <w:numId w:val="11"/>
        </w:numPr>
        <w:tabs>
          <w:tab w:val="left" w:pos="1564"/>
        </w:tabs>
        <w:ind w:hanging="283"/>
        <w:rPr>
          <w:sz w:val="28"/>
        </w:rPr>
      </w:pPr>
      <w:r>
        <w:rPr>
          <w:spacing w:val="-2"/>
          <w:sz w:val="28"/>
        </w:rPr>
        <w:t>促进排便</w:t>
      </w:r>
    </w:p>
    <w:p>
      <w:pPr>
        <w:pStyle w:val="6"/>
        <w:spacing w:before="9"/>
        <w:rPr>
          <w:sz w:val="20"/>
        </w:rPr>
      </w:pPr>
    </w:p>
    <w:p>
      <w:pPr>
        <w:pStyle w:val="27"/>
        <w:numPr>
          <w:ilvl w:val="0"/>
          <w:numId w:val="11"/>
        </w:numPr>
        <w:tabs>
          <w:tab w:val="left" w:pos="1564"/>
        </w:tabs>
        <w:ind w:hanging="283"/>
        <w:rPr>
          <w:sz w:val="28"/>
        </w:rPr>
      </w:pPr>
      <w:r>
        <w:rPr>
          <w:spacing w:val="-2"/>
          <w:sz w:val="28"/>
        </w:rPr>
        <w:t>增进食欲</w:t>
      </w:r>
    </w:p>
    <w:p>
      <w:pPr>
        <w:pStyle w:val="6"/>
        <w:spacing w:before="9"/>
        <w:rPr>
          <w:sz w:val="20"/>
        </w:rPr>
      </w:pPr>
    </w:p>
    <w:p>
      <w:pPr>
        <w:pStyle w:val="27"/>
        <w:numPr>
          <w:ilvl w:val="0"/>
          <w:numId w:val="11"/>
        </w:numPr>
        <w:tabs>
          <w:tab w:val="left" w:pos="1564"/>
        </w:tabs>
        <w:ind w:hanging="283"/>
        <w:rPr>
          <w:sz w:val="28"/>
        </w:rPr>
      </w:pPr>
      <w:r>
        <w:rPr>
          <w:spacing w:val="-3"/>
          <w:sz w:val="28"/>
        </w:rPr>
        <w:t>观察有无呛咳</w:t>
      </w:r>
    </w:p>
    <w:p>
      <w:pPr>
        <w:pStyle w:val="6"/>
        <w:spacing w:before="9"/>
        <w:rPr>
          <w:sz w:val="20"/>
        </w:rPr>
      </w:pPr>
    </w:p>
    <w:p>
      <w:pPr>
        <w:pStyle w:val="27"/>
        <w:numPr>
          <w:ilvl w:val="0"/>
          <w:numId w:val="11"/>
        </w:numPr>
        <w:tabs>
          <w:tab w:val="left" w:pos="1564"/>
        </w:tabs>
        <w:ind w:hanging="283"/>
        <w:rPr>
          <w:sz w:val="28"/>
        </w:rPr>
      </w:pPr>
      <w:r>
        <w:rPr>
          <w:spacing w:val="-3"/>
          <w:sz w:val="28"/>
        </w:rPr>
        <w:t>预防甲状腺危象</w:t>
      </w:r>
    </w:p>
    <w:p>
      <w:pPr>
        <w:rPr>
          <w:sz w:val="28"/>
        </w:rPr>
        <w:sectPr>
          <w:footerReference r:id="rId4" w:type="default"/>
          <w:pgSz w:w="11910" w:h="16840"/>
          <w:pgMar w:top="1520" w:right="1080" w:bottom="1380" w:left="1120" w:header="0" w:footer="1200" w:gutter="0"/>
          <w:pgNumType w:start="10"/>
          <w:cols w:space="720" w:num="1"/>
        </w:sectPr>
      </w:pPr>
    </w:p>
    <w:p>
      <w:pPr>
        <w:pStyle w:val="27"/>
        <w:numPr>
          <w:ilvl w:val="0"/>
          <w:numId w:val="11"/>
        </w:numPr>
        <w:tabs>
          <w:tab w:val="left" w:pos="1564"/>
        </w:tabs>
        <w:spacing w:before="35" w:line="417" w:lineRule="auto"/>
        <w:ind w:left="1280" w:right="5342" w:firstLine="0"/>
        <w:rPr>
          <w:sz w:val="28"/>
          <w:lang w:eastAsia="zh-CN"/>
        </w:rPr>
      </w:pPr>
      <w:r>
        <w:rPr>
          <w:spacing w:val="-4"/>
          <w:sz w:val="28"/>
          <w:lang w:eastAsia="zh-CN"/>
        </w:rPr>
        <w:t>避免颈部血管扩张出血</w:t>
      </w:r>
      <w:r>
        <w:rPr>
          <w:spacing w:val="-2"/>
          <w:sz w:val="28"/>
          <w:lang w:eastAsia="zh-CN"/>
        </w:rPr>
        <w:t>答案：</w:t>
      </w:r>
      <w:r>
        <w:rPr>
          <w:sz w:val="28"/>
          <w:lang w:eastAsia="zh-CN"/>
        </w:rPr>
        <w:t>E</w:t>
      </w:r>
    </w:p>
    <w:p>
      <w:pPr>
        <w:pStyle w:val="6"/>
        <w:spacing w:line="358" w:lineRule="exact"/>
        <w:ind w:left="1280"/>
        <w:rPr>
          <w:lang w:eastAsia="zh-CN"/>
        </w:rPr>
      </w:pPr>
      <w:r>
        <w:rPr>
          <w:lang w:eastAsia="zh-CN"/>
        </w:rPr>
        <w:t>16-18 题共用题干</w:t>
      </w:r>
    </w:p>
    <w:p>
      <w:pPr>
        <w:pStyle w:val="6"/>
        <w:spacing w:before="9"/>
        <w:rPr>
          <w:sz w:val="20"/>
          <w:lang w:eastAsia="zh-CN"/>
        </w:rPr>
      </w:pPr>
    </w:p>
    <w:p>
      <w:pPr>
        <w:pStyle w:val="6"/>
        <w:spacing w:line="417" w:lineRule="auto"/>
        <w:ind w:left="680" w:right="578" w:firstLine="600"/>
        <w:rPr>
          <w:lang w:eastAsia="zh-CN"/>
        </w:rPr>
      </w:pPr>
      <w:r>
        <w:rPr>
          <w:spacing w:val="-1"/>
          <w:lang w:eastAsia="zh-CN"/>
        </w:rPr>
        <w:t>患者，女，</w:t>
      </w:r>
      <w:r>
        <w:rPr>
          <w:lang w:eastAsia="zh-CN"/>
        </w:rPr>
        <w:t>48</w:t>
      </w:r>
      <w:r>
        <w:rPr>
          <w:spacing w:val="-25"/>
          <w:lang w:eastAsia="zh-CN"/>
        </w:rPr>
        <w:t xml:space="preserve"> 岁，体重 </w:t>
      </w:r>
      <w:r>
        <w:rPr>
          <w:lang w:eastAsia="zh-CN"/>
        </w:rPr>
        <w:t>60kg</w:t>
      </w:r>
      <w:r>
        <w:rPr>
          <w:spacing w:val="-3"/>
          <w:lang w:eastAsia="zh-CN"/>
        </w:rPr>
        <w:t>，在厨房做饭时，不小心将烧水壶</w:t>
      </w:r>
      <w:r>
        <w:rPr>
          <w:spacing w:val="-18"/>
          <w:lang w:eastAsia="zh-CN"/>
        </w:rPr>
        <w:t xml:space="preserve">打翻，导致双侧前臂和上臂、左侧大腿和小腿被开水烫伤，疼痛剧烈， </w:t>
      </w:r>
      <w:r>
        <w:rPr>
          <w:spacing w:val="-5"/>
          <w:lang w:eastAsia="zh-CN"/>
        </w:rPr>
        <w:t>可见小水泡，基底苍白潮红相间。</w:t>
      </w:r>
    </w:p>
    <w:p>
      <w:pPr>
        <w:pStyle w:val="27"/>
        <w:numPr>
          <w:ilvl w:val="0"/>
          <w:numId w:val="2"/>
        </w:numPr>
        <w:tabs>
          <w:tab w:val="left" w:pos="1703"/>
          <w:tab w:val="left" w:pos="5059"/>
        </w:tabs>
        <w:spacing w:line="358" w:lineRule="exact"/>
        <w:ind w:left="1702" w:hanging="422"/>
        <w:rPr>
          <w:sz w:val="28"/>
          <w:lang w:eastAsia="zh-CN"/>
        </w:rPr>
      </w:pPr>
      <w:r>
        <w:rPr>
          <w:sz w:val="28"/>
          <w:lang w:eastAsia="zh-CN"/>
        </w:rPr>
        <w:t>护</w:t>
      </w:r>
      <w:r>
        <w:rPr>
          <w:spacing w:val="-3"/>
          <w:sz w:val="28"/>
          <w:lang w:eastAsia="zh-CN"/>
        </w:rPr>
        <w:t>士</w:t>
      </w:r>
      <w:r>
        <w:rPr>
          <w:sz w:val="28"/>
          <w:lang w:eastAsia="zh-CN"/>
        </w:rPr>
        <w:t>判断</w:t>
      </w:r>
      <w:r>
        <w:rPr>
          <w:spacing w:val="-3"/>
          <w:sz w:val="28"/>
          <w:lang w:eastAsia="zh-CN"/>
        </w:rPr>
        <w:t>其</w:t>
      </w:r>
      <w:r>
        <w:rPr>
          <w:sz w:val="28"/>
          <w:lang w:eastAsia="zh-CN"/>
        </w:rPr>
        <w:t>烧伤</w:t>
      </w:r>
      <w:r>
        <w:rPr>
          <w:spacing w:val="-3"/>
          <w:sz w:val="28"/>
          <w:lang w:eastAsia="zh-CN"/>
        </w:rPr>
        <w:t>深</w:t>
      </w:r>
      <w:r>
        <w:rPr>
          <w:sz w:val="28"/>
          <w:lang w:eastAsia="zh-CN"/>
        </w:rPr>
        <w:t>度为（</w:t>
      </w:r>
      <w:r>
        <w:rPr>
          <w:sz w:val="28"/>
          <w:lang w:eastAsia="zh-CN"/>
        </w:rPr>
        <w:tab/>
      </w:r>
      <w:r>
        <w:rPr>
          <w:sz w:val="28"/>
          <w:lang w:eastAsia="zh-CN"/>
        </w:rPr>
        <w:t>）</w:t>
      </w:r>
    </w:p>
    <w:p>
      <w:pPr>
        <w:pStyle w:val="6"/>
        <w:spacing w:before="9"/>
        <w:rPr>
          <w:sz w:val="20"/>
          <w:lang w:eastAsia="zh-CN"/>
        </w:rPr>
      </w:pPr>
    </w:p>
    <w:p>
      <w:pPr>
        <w:pStyle w:val="27"/>
        <w:numPr>
          <w:ilvl w:val="0"/>
          <w:numId w:val="12"/>
        </w:numPr>
        <w:tabs>
          <w:tab w:val="left" w:pos="1564"/>
        </w:tabs>
        <w:spacing w:before="1"/>
        <w:ind w:hanging="283"/>
        <w:rPr>
          <w:sz w:val="28"/>
        </w:rPr>
      </w:pPr>
      <w:r>
        <w:rPr>
          <w:spacing w:val="-2"/>
          <w:sz w:val="28"/>
        </w:rPr>
        <w:t>Ⅰ度</w:t>
      </w:r>
    </w:p>
    <w:p>
      <w:pPr>
        <w:pStyle w:val="6"/>
        <w:spacing w:before="8"/>
        <w:rPr>
          <w:sz w:val="20"/>
        </w:rPr>
      </w:pPr>
    </w:p>
    <w:p>
      <w:pPr>
        <w:pStyle w:val="27"/>
        <w:numPr>
          <w:ilvl w:val="0"/>
          <w:numId w:val="12"/>
        </w:numPr>
        <w:tabs>
          <w:tab w:val="left" w:pos="1564"/>
        </w:tabs>
        <w:spacing w:before="1"/>
        <w:ind w:hanging="283"/>
        <w:rPr>
          <w:sz w:val="28"/>
        </w:rPr>
      </w:pPr>
      <w:r>
        <w:rPr>
          <w:spacing w:val="-2"/>
          <w:sz w:val="28"/>
        </w:rPr>
        <w:t>浅Ⅱ度</w:t>
      </w:r>
    </w:p>
    <w:p>
      <w:pPr>
        <w:pStyle w:val="6"/>
        <w:spacing w:before="8"/>
        <w:rPr>
          <w:sz w:val="20"/>
        </w:rPr>
      </w:pPr>
    </w:p>
    <w:p>
      <w:pPr>
        <w:pStyle w:val="27"/>
        <w:numPr>
          <w:ilvl w:val="0"/>
          <w:numId w:val="12"/>
        </w:numPr>
        <w:tabs>
          <w:tab w:val="left" w:pos="1564"/>
        </w:tabs>
        <w:ind w:hanging="283"/>
        <w:rPr>
          <w:sz w:val="28"/>
        </w:rPr>
      </w:pPr>
      <w:r>
        <w:rPr>
          <w:sz w:val="28"/>
        </w:rPr>
        <w:t>中度</w:t>
      </w:r>
    </w:p>
    <w:p>
      <w:pPr>
        <w:pStyle w:val="6"/>
        <w:spacing w:before="9"/>
        <w:rPr>
          <w:sz w:val="20"/>
        </w:rPr>
      </w:pPr>
    </w:p>
    <w:p>
      <w:pPr>
        <w:pStyle w:val="27"/>
        <w:numPr>
          <w:ilvl w:val="0"/>
          <w:numId w:val="12"/>
        </w:numPr>
        <w:tabs>
          <w:tab w:val="left" w:pos="1564"/>
        </w:tabs>
        <w:spacing w:before="1"/>
        <w:ind w:hanging="283"/>
        <w:rPr>
          <w:sz w:val="28"/>
        </w:rPr>
      </w:pPr>
      <w:r>
        <w:rPr>
          <w:spacing w:val="-2"/>
          <w:sz w:val="28"/>
        </w:rPr>
        <w:t>深Ⅱ度</w:t>
      </w:r>
    </w:p>
    <w:p>
      <w:pPr>
        <w:pStyle w:val="6"/>
        <w:spacing w:before="8"/>
        <w:rPr>
          <w:sz w:val="20"/>
        </w:rPr>
      </w:pPr>
    </w:p>
    <w:p>
      <w:pPr>
        <w:pStyle w:val="27"/>
        <w:numPr>
          <w:ilvl w:val="0"/>
          <w:numId w:val="12"/>
        </w:numPr>
        <w:tabs>
          <w:tab w:val="left" w:pos="1564"/>
        </w:tabs>
        <w:spacing w:line="417" w:lineRule="auto"/>
        <w:ind w:left="1280" w:right="7443" w:firstLine="0"/>
        <w:rPr>
          <w:sz w:val="28"/>
        </w:rPr>
      </w:pPr>
      <w:r>
        <w:rPr>
          <w:spacing w:val="-2"/>
          <w:sz w:val="28"/>
        </w:rPr>
        <w:t>Ⅲ度</w:t>
      </w:r>
      <w:r>
        <w:rPr>
          <w:spacing w:val="-7"/>
          <w:sz w:val="28"/>
        </w:rPr>
        <w:t>答案：</w:t>
      </w:r>
      <w:r>
        <w:rPr>
          <w:spacing w:val="-13"/>
          <w:sz w:val="28"/>
        </w:rPr>
        <w:t>D</w:t>
      </w:r>
    </w:p>
    <w:p>
      <w:pPr>
        <w:pStyle w:val="27"/>
        <w:numPr>
          <w:ilvl w:val="0"/>
          <w:numId w:val="2"/>
        </w:numPr>
        <w:tabs>
          <w:tab w:val="left" w:pos="1703"/>
          <w:tab w:val="left" w:pos="6459"/>
        </w:tabs>
        <w:spacing w:line="417" w:lineRule="auto"/>
        <w:ind w:left="1280" w:right="2963" w:firstLine="0"/>
        <w:rPr>
          <w:sz w:val="28"/>
          <w:lang w:eastAsia="zh-CN"/>
        </w:rPr>
      </w:pPr>
      <w:r>
        <w:rPr>
          <w:sz w:val="28"/>
          <w:lang w:eastAsia="zh-CN"/>
        </w:rPr>
        <w:t>采</w:t>
      </w:r>
      <w:r>
        <w:rPr>
          <w:spacing w:val="-3"/>
          <w:sz w:val="28"/>
          <w:lang w:eastAsia="zh-CN"/>
        </w:rPr>
        <w:t>用</w:t>
      </w:r>
      <w:r>
        <w:rPr>
          <w:sz w:val="28"/>
          <w:lang w:eastAsia="zh-CN"/>
        </w:rPr>
        <w:t>中国</w:t>
      </w:r>
      <w:r>
        <w:rPr>
          <w:spacing w:val="-3"/>
          <w:sz w:val="28"/>
          <w:lang w:eastAsia="zh-CN"/>
        </w:rPr>
        <w:t>九</w:t>
      </w:r>
      <w:r>
        <w:rPr>
          <w:sz w:val="28"/>
          <w:lang w:eastAsia="zh-CN"/>
        </w:rPr>
        <w:t>分法</w:t>
      </w:r>
      <w:r>
        <w:rPr>
          <w:spacing w:val="-3"/>
          <w:sz w:val="28"/>
          <w:lang w:eastAsia="zh-CN"/>
        </w:rPr>
        <w:t>估</w:t>
      </w:r>
      <w:r>
        <w:rPr>
          <w:sz w:val="28"/>
          <w:lang w:eastAsia="zh-CN"/>
        </w:rPr>
        <w:t>算其</w:t>
      </w:r>
      <w:r>
        <w:rPr>
          <w:spacing w:val="-3"/>
          <w:sz w:val="28"/>
          <w:lang w:eastAsia="zh-CN"/>
        </w:rPr>
        <w:t>烧</w:t>
      </w:r>
      <w:r>
        <w:rPr>
          <w:sz w:val="28"/>
          <w:lang w:eastAsia="zh-CN"/>
        </w:rPr>
        <w:t>伤面</w:t>
      </w:r>
      <w:r>
        <w:rPr>
          <w:spacing w:val="-3"/>
          <w:sz w:val="28"/>
          <w:lang w:eastAsia="zh-CN"/>
        </w:rPr>
        <w:t>积</w:t>
      </w:r>
      <w:r>
        <w:rPr>
          <w:sz w:val="28"/>
          <w:lang w:eastAsia="zh-CN"/>
        </w:rPr>
        <w:t>为（</w:t>
      </w:r>
      <w:r>
        <w:rPr>
          <w:sz w:val="28"/>
          <w:lang w:eastAsia="zh-CN"/>
        </w:rPr>
        <w:tab/>
      </w:r>
      <w:r>
        <w:rPr>
          <w:spacing w:val="-17"/>
          <w:sz w:val="28"/>
          <w:lang w:eastAsia="zh-CN"/>
        </w:rPr>
        <w:t xml:space="preserve">） </w:t>
      </w:r>
      <w:r>
        <w:rPr>
          <w:sz w:val="28"/>
          <w:lang w:eastAsia="zh-CN"/>
        </w:rPr>
        <w:t>A.29%</w:t>
      </w:r>
    </w:p>
    <w:p>
      <w:pPr>
        <w:pStyle w:val="6"/>
        <w:spacing w:line="417" w:lineRule="auto"/>
        <w:ind w:left="1280" w:right="7721"/>
        <w:jc w:val="both"/>
      </w:pPr>
      <w:r>
        <w:t>B.30% C.35% D.37% E.41%</w:t>
      </w:r>
    </w:p>
    <w:p>
      <w:pPr>
        <w:pStyle w:val="6"/>
        <w:spacing w:line="358" w:lineRule="exact"/>
        <w:ind w:left="1280"/>
      </w:pPr>
      <w:r>
        <w:t>答案：B</w:t>
      </w:r>
    </w:p>
    <w:p>
      <w:pPr>
        <w:pStyle w:val="6"/>
        <w:spacing w:before="8"/>
        <w:rPr>
          <w:sz w:val="20"/>
        </w:rPr>
      </w:pPr>
    </w:p>
    <w:p>
      <w:pPr>
        <w:pStyle w:val="27"/>
        <w:numPr>
          <w:ilvl w:val="0"/>
          <w:numId w:val="2"/>
        </w:numPr>
        <w:tabs>
          <w:tab w:val="left" w:pos="1703"/>
          <w:tab w:val="left" w:pos="7440"/>
        </w:tabs>
        <w:spacing w:before="1" w:line="417" w:lineRule="auto"/>
        <w:ind w:left="1280" w:right="1982" w:firstLine="0"/>
        <w:rPr>
          <w:sz w:val="28"/>
          <w:lang w:eastAsia="zh-CN"/>
        </w:rPr>
      </w:pPr>
      <w:r>
        <w:rPr>
          <w:sz w:val="28"/>
          <w:lang w:eastAsia="zh-CN"/>
        </w:rPr>
        <w:t>该</w:t>
      </w:r>
      <w:r>
        <w:rPr>
          <w:spacing w:val="-3"/>
          <w:sz w:val="28"/>
          <w:lang w:eastAsia="zh-CN"/>
        </w:rPr>
        <w:t>患</w:t>
      </w:r>
      <w:r>
        <w:rPr>
          <w:sz w:val="28"/>
          <w:lang w:eastAsia="zh-CN"/>
        </w:rPr>
        <w:t>者第</w:t>
      </w:r>
      <w:r>
        <w:rPr>
          <w:spacing w:val="-69"/>
          <w:sz w:val="28"/>
          <w:lang w:eastAsia="zh-CN"/>
        </w:rPr>
        <w:t xml:space="preserve"> </w:t>
      </w:r>
      <w:r>
        <w:rPr>
          <w:sz w:val="28"/>
          <w:lang w:eastAsia="zh-CN"/>
        </w:rPr>
        <w:t>1</w:t>
      </w:r>
      <w:r>
        <w:rPr>
          <w:spacing w:val="-69"/>
          <w:sz w:val="28"/>
          <w:lang w:eastAsia="zh-CN"/>
        </w:rPr>
        <w:t xml:space="preserve"> </w:t>
      </w:r>
      <w:r>
        <w:rPr>
          <w:sz w:val="28"/>
          <w:lang w:eastAsia="zh-CN"/>
        </w:rPr>
        <w:t>个</w:t>
      </w:r>
      <w:r>
        <w:rPr>
          <w:spacing w:val="-69"/>
          <w:sz w:val="28"/>
          <w:lang w:eastAsia="zh-CN"/>
        </w:rPr>
        <w:t xml:space="preserve"> </w:t>
      </w:r>
      <w:r>
        <w:rPr>
          <w:sz w:val="28"/>
          <w:lang w:eastAsia="zh-CN"/>
        </w:rPr>
        <w:t>24</w:t>
      </w:r>
      <w:r>
        <w:rPr>
          <w:spacing w:val="-69"/>
          <w:sz w:val="28"/>
          <w:lang w:eastAsia="zh-CN"/>
        </w:rPr>
        <w:t xml:space="preserve"> </w:t>
      </w:r>
      <w:r>
        <w:rPr>
          <w:sz w:val="28"/>
          <w:lang w:eastAsia="zh-CN"/>
        </w:rPr>
        <w:t>小</w:t>
      </w:r>
      <w:r>
        <w:rPr>
          <w:spacing w:val="-3"/>
          <w:sz w:val="28"/>
          <w:lang w:eastAsia="zh-CN"/>
        </w:rPr>
        <w:t>时</w:t>
      </w:r>
      <w:r>
        <w:rPr>
          <w:sz w:val="28"/>
          <w:lang w:eastAsia="zh-CN"/>
        </w:rPr>
        <w:t>需要</w:t>
      </w:r>
      <w:r>
        <w:rPr>
          <w:spacing w:val="-3"/>
          <w:sz w:val="28"/>
          <w:lang w:eastAsia="zh-CN"/>
        </w:rPr>
        <w:t>补</w:t>
      </w:r>
      <w:r>
        <w:rPr>
          <w:sz w:val="28"/>
          <w:lang w:eastAsia="zh-CN"/>
        </w:rPr>
        <w:t>液的</w:t>
      </w:r>
      <w:r>
        <w:rPr>
          <w:spacing w:val="-3"/>
          <w:sz w:val="28"/>
          <w:lang w:eastAsia="zh-CN"/>
        </w:rPr>
        <w:t>总</w:t>
      </w:r>
      <w:r>
        <w:rPr>
          <w:sz w:val="28"/>
          <w:lang w:eastAsia="zh-CN"/>
        </w:rPr>
        <w:t>量约</w:t>
      </w:r>
      <w:r>
        <w:rPr>
          <w:spacing w:val="-3"/>
          <w:sz w:val="28"/>
          <w:lang w:eastAsia="zh-CN"/>
        </w:rPr>
        <w:t>为</w:t>
      </w:r>
      <w:r>
        <w:rPr>
          <w:sz w:val="28"/>
          <w:lang w:eastAsia="zh-CN"/>
        </w:rPr>
        <w:t>（</w:t>
      </w:r>
      <w:r>
        <w:rPr>
          <w:sz w:val="28"/>
          <w:lang w:eastAsia="zh-CN"/>
        </w:rPr>
        <w:tab/>
      </w:r>
      <w:r>
        <w:rPr>
          <w:spacing w:val="-17"/>
          <w:sz w:val="28"/>
          <w:lang w:eastAsia="zh-CN"/>
        </w:rPr>
        <w:t xml:space="preserve">） </w:t>
      </w:r>
      <w:r>
        <w:rPr>
          <w:sz w:val="28"/>
          <w:lang w:eastAsia="zh-CN"/>
        </w:rPr>
        <w:t>A.4700ml</w:t>
      </w:r>
    </w:p>
    <w:p>
      <w:pPr>
        <w:spacing w:line="417" w:lineRule="auto"/>
        <w:rPr>
          <w:sz w:val="28"/>
        </w:rPr>
        <w:sectPr>
          <w:pgSz w:w="11910" w:h="16840"/>
          <w:pgMar w:top="1520" w:right="1080" w:bottom="1380" w:left="1120" w:header="0" w:footer="1200" w:gutter="0"/>
          <w:cols w:space="720" w:num="1"/>
        </w:sectPr>
      </w:pPr>
    </w:p>
    <w:p>
      <w:pPr>
        <w:pStyle w:val="6"/>
        <w:spacing w:before="35" w:line="417" w:lineRule="auto"/>
        <w:ind w:left="1280" w:right="7301"/>
        <w:jc w:val="both"/>
      </w:pPr>
      <w:r>
        <w:t>B.5700ml C.6060ml D.7080ml E.8000ml</w:t>
      </w:r>
    </w:p>
    <w:p>
      <w:pPr>
        <w:pStyle w:val="6"/>
        <w:spacing w:line="358" w:lineRule="exact"/>
        <w:ind w:left="1280"/>
      </w:pPr>
      <w:r>
        <w:t>答案：A</w:t>
      </w:r>
    </w:p>
    <w:p>
      <w:pPr>
        <w:pStyle w:val="6"/>
        <w:spacing w:before="9"/>
        <w:rPr>
          <w:sz w:val="20"/>
        </w:rPr>
      </w:pPr>
    </w:p>
    <w:p>
      <w:pPr>
        <w:pStyle w:val="27"/>
        <w:numPr>
          <w:ilvl w:val="0"/>
          <w:numId w:val="2"/>
        </w:numPr>
        <w:tabs>
          <w:tab w:val="left" w:pos="1703"/>
          <w:tab w:val="left" w:pos="6559"/>
        </w:tabs>
        <w:spacing w:line="417" w:lineRule="auto"/>
        <w:ind w:left="680" w:right="575" w:firstLine="600"/>
        <w:rPr>
          <w:sz w:val="28"/>
          <w:lang w:eastAsia="zh-CN"/>
        </w:rPr>
      </w:pPr>
      <w:r>
        <w:rPr>
          <w:sz w:val="28"/>
          <w:lang w:eastAsia="zh-CN"/>
        </w:rPr>
        <w:t>患</w:t>
      </w:r>
      <w:r>
        <w:rPr>
          <w:spacing w:val="-3"/>
          <w:sz w:val="28"/>
          <w:lang w:eastAsia="zh-CN"/>
        </w:rPr>
        <w:t>者</w:t>
      </w:r>
      <w:r>
        <w:rPr>
          <w:spacing w:val="-23"/>
          <w:sz w:val="28"/>
          <w:lang w:eastAsia="zh-CN"/>
        </w:rPr>
        <w:t>，44</w:t>
      </w:r>
      <w:r>
        <w:rPr>
          <w:spacing w:val="7"/>
          <w:sz w:val="28"/>
          <w:lang w:eastAsia="zh-CN"/>
        </w:rPr>
        <w:t xml:space="preserve"> </w:t>
      </w:r>
      <w:r>
        <w:rPr>
          <w:sz w:val="28"/>
          <w:lang w:eastAsia="zh-CN"/>
        </w:rPr>
        <w:t>岁</w:t>
      </w:r>
      <w:r>
        <w:rPr>
          <w:spacing w:val="-70"/>
          <w:sz w:val="28"/>
          <w:lang w:eastAsia="zh-CN"/>
        </w:rPr>
        <w:t>，</w:t>
      </w:r>
      <w:r>
        <w:rPr>
          <w:sz w:val="28"/>
          <w:lang w:eastAsia="zh-CN"/>
        </w:rPr>
        <w:t>做</w:t>
      </w:r>
      <w:r>
        <w:rPr>
          <w:spacing w:val="-3"/>
          <w:sz w:val="28"/>
          <w:lang w:eastAsia="zh-CN"/>
        </w:rPr>
        <w:t>下</w:t>
      </w:r>
      <w:r>
        <w:rPr>
          <w:sz w:val="28"/>
          <w:lang w:eastAsia="zh-CN"/>
        </w:rPr>
        <w:t>肢静</w:t>
      </w:r>
      <w:r>
        <w:rPr>
          <w:spacing w:val="-3"/>
          <w:sz w:val="28"/>
          <w:lang w:eastAsia="zh-CN"/>
        </w:rPr>
        <w:t>脉</w:t>
      </w:r>
      <w:r>
        <w:rPr>
          <w:sz w:val="28"/>
          <w:lang w:eastAsia="zh-CN"/>
        </w:rPr>
        <w:t>瓣膜功</w:t>
      </w:r>
      <w:r>
        <w:rPr>
          <w:spacing w:val="-3"/>
          <w:sz w:val="28"/>
          <w:lang w:eastAsia="zh-CN"/>
        </w:rPr>
        <w:t>能</w:t>
      </w:r>
      <w:r>
        <w:rPr>
          <w:sz w:val="28"/>
          <w:lang w:eastAsia="zh-CN"/>
        </w:rPr>
        <w:t>试验</w:t>
      </w:r>
      <w:r>
        <w:rPr>
          <w:spacing w:val="-70"/>
          <w:sz w:val="28"/>
          <w:lang w:eastAsia="zh-CN"/>
        </w:rPr>
        <w:t>，</w:t>
      </w:r>
      <w:r>
        <w:rPr>
          <w:sz w:val="28"/>
          <w:lang w:eastAsia="zh-CN"/>
        </w:rPr>
        <w:t>先</w:t>
      </w:r>
      <w:r>
        <w:rPr>
          <w:spacing w:val="-3"/>
          <w:sz w:val="28"/>
          <w:lang w:eastAsia="zh-CN"/>
        </w:rPr>
        <w:t>平</w:t>
      </w:r>
      <w:r>
        <w:rPr>
          <w:sz w:val="28"/>
          <w:lang w:eastAsia="zh-CN"/>
        </w:rPr>
        <w:t>卧</w:t>
      </w:r>
      <w:r>
        <w:rPr>
          <w:spacing w:val="-70"/>
          <w:sz w:val="28"/>
          <w:lang w:eastAsia="zh-CN"/>
        </w:rPr>
        <w:t>，</w:t>
      </w:r>
      <w:r>
        <w:rPr>
          <w:sz w:val="28"/>
          <w:lang w:eastAsia="zh-CN"/>
        </w:rPr>
        <w:t>抬</w:t>
      </w:r>
      <w:r>
        <w:rPr>
          <w:spacing w:val="-3"/>
          <w:sz w:val="28"/>
          <w:lang w:eastAsia="zh-CN"/>
        </w:rPr>
        <w:t>高</w:t>
      </w:r>
      <w:r>
        <w:rPr>
          <w:sz w:val="28"/>
          <w:lang w:eastAsia="zh-CN"/>
        </w:rPr>
        <w:t>患肢， 待</w:t>
      </w:r>
      <w:r>
        <w:rPr>
          <w:spacing w:val="-3"/>
          <w:sz w:val="28"/>
          <w:lang w:eastAsia="zh-CN"/>
        </w:rPr>
        <w:t>曲</w:t>
      </w:r>
      <w:r>
        <w:rPr>
          <w:sz w:val="28"/>
          <w:lang w:eastAsia="zh-CN"/>
        </w:rPr>
        <w:t>张静</w:t>
      </w:r>
      <w:r>
        <w:rPr>
          <w:spacing w:val="-3"/>
          <w:sz w:val="28"/>
          <w:lang w:eastAsia="zh-CN"/>
        </w:rPr>
        <w:t>脉</w:t>
      </w:r>
      <w:r>
        <w:rPr>
          <w:sz w:val="28"/>
          <w:lang w:eastAsia="zh-CN"/>
        </w:rPr>
        <w:t>瘀血</w:t>
      </w:r>
      <w:r>
        <w:rPr>
          <w:spacing w:val="-3"/>
          <w:sz w:val="28"/>
          <w:lang w:eastAsia="zh-CN"/>
        </w:rPr>
        <w:t>排</w:t>
      </w:r>
      <w:r>
        <w:rPr>
          <w:sz w:val="28"/>
          <w:lang w:eastAsia="zh-CN"/>
        </w:rPr>
        <w:t>空后</w:t>
      </w:r>
      <w:r>
        <w:rPr>
          <w:spacing w:val="-15"/>
          <w:sz w:val="28"/>
          <w:lang w:eastAsia="zh-CN"/>
        </w:rPr>
        <w:t>，</w:t>
      </w:r>
      <w:r>
        <w:rPr>
          <w:sz w:val="28"/>
          <w:lang w:eastAsia="zh-CN"/>
        </w:rPr>
        <w:t>在</w:t>
      </w:r>
      <w:r>
        <w:rPr>
          <w:spacing w:val="-3"/>
          <w:sz w:val="28"/>
          <w:lang w:eastAsia="zh-CN"/>
        </w:rPr>
        <w:t>大</w:t>
      </w:r>
      <w:r>
        <w:rPr>
          <w:sz w:val="28"/>
          <w:lang w:eastAsia="zh-CN"/>
        </w:rPr>
        <w:t>腿根</w:t>
      </w:r>
      <w:r>
        <w:rPr>
          <w:spacing w:val="-3"/>
          <w:sz w:val="28"/>
          <w:lang w:eastAsia="zh-CN"/>
        </w:rPr>
        <w:t>部</w:t>
      </w:r>
      <w:r>
        <w:rPr>
          <w:sz w:val="28"/>
          <w:lang w:eastAsia="zh-CN"/>
        </w:rPr>
        <w:t>扎止</w:t>
      </w:r>
      <w:r>
        <w:rPr>
          <w:spacing w:val="-3"/>
          <w:sz w:val="28"/>
          <w:lang w:eastAsia="zh-CN"/>
        </w:rPr>
        <w:t>血</w:t>
      </w:r>
      <w:r>
        <w:rPr>
          <w:sz w:val="28"/>
          <w:lang w:eastAsia="zh-CN"/>
        </w:rPr>
        <w:t>带</w:t>
      </w:r>
      <w:r>
        <w:rPr>
          <w:spacing w:val="-13"/>
          <w:sz w:val="28"/>
          <w:lang w:eastAsia="zh-CN"/>
        </w:rPr>
        <w:t>，</w:t>
      </w:r>
      <w:r>
        <w:rPr>
          <w:sz w:val="28"/>
          <w:lang w:eastAsia="zh-CN"/>
        </w:rPr>
        <w:t>病</w:t>
      </w:r>
      <w:r>
        <w:rPr>
          <w:spacing w:val="-3"/>
          <w:sz w:val="28"/>
          <w:lang w:eastAsia="zh-CN"/>
        </w:rPr>
        <w:t>人</w:t>
      </w:r>
      <w:r>
        <w:rPr>
          <w:sz w:val="28"/>
          <w:lang w:eastAsia="zh-CN"/>
        </w:rPr>
        <w:t>站立后</w:t>
      </w:r>
      <w:r>
        <w:rPr>
          <w:spacing w:val="-71"/>
          <w:sz w:val="28"/>
          <w:lang w:eastAsia="zh-CN"/>
        </w:rPr>
        <w:t xml:space="preserve"> </w:t>
      </w:r>
      <w:r>
        <w:rPr>
          <w:sz w:val="28"/>
          <w:lang w:eastAsia="zh-CN"/>
        </w:rPr>
        <w:t>30</w:t>
      </w:r>
      <w:r>
        <w:rPr>
          <w:spacing w:val="2"/>
          <w:sz w:val="28"/>
          <w:lang w:eastAsia="zh-CN"/>
        </w:rPr>
        <w:t xml:space="preserve"> </w:t>
      </w:r>
      <w:r>
        <w:rPr>
          <w:sz w:val="28"/>
          <w:lang w:eastAsia="zh-CN"/>
        </w:rPr>
        <w:t>秒内曲</w:t>
      </w:r>
      <w:r>
        <w:rPr>
          <w:spacing w:val="-3"/>
          <w:sz w:val="28"/>
          <w:lang w:eastAsia="zh-CN"/>
        </w:rPr>
        <w:t>张</w:t>
      </w:r>
      <w:r>
        <w:rPr>
          <w:sz w:val="28"/>
          <w:lang w:eastAsia="zh-CN"/>
        </w:rPr>
        <w:t>静脉</w:t>
      </w:r>
      <w:r>
        <w:rPr>
          <w:spacing w:val="-3"/>
          <w:sz w:val="28"/>
          <w:lang w:eastAsia="zh-CN"/>
        </w:rPr>
        <w:t>迅</w:t>
      </w:r>
      <w:r>
        <w:rPr>
          <w:sz w:val="28"/>
          <w:lang w:eastAsia="zh-CN"/>
        </w:rPr>
        <w:t>速充</w:t>
      </w:r>
      <w:r>
        <w:rPr>
          <w:spacing w:val="-3"/>
          <w:sz w:val="28"/>
          <w:lang w:eastAsia="zh-CN"/>
        </w:rPr>
        <w:t>盈</w:t>
      </w:r>
      <w:r>
        <w:rPr>
          <w:sz w:val="28"/>
          <w:lang w:eastAsia="zh-CN"/>
        </w:rPr>
        <w:t>，说</w:t>
      </w:r>
      <w:r>
        <w:rPr>
          <w:spacing w:val="-3"/>
          <w:sz w:val="28"/>
          <w:lang w:eastAsia="zh-CN"/>
        </w:rPr>
        <w:t>明</w:t>
      </w:r>
      <w:r>
        <w:rPr>
          <w:sz w:val="28"/>
          <w:lang w:eastAsia="zh-CN"/>
        </w:rPr>
        <w:t>何处</w:t>
      </w:r>
      <w:r>
        <w:rPr>
          <w:spacing w:val="-3"/>
          <w:sz w:val="28"/>
          <w:lang w:eastAsia="zh-CN"/>
        </w:rPr>
        <w:t>瓣</w:t>
      </w:r>
      <w:r>
        <w:rPr>
          <w:sz w:val="28"/>
          <w:lang w:eastAsia="zh-CN"/>
        </w:rPr>
        <w:t>膜功</w:t>
      </w:r>
      <w:r>
        <w:rPr>
          <w:spacing w:val="-3"/>
          <w:sz w:val="28"/>
          <w:lang w:eastAsia="zh-CN"/>
        </w:rPr>
        <w:t>能</w:t>
      </w:r>
      <w:r>
        <w:rPr>
          <w:sz w:val="28"/>
          <w:lang w:eastAsia="zh-CN"/>
        </w:rPr>
        <w:t>不全（</w:t>
      </w:r>
      <w:r>
        <w:rPr>
          <w:sz w:val="28"/>
          <w:lang w:eastAsia="zh-CN"/>
        </w:rPr>
        <w:tab/>
      </w:r>
      <w:r>
        <w:rPr>
          <w:sz w:val="28"/>
          <w:lang w:eastAsia="zh-CN"/>
        </w:rPr>
        <w:t>）</w:t>
      </w:r>
    </w:p>
    <w:p>
      <w:pPr>
        <w:pStyle w:val="27"/>
        <w:numPr>
          <w:ilvl w:val="0"/>
          <w:numId w:val="13"/>
        </w:numPr>
        <w:tabs>
          <w:tab w:val="left" w:pos="1564"/>
        </w:tabs>
        <w:spacing w:line="358" w:lineRule="exact"/>
        <w:ind w:hanging="283"/>
        <w:rPr>
          <w:sz w:val="28"/>
        </w:rPr>
      </w:pPr>
      <w:r>
        <w:rPr>
          <w:spacing w:val="-2"/>
          <w:sz w:val="28"/>
        </w:rPr>
        <w:t>大隐静脉</w:t>
      </w:r>
    </w:p>
    <w:p>
      <w:pPr>
        <w:pStyle w:val="6"/>
        <w:spacing w:before="9"/>
        <w:rPr>
          <w:sz w:val="20"/>
        </w:rPr>
      </w:pPr>
    </w:p>
    <w:p>
      <w:pPr>
        <w:pStyle w:val="27"/>
        <w:numPr>
          <w:ilvl w:val="0"/>
          <w:numId w:val="13"/>
        </w:numPr>
        <w:tabs>
          <w:tab w:val="left" w:pos="1564"/>
        </w:tabs>
        <w:ind w:hanging="283"/>
        <w:rPr>
          <w:sz w:val="28"/>
        </w:rPr>
      </w:pPr>
      <w:r>
        <w:rPr>
          <w:spacing w:val="-2"/>
          <w:sz w:val="28"/>
        </w:rPr>
        <w:t>小隐静脉</w:t>
      </w:r>
    </w:p>
    <w:p>
      <w:pPr>
        <w:pStyle w:val="6"/>
        <w:spacing w:before="9"/>
        <w:rPr>
          <w:sz w:val="20"/>
        </w:rPr>
      </w:pPr>
    </w:p>
    <w:p>
      <w:pPr>
        <w:pStyle w:val="27"/>
        <w:numPr>
          <w:ilvl w:val="0"/>
          <w:numId w:val="13"/>
        </w:numPr>
        <w:tabs>
          <w:tab w:val="left" w:pos="1564"/>
        </w:tabs>
        <w:ind w:hanging="283"/>
        <w:rPr>
          <w:sz w:val="28"/>
        </w:rPr>
      </w:pPr>
      <w:r>
        <w:rPr>
          <w:spacing w:val="-2"/>
          <w:sz w:val="28"/>
        </w:rPr>
        <w:t>深静脉</w:t>
      </w:r>
    </w:p>
    <w:p>
      <w:pPr>
        <w:pStyle w:val="6"/>
        <w:spacing w:before="9"/>
        <w:rPr>
          <w:sz w:val="20"/>
        </w:rPr>
      </w:pPr>
    </w:p>
    <w:p>
      <w:pPr>
        <w:pStyle w:val="27"/>
        <w:numPr>
          <w:ilvl w:val="0"/>
          <w:numId w:val="13"/>
        </w:numPr>
        <w:tabs>
          <w:tab w:val="left" w:pos="1564"/>
        </w:tabs>
        <w:ind w:hanging="283"/>
        <w:rPr>
          <w:sz w:val="28"/>
        </w:rPr>
      </w:pPr>
      <w:r>
        <w:rPr>
          <w:spacing w:val="-2"/>
          <w:sz w:val="28"/>
        </w:rPr>
        <w:t>交通支</w:t>
      </w:r>
    </w:p>
    <w:p>
      <w:pPr>
        <w:pStyle w:val="6"/>
        <w:spacing w:before="9"/>
        <w:rPr>
          <w:sz w:val="20"/>
        </w:rPr>
      </w:pPr>
    </w:p>
    <w:p>
      <w:pPr>
        <w:pStyle w:val="27"/>
        <w:numPr>
          <w:ilvl w:val="0"/>
          <w:numId w:val="13"/>
        </w:numPr>
        <w:tabs>
          <w:tab w:val="left" w:pos="1564"/>
        </w:tabs>
        <w:spacing w:line="417" w:lineRule="auto"/>
        <w:ind w:left="1280" w:right="6741" w:firstLine="0"/>
        <w:rPr>
          <w:sz w:val="28"/>
        </w:rPr>
      </w:pPr>
      <w:r>
        <w:rPr>
          <w:spacing w:val="-5"/>
          <w:sz w:val="28"/>
        </w:rPr>
        <w:t>以上均不是</w:t>
      </w:r>
      <w:r>
        <w:rPr>
          <w:spacing w:val="-2"/>
          <w:sz w:val="28"/>
        </w:rPr>
        <w:t>答案：</w:t>
      </w:r>
      <w:r>
        <w:rPr>
          <w:sz w:val="28"/>
        </w:rPr>
        <w:t>D</w:t>
      </w:r>
    </w:p>
    <w:p>
      <w:pPr>
        <w:pStyle w:val="27"/>
        <w:numPr>
          <w:ilvl w:val="0"/>
          <w:numId w:val="2"/>
        </w:numPr>
        <w:tabs>
          <w:tab w:val="left" w:pos="1703"/>
          <w:tab w:val="left" w:pos="5160"/>
        </w:tabs>
        <w:spacing w:line="417" w:lineRule="auto"/>
        <w:ind w:left="680" w:right="717" w:firstLine="600"/>
        <w:rPr>
          <w:sz w:val="28"/>
          <w:lang w:eastAsia="zh-CN"/>
        </w:rPr>
      </w:pPr>
      <w:r>
        <w:rPr>
          <w:sz w:val="28"/>
          <w:lang w:eastAsia="zh-CN"/>
        </w:rPr>
        <w:t>韩</w:t>
      </w:r>
      <w:r>
        <w:rPr>
          <w:spacing w:val="-3"/>
          <w:sz w:val="28"/>
          <w:lang w:eastAsia="zh-CN"/>
        </w:rPr>
        <w:t>女</w:t>
      </w:r>
      <w:r>
        <w:rPr>
          <w:sz w:val="28"/>
          <w:lang w:eastAsia="zh-CN"/>
        </w:rPr>
        <w:t>士</w:t>
      </w:r>
      <w:r>
        <w:rPr>
          <w:spacing w:val="-15"/>
          <w:sz w:val="28"/>
          <w:lang w:eastAsia="zh-CN"/>
        </w:rPr>
        <w:t>，60</w:t>
      </w:r>
      <w:r>
        <w:rPr>
          <w:spacing w:val="10"/>
          <w:sz w:val="28"/>
          <w:lang w:eastAsia="zh-CN"/>
        </w:rPr>
        <w:t xml:space="preserve"> </w:t>
      </w:r>
      <w:r>
        <w:rPr>
          <w:sz w:val="28"/>
          <w:lang w:eastAsia="zh-CN"/>
        </w:rPr>
        <w:t>岁</w:t>
      </w:r>
      <w:r>
        <w:rPr>
          <w:spacing w:val="-49"/>
          <w:sz w:val="28"/>
          <w:lang w:eastAsia="zh-CN"/>
        </w:rPr>
        <w:t>。</w:t>
      </w:r>
      <w:r>
        <w:rPr>
          <w:sz w:val="28"/>
          <w:lang w:eastAsia="zh-CN"/>
        </w:rPr>
        <w:t>跌</w:t>
      </w:r>
      <w:r>
        <w:rPr>
          <w:spacing w:val="-3"/>
          <w:sz w:val="28"/>
          <w:lang w:eastAsia="zh-CN"/>
        </w:rPr>
        <w:t>倒</w:t>
      </w:r>
      <w:r>
        <w:rPr>
          <w:sz w:val="28"/>
          <w:lang w:eastAsia="zh-CN"/>
        </w:rPr>
        <w:t>致右</w:t>
      </w:r>
      <w:r>
        <w:rPr>
          <w:spacing w:val="-3"/>
          <w:sz w:val="28"/>
          <w:lang w:eastAsia="zh-CN"/>
        </w:rPr>
        <w:t>股</w:t>
      </w:r>
      <w:r>
        <w:rPr>
          <w:sz w:val="28"/>
          <w:lang w:eastAsia="zh-CN"/>
        </w:rPr>
        <w:t>骨颈</w:t>
      </w:r>
      <w:r>
        <w:rPr>
          <w:spacing w:val="-3"/>
          <w:sz w:val="28"/>
          <w:lang w:eastAsia="zh-CN"/>
        </w:rPr>
        <w:t>骨</w:t>
      </w:r>
      <w:r>
        <w:rPr>
          <w:sz w:val="28"/>
          <w:lang w:eastAsia="zh-CN"/>
        </w:rPr>
        <w:t>折</w:t>
      </w:r>
      <w:r>
        <w:rPr>
          <w:spacing w:val="-46"/>
          <w:sz w:val="28"/>
          <w:lang w:eastAsia="zh-CN"/>
        </w:rPr>
        <w:t>，</w:t>
      </w:r>
      <w:r>
        <w:rPr>
          <w:sz w:val="28"/>
          <w:lang w:eastAsia="zh-CN"/>
        </w:rPr>
        <w:t>现</w:t>
      </w:r>
      <w:r>
        <w:rPr>
          <w:spacing w:val="-3"/>
          <w:sz w:val="28"/>
          <w:lang w:eastAsia="zh-CN"/>
        </w:rPr>
        <w:t>给</w:t>
      </w:r>
      <w:r>
        <w:rPr>
          <w:sz w:val="28"/>
          <w:lang w:eastAsia="zh-CN"/>
        </w:rPr>
        <w:t>予持</w:t>
      </w:r>
      <w:r>
        <w:rPr>
          <w:spacing w:val="-3"/>
          <w:sz w:val="28"/>
          <w:lang w:eastAsia="zh-CN"/>
        </w:rPr>
        <w:t>续</w:t>
      </w:r>
      <w:r>
        <w:rPr>
          <w:sz w:val="28"/>
          <w:lang w:eastAsia="zh-CN"/>
        </w:rPr>
        <w:t>皮牵</w:t>
      </w:r>
      <w:r>
        <w:rPr>
          <w:spacing w:val="-3"/>
          <w:sz w:val="28"/>
          <w:lang w:eastAsia="zh-CN"/>
        </w:rPr>
        <w:t>引</w:t>
      </w:r>
      <w:r>
        <w:rPr>
          <w:sz w:val="28"/>
          <w:lang w:eastAsia="zh-CN"/>
        </w:rPr>
        <w:t>处理</w:t>
      </w:r>
      <w:r>
        <w:rPr>
          <w:spacing w:val="-3"/>
          <w:sz w:val="28"/>
          <w:lang w:eastAsia="zh-CN"/>
        </w:rPr>
        <w:t>。</w:t>
      </w:r>
      <w:r>
        <w:rPr>
          <w:sz w:val="28"/>
          <w:lang w:eastAsia="zh-CN"/>
        </w:rPr>
        <w:t>该患</w:t>
      </w:r>
      <w:r>
        <w:rPr>
          <w:spacing w:val="-3"/>
          <w:sz w:val="28"/>
          <w:lang w:eastAsia="zh-CN"/>
        </w:rPr>
        <w:t>者</w:t>
      </w:r>
      <w:r>
        <w:rPr>
          <w:sz w:val="28"/>
          <w:lang w:eastAsia="zh-CN"/>
        </w:rPr>
        <w:t>最易</w:t>
      </w:r>
      <w:r>
        <w:rPr>
          <w:spacing w:val="-3"/>
          <w:sz w:val="28"/>
          <w:lang w:eastAsia="zh-CN"/>
        </w:rPr>
        <w:t>发</w:t>
      </w:r>
      <w:r>
        <w:rPr>
          <w:sz w:val="28"/>
          <w:lang w:eastAsia="zh-CN"/>
        </w:rPr>
        <w:t>生的</w:t>
      </w:r>
      <w:r>
        <w:rPr>
          <w:spacing w:val="-3"/>
          <w:sz w:val="28"/>
          <w:lang w:eastAsia="zh-CN"/>
        </w:rPr>
        <w:t>并</w:t>
      </w:r>
      <w:r>
        <w:rPr>
          <w:sz w:val="28"/>
          <w:lang w:eastAsia="zh-CN"/>
        </w:rPr>
        <w:t>发症</w:t>
      </w:r>
      <w:r>
        <w:rPr>
          <w:spacing w:val="-3"/>
          <w:sz w:val="28"/>
          <w:lang w:eastAsia="zh-CN"/>
        </w:rPr>
        <w:t>是</w:t>
      </w:r>
      <w:r>
        <w:rPr>
          <w:sz w:val="28"/>
          <w:lang w:eastAsia="zh-CN"/>
        </w:rPr>
        <w:t>（</w:t>
      </w:r>
      <w:r>
        <w:rPr>
          <w:sz w:val="28"/>
          <w:lang w:eastAsia="zh-CN"/>
        </w:rPr>
        <w:tab/>
      </w:r>
      <w:r>
        <w:rPr>
          <w:sz w:val="28"/>
          <w:lang w:eastAsia="zh-CN"/>
        </w:rPr>
        <w:t>）</w:t>
      </w:r>
    </w:p>
    <w:p>
      <w:pPr>
        <w:pStyle w:val="27"/>
        <w:numPr>
          <w:ilvl w:val="0"/>
          <w:numId w:val="14"/>
        </w:numPr>
        <w:tabs>
          <w:tab w:val="left" w:pos="1564"/>
        </w:tabs>
        <w:spacing w:line="358" w:lineRule="exact"/>
        <w:ind w:hanging="283"/>
        <w:rPr>
          <w:sz w:val="28"/>
        </w:rPr>
      </w:pPr>
      <w:r>
        <w:rPr>
          <w:sz w:val="28"/>
        </w:rPr>
        <w:t>休克</w:t>
      </w:r>
    </w:p>
    <w:p>
      <w:pPr>
        <w:pStyle w:val="6"/>
        <w:spacing w:before="9"/>
        <w:rPr>
          <w:sz w:val="20"/>
        </w:rPr>
      </w:pPr>
    </w:p>
    <w:p>
      <w:pPr>
        <w:pStyle w:val="27"/>
        <w:numPr>
          <w:ilvl w:val="0"/>
          <w:numId w:val="14"/>
        </w:numPr>
        <w:tabs>
          <w:tab w:val="left" w:pos="1564"/>
        </w:tabs>
        <w:ind w:hanging="283"/>
        <w:rPr>
          <w:sz w:val="28"/>
        </w:rPr>
      </w:pPr>
      <w:r>
        <w:rPr>
          <w:spacing w:val="-3"/>
          <w:sz w:val="28"/>
        </w:rPr>
        <w:t>髋关节创伤性关节炎</w:t>
      </w:r>
    </w:p>
    <w:p>
      <w:pPr>
        <w:pStyle w:val="6"/>
        <w:spacing w:before="9"/>
        <w:rPr>
          <w:sz w:val="20"/>
        </w:rPr>
      </w:pPr>
    </w:p>
    <w:p>
      <w:pPr>
        <w:pStyle w:val="27"/>
        <w:numPr>
          <w:ilvl w:val="0"/>
          <w:numId w:val="14"/>
        </w:numPr>
        <w:tabs>
          <w:tab w:val="left" w:pos="1564"/>
        </w:tabs>
        <w:ind w:hanging="283"/>
        <w:rPr>
          <w:sz w:val="28"/>
        </w:rPr>
      </w:pPr>
      <w:r>
        <w:rPr>
          <w:spacing w:val="-2"/>
          <w:sz w:val="28"/>
        </w:rPr>
        <w:t>骨化性肌炎</w:t>
      </w:r>
    </w:p>
    <w:p>
      <w:pPr>
        <w:pStyle w:val="6"/>
        <w:spacing w:before="9"/>
        <w:rPr>
          <w:sz w:val="20"/>
        </w:rPr>
      </w:pPr>
    </w:p>
    <w:p>
      <w:pPr>
        <w:pStyle w:val="27"/>
        <w:numPr>
          <w:ilvl w:val="0"/>
          <w:numId w:val="14"/>
        </w:numPr>
        <w:tabs>
          <w:tab w:val="left" w:pos="1564"/>
        </w:tabs>
        <w:ind w:hanging="283"/>
        <w:rPr>
          <w:sz w:val="28"/>
        </w:rPr>
      </w:pPr>
      <w:r>
        <w:rPr>
          <w:spacing w:val="-3"/>
          <w:sz w:val="28"/>
        </w:rPr>
        <w:t>右坐骨神经损伤</w:t>
      </w:r>
    </w:p>
    <w:p>
      <w:pPr>
        <w:pStyle w:val="6"/>
        <w:spacing w:before="9"/>
        <w:rPr>
          <w:sz w:val="20"/>
        </w:rPr>
      </w:pPr>
    </w:p>
    <w:p>
      <w:pPr>
        <w:pStyle w:val="27"/>
        <w:numPr>
          <w:ilvl w:val="0"/>
          <w:numId w:val="14"/>
        </w:numPr>
        <w:tabs>
          <w:tab w:val="left" w:pos="1564"/>
        </w:tabs>
        <w:spacing w:line="417" w:lineRule="auto"/>
        <w:ind w:left="1280" w:right="5901" w:firstLine="0"/>
        <w:rPr>
          <w:sz w:val="28"/>
          <w:lang w:eastAsia="zh-CN"/>
        </w:rPr>
      </w:pPr>
      <w:r>
        <w:rPr>
          <w:spacing w:val="-5"/>
          <w:sz w:val="28"/>
          <w:lang w:eastAsia="zh-CN"/>
        </w:rPr>
        <w:t>右股骨头缺血坏死</w:t>
      </w:r>
      <w:r>
        <w:rPr>
          <w:spacing w:val="-2"/>
          <w:sz w:val="28"/>
          <w:lang w:eastAsia="zh-CN"/>
        </w:rPr>
        <w:t>答案：</w:t>
      </w:r>
      <w:r>
        <w:rPr>
          <w:sz w:val="28"/>
          <w:lang w:eastAsia="zh-CN"/>
        </w:rPr>
        <w:t>E</w:t>
      </w:r>
    </w:p>
    <w:p>
      <w:pPr>
        <w:spacing w:line="417" w:lineRule="auto"/>
        <w:rPr>
          <w:sz w:val="28"/>
        </w:rPr>
        <w:sectPr>
          <w:pgSz w:w="11910" w:h="16840"/>
          <w:pgMar w:top="1520" w:right="1080" w:bottom="1380" w:left="1120" w:header="0" w:footer="1200" w:gutter="0"/>
          <w:cols w:space="720" w:num="1"/>
        </w:sectPr>
      </w:pPr>
    </w:p>
    <w:p>
      <w:pPr>
        <w:pStyle w:val="6"/>
        <w:spacing w:before="35"/>
        <w:ind w:left="1280"/>
        <w:rPr>
          <w:lang w:eastAsia="zh-CN"/>
        </w:rPr>
      </w:pPr>
      <w:r>
        <w:rPr>
          <w:lang w:eastAsia="zh-CN"/>
        </w:rPr>
        <w:t>21-22 题共用题干</w:t>
      </w:r>
    </w:p>
    <w:p>
      <w:pPr>
        <w:pStyle w:val="6"/>
        <w:spacing w:before="9"/>
        <w:rPr>
          <w:sz w:val="20"/>
          <w:lang w:eastAsia="zh-CN"/>
        </w:rPr>
      </w:pPr>
    </w:p>
    <w:p>
      <w:pPr>
        <w:pStyle w:val="6"/>
        <w:spacing w:line="417" w:lineRule="auto"/>
        <w:ind w:left="680" w:right="717" w:firstLine="600"/>
        <w:jc w:val="both"/>
        <w:rPr>
          <w:lang w:eastAsia="zh-CN"/>
        </w:rPr>
      </w:pPr>
      <w:r>
        <w:rPr>
          <w:spacing w:val="-3"/>
          <w:lang w:eastAsia="zh-CN"/>
        </w:rPr>
        <w:t>陆某，</w:t>
      </w:r>
      <w:r>
        <w:rPr>
          <w:spacing w:val="-5"/>
          <w:lang w:eastAsia="zh-CN"/>
        </w:rPr>
        <w:t>27</w:t>
      </w:r>
      <w:r>
        <w:rPr>
          <w:spacing w:val="-32"/>
          <w:lang w:eastAsia="zh-CN"/>
        </w:rPr>
        <w:t xml:space="preserve"> 岁，孕 </w:t>
      </w:r>
      <w:r>
        <w:rPr>
          <w:lang w:eastAsia="zh-CN"/>
        </w:rPr>
        <w:t>1</w:t>
      </w:r>
      <w:r>
        <w:rPr>
          <w:spacing w:val="-46"/>
          <w:lang w:eastAsia="zh-CN"/>
        </w:rPr>
        <w:t xml:space="preserve"> 产 </w:t>
      </w:r>
      <w:r>
        <w:rPr>
          <w:lang w:eastAsia="zh-CN"/>
        </w:rPr>
        <w:t>0</w:t>
      </w:r>
      <w:r>
        <w:rPr>
          <w:spacing w:val="-6"/>
          <w:lang w:eastAsia="zh-CN"/>
        </w:rPr>
        <w:t>。既往月经规律。</w:t>
      </w:r>
      <w:r>
        <w:rPr>
          <w:lang w:eastAsia="zh-CN"/>
        </w:rPr>
        <w:t>2</w:t>
      </w:r>
      <w:r>
        <w:rPr>
          <w:spacing w:val="-11"/>
          <w:lang w:eastAsia="zh-CN"/>
        </w:rPr>
        <w:t xml:space="preserve"> 年前，自人工流产后出现痛经并逐渐加重，未避孕而未再孕。妇科检查：子宫后倾固定. </w:t>
      </w:r>
      <w:r>
        <w:rPr>
          <w:spacing w:val="-5"/>
          <w:lang w:eastAsia="zh-CN"/>
        </w:rPr>
        <w:t>正常大小，盆腔后部扪及触痛性结节。</w:t>
      </w:r>
    </w:p>
    <w:p>
      <w:pPr>
        <w:pStyle w:val="27"/>
        <w:numPr>
          <w:ilvl w:val="0"/>
          <w:numId w:val="2"/>
        </w:numPr>
        <w:tabs>
          <w:tab w:val="left" w:pos="1703"/>
          <w:tab w:val="left" w:pos="4500"/>
        </w:tabs>
        <w:spacing w:line="358" w:lineRule="exact"/>
        <w:ind w:left="1702" w:hanging="422"/>
        <w:rPr>
          <w:sz w:val="28"/>
        </w:rPr>
      </w:pPr>
      <w:r>
        <w:rPr>
          <w:sz w:val="28"/>
        </w:rPr>
        <w:t>该</w:t>
      </w:r>
      <w:r>
        <w:rPr>
          <w:spacing w:val="-3"/>
          <w:sz w:val="28"/>
        </w:rPr>
        <w:t>病</w:t>
      </w:r>
      <w:r>
        <w:rPr>
          <w:sz w:val="28"/>
        </w:rPr>
        <w:t>人最</w:t>
      </w:r>
      <w:r>
        <w:rPr>
          <w:spacing w:val="-3"/>
          <w:sz w:val="28"/>
        </w:rPr>
        <w:t>大</w:t>
      </w:r>
      <w:r>
        <w:rPr>
          <w:sz w:val="28"/>
        </w:rPr>
        <w:t>可能</w:t>
      </w:r>
      <w:r>
        <w:rPr>
          <w:spacing w:val="-3"/>
          <w:sz w:val="28"/>
        </w:rPr>
        <w:t>为</w:t>
      </w:r>
      <w:r>
        <w:rPr>
          <w:sz w:val="28"/>
        </w:rPr>
        <w:t>（</w:t>
      </w:r>
      <w:r>
        <w:rPr>
          <w:sz w:val="28"/>
        </w:rPr>
        <w:tab/>
      </w:r>
      <w:r>
        <w:rPr>
          <w:sz w:val="28"/>
        </w:rPr>
        <w:t>）</w:t>
      </w:r>
    </w:p>
    <w:p>
      <w:pPr>
        <w:pStyle w:val="6"/>
        <w:spacing w:before="9"/>
        <w:rPr>
          <w:sz w:val="20"/>
        </w:rPr>
      </w:pPr>
    </w:p>
    <w:p>
      <w:pPr>
        <w:pStyle w:val="27"/>
        <w:numPr>
          <w:ilvl w:val="0"/>
          <w:numId w:val="15"/>
        </w:numPr>
        <w:tabs>
          <w:tab w:val="left" w:pos="1564"/>
        </w:tabs>
        <w:ind w:hanging="283"/>
        <w:rPr>
          <w:sz w:val="28"/>
        </w:rPr>
      </w:pPr>
      <w:r>
        <w:rPr>
          <w:spacing w:val="-3"/>
          <w:sz w:val="28"/>
        </w:rPr>
        <w:t>功能失调性子宫出血</w:t>
      </w:r>
    </w:p>
    <w:p>
      <w:pPr>
        <w:pStyle w:val="6"/>
        <w:spacing w:before="9"/>
        <w:rPr>
          <w:sz w:val="20"/>
        </w:rPr>
      </w:pPr>
    </w:p>
    <w:p>
      <w:pPr>
        <w:pStyle w:val="27"/>
        <w:numPr>
          <w:ilvl w:val="0"/>
          <w:numId w:val="15"/>
        </w:numPr>
        <w:tabs>
          <w:tab w:val="left" w:pos="1564"/>
        </w:tabs>
        <w:ind w:hanging="283"/>
        <w:rPr>
          <w:sz w:val="28"/>
        </w:rPr>
      </w:pPr>
      <w:r>
        <w:rPr>
          <w:spacing w:val="-2"/>
          <w:sz w:val="28"/>
        </w:rPr>
        <w:t>原发性痛经</w:t>
      </w:r>
    </w:p>
    <w:p>
      <w:pPr>
        <w:pStyle w:val="6"/>
        <w:spacing w:before="9"/>
        <w:rPr>
          <w:sz w:val="20"/>
        </w:rPr>
      </w:pPr>
    </w:p>
    <w:p>
      <w:pPr>
        <w:pStyle w:val="27"/>
        <w:numPr>
          <w:ilvl w:val="0"/>
          <w:numId w:val="15"/>
        </w:numPr>
        <w:tabs>
          <w:tab w:val="left" w:pos="1564"/>
        </w:tabs>
        <w:ind w:hanging="283"/>
        <w:rPr>
          <w:sz w:val="28"/>
        </w:rPr>
      </w:pPr>
      <w:r>
        <w:rPr>
          <w:spacing w:val="-2"/>
          <w:sz w:val="28"/>
        </w:rPr>
        <w:t>盆腔炎</w:t>
      </w:r>
    </w:p>
    <w:p>
      <w:pPr>
        <w:pStyle w:val="6"/>
        <w:spacing w:before="9"/>
        <w:rPr>
          <w:sz w:val="20"/>
        </w:rPr>
      </w:pPr>
    </w:p>
    <w:p>
      <w:pPr>
        <w:pStyle w:val="27"/>
        <w:numPr>
          <w:ilvl w:val="0"/>
          <w:numId w:val="15"/>
        </w:numPr>
        <w:tabs>
          <w:tab w:val="left" w:pos="1564"/>
        </w:tabs>
        <w:ind w:hanging="283"/>
        <w:rPr>
          <w:sz w:val="28"/>
        </w:rPr>
      </w:pPr>
      <w:r>
        <w:rPr>
          <w:spacing w:val="-3"/>
          <w:sz w:val="28"/>
        </w:rPr>
        <w:t>子宫内膜异位症</w:t>
      </w:r>
    </w:p>
    <w:p>
      <w:pPr>
        <w:pStyle w:val="6"/>
        <w:spacing w:before="9"/>
        <w:rPr>
          <w:sz w:val="20"/>
        </w:rPr>
      </w:pPr>
    </w:p>
    <w:p>
      <w:pPr>
        <w:pStyle w:val="27"/>
        <w:numPr>
          <w:ilvl w:val="0"/>
          <w:numId w:val="15"/>
        </w:numPr>
        <w:tabs>
          <w:tab w:val="left" w:pos="1564"/>
        </w:tabs>
        <w:spacing w:line="417" w:lineRule="auto"/>
        <w:ind w:left="1280" w:right="7022" w:firstLine="0"/>
        <w:rPr>
          <w:sz w:val="28"/>
        </w:rPr>
      </w:pPr>
      <w:r>
        <w:rPr>
          <w:spacing w:val="-6"/>
          <w:sz w:val="28"/>
        </w:rPr>
        <w:t>子宫肌瘤</w:t>
      </w:r>
      <w:r>
        <w:rPr>
          <w:spacing w:val="-2"/>
          <w:sz w:val="28"/>
        </w:rPr>
        <w:t>答案:</w:t>
      </w:r>
      <w:r>
        <w:rPr>
          <w:sz w:val="28"/>
        </w:rPr>
        <w:t>D</w:t>
      </w:r>
    </w:p>
    <w:p>
      <w:pPr>
        <w:pStyle w:val="27"/>
        <w:numPr>
          <w:ilvl w:val="0"/>
          <w:numId w:val="2"/>
        </w:numPr>
        <w:tabs>
          <w:tab w:val="left" w:pos="1703"/>
          <w:tab w:val="left" w:pos="5619"/>
        </w:tabs>
        <w:spacing w:line="358" w:lineRule="exact"/>
        <w:ind w:left="1702" w:hanging="422"/>
        <w:rPr>
          <w:sz w:val="28"/>
          <w:lang w:eastAsia="zh-CN"/>
        </w:rPr>
      </w:pPr>
      <w:r>
        <w:rPr>
          <w:sz w:val="28"/>
          <w:lang w:eastAsia="zh-CN"/>
        </w:rPr>
        <w:t>该</w:t>
      </w:r>
      <w:r>
        <w:rPr>
          <w:spacing w:val="-3"/>
          <w:sz w:val="28"/>
          <w:lang w:eastAsia="zh-CN"/>
        </w:rPr>
        <w:t>病</w:t>
      </w:r>
      <w:r>
        <w:rPr>
          <w:sz w:val="28"/>
          <w:lang w:eastAsia="zh-CN"/>
        </w:rPr>
        <w:t>的预</w:t>
      </w:r>
      <w:r>
        <w:rPr>
          <w:spacing w:val="-3"/>
          <w:sz w:val="28"/>
          <w:lang w:eastAsia="zh-CN"/>
        </w:rPr>
        <w:t>防</w:t>
      </w:r>
      <w:r>
        <w:rPr>
          <w:sz w:val="28"/>
          <w:lang w:eastAsia="zh-CN"/>
        </w:rPr>
        <w:t>措施</w:t>
      </w:r>
      <w:r>
        <w:rPr>
          <w:spacing w:val="-3"/>
          <w:sz w:val="28"/>
          <w:lang w:eastAsia="zh-CN"/>
        </w:rPr>
        <w:t>不</w:t>
      </w:r>
      <w:r>
        <w:rPr>
          <w:sz w:val="28"/>
          <w:lang w:eastAsia="zh-CN"/>
        </w:rPr>
        <w:t>正确</w:t>
      </w:r>
      <w:r>
        <w:rPr>
          <w:spacing w:val="-3"/>
          <w:sz w:val="28"/>
          <w:lang w:eastAsia="zh-CN"/>
        </w:rPr>
        <w:t>的</w:t>
      </w:r>
      <w:r>
        <w:rPr>
          <w:sz w:val="28"/>
          <w:lang w:eastAsia="zh-CN"/>
        </w:rPr>
        <w:t>是（</w:t>
      </w:r>
      <w:r>
        <w:rPr>
          <w:sz w:val="28"/>
          <w:lang w:eastAsia="zh-CN"/>
        </w:rPr>
        <w:tab/>
      </w:r>
      <w:r>
        <w:rPr>
          <w:sz w:val="28"/>
          <w:lang w:eastAsia="zh-CN"/>
        </w:rPr>
        <w:t>）</w:t>
      </w:r>
    </w:p>
    <w:p>
      <w:pPr>
        <w:pStyle w:val="6"/>
        <w:spacing w:before="9"/>
        <w:rPr>
          <w:sz w:val="20"/>
          <w:lang w:eastAsia="zh-CN"/>
        </w:rPr>
      </w:pPr>
    </w:p>
    <w:p>
      <w:pPr>
        <w:pStyle w:val="27"/>
        <w:numPr>
          <w:ilvl w:val="0"/>
          <w:numId w:val="16"/>
        </w:numPr>
        <w:tabs>
          <w:tab w:val="left" w:pos="1564"/>
        </w:tabs>
        <w:ind w:hanging="283"/>
        <w:rPr>
          <w:sz w:val="28"/>
        </w:rPr>
      </w:pPr>
      <w:r>
        <w:rPr>
          <w:spacing w:val="-3"/>
          <w:sz w:val="28"/>
        </w:rPr>
        <w:t>经期尽量不做妇科检查</w:t>
      </w:r>
    </w:p>
    <w:p>
      <w:pPr>
        <w:pStyle w:val="6"/>
        <w:spacing w:before="9"/>
        <w:rPr>
          <w:sz w:val="20"/>
        </w:rPr>
      </w:pPr>
    </w:p>
    <w:p>
      <w:pPr>
        <w:pStyle w:val="27"/>
        <w:numPr>
          <w:ilvl w:val="0"/>
          <w:numId w:val="16"/>
        </w:numPr>
        <w:tabs>
          <w:tab w:val="left" w:pos="1564"/>
        </w:tabs>
        <w:ind w:hanging="283"/>
        <w:rPr>
          <w:sz w:val="28"/>
          <w:lang w:eastAsia="zh-CN"/>
        </w:rPr>
      </w:pPr>
      <w:r>
        <w:rPr>
          <w:spacing w:val="-9"/>
          <w:sz w:val="28"/>
          <w:lang w:eastAsia="zh-CN"/>
        </w:rPr>
        <w:t xml:space="preserve">输卵管通畅术应于月经前 </w:t>
      </w:r>
      <w:r>
        <w:rPr>
          <w:sz w:val="28"/>
          <w:lang w:eastAsia="zh-CN"/>
        </w:rPr>
        <w:t>3-7</w:t>
      </w:r>
      <w:r>
        <w:rPr>
          <w:spacing w:val="-19"/>
          <w:sz w:val="28"/>
          <w:lang w:eastAsia="zh-CN"/>
        </w:rPr>
        <w:t xml:space="preserve"> 日进行</w:t>
      </w:r>
    </w:p>
    <w:p>
      <w:pPr>
        <w:pStyle w:val="6"/>
        <w:spacing w:before="9"/>
        <w:rPr>
          <w:sz w:val="20"/>
          <w:lang w:eastAsia="zh-CN"/>
        </w:rPr>
      </w:pPr>
    </w:p>
    <w:p>
      <w:pPr>
        <w:pStyle w:val="27"/>
        <w:numPr>
          <w:ilvl w:val="0"/>
          <w:numId w:val="16"/>
        </w:numPr>
        <w:tabs>
          <w:tab w:val="left" w:pos="1564"/>
        </w:tabs>
        <w:ind w:hanging="283"/>
        <w:rPr>
          <w:sz w:val="28"/>
        </w:rPr>
      </w:pPr>
      <w:r>
        <w:rPr>
          <w:spacing w:val="-3"/>
          <w:sz w:val="28"/>
        </w:rPr>
        <w:t>经期避免剧烈运动</w:t>
      </w:r>
    </w:p>
    <w:p>
      <w:pPr>
        <w:pStyle w:val="6"/>
        <w:spacing w:before="9"/>
        <w:rPr>
          <w:sz w:val="20"/>
        </w:rPr>
      </w:pPr>
    </w:p>
    <w:p>
      <w:pPr>
        <w:pStyle w:val="27"/>
        <w:numPr>
          <w:ilvl w:val="0"/>
          <w:numId w:val="16"/>
        </w:numPr>
        <w:tabs>
          <w:tab w:val="left" w:pos="1564"/>
        </w:tabs>
        <w:ind w:hanging="283"/>
        <w:rPr>
          <w:sz w:val="28"/>
          <w:lang w:eastAsia="zh-CN"/>
        </w:rPr>
      </w:pPr>
      <w:r>
        <w:rPr>
          <w:spacing w:val="-3"/>
          <w:sz w:val="28"/>
          <w:lang w:eastAsia="zh-CN"/>
        </w:rPr>
        <w:t>宫颈管粘连引起经血潴留，及时手术治疗</w:t>
      </w:r>
    </w:p>
    <w:p>
      <w:pPr>
        <w:pStyle w:val="6"/>
        <w:spacing w:before="9"/>
        <w:rPr>
          <w:sz w:val="20"/>
          <w:lang w:eastAsia="zh-CN"/>
        </w:rPr>
      </w:pPr>
    </w:p>
    <w:p>
      <w:pPr>
        <w:pStyle w:val="27"/>
        <w:numPr>
          <w:ilvl w:val="0"/>
          <w:numId w:val="16"/>
        </w:numPr>
        <w:tabs>
          <w:tab w:val="left" w:pos="1564"/>
        </w:tabs>
        <w:spacing w:line="417" w:lineRule="auto"/>
        <w:ind w:left="1280" w:right="3662" w:firstLine="0"/>
        <w:rPr>
          <w:sz w:val="28"/>
          <w:lang w:eastAsia="zh-CN"/>
        </w:rPr>
      </w:pPr>
      <w:r>
        <w:rPr>
          <w:spacing w:val="-3"/>
          <w:sz w:val="28"/>
          <w:lang w:eastAsia="zh-CN"/>
        </w:rPr>
        <w:t>多次妊娠、流产、剖宫产为可能诱因</w:t>
      </w:r>
      <w:r>
        <w:rPr>
          <w:spacing w:val="-2"/>
          <w:sz w:val="28"/>
          <w:lang w:eastAsia="zh-CN"/>
        </w:rPr>
        <w:t>答案:</w:t>
      </w:r>
      <w:r>
        <w:rPr>
          <w:sz w:val="28"/>
          <w:lang w:eastAsia="zh-CN"/>
        </w:rPr>
        <w:t>B</w:t>
      </w:r>
    </w:p>
    <w:p>
      <w:pPr>
        <w:pStyle w:val="6"/>
        <w:spacing w:line="358" w:lineRule="exact"/>
        <w:ind w:left="1280"/>
        <w:rPr>
          <w:lang w:eastAsia="zh-CN"/>
        </w:rPr>
      </w:pPr>
      <w:r>
        <w:rPr>
          <w:lang w:eastAsia="zh-CN"/>
        </w:rPr>
        <w:t>23-24 题共用题干</w:t>
      </w:r>
    </w:p>
    <w:p>
      <w:pPr>
        <w:pStyle w:val="6"/>
        <w:spacing w:before="9"/>
        <w:rPr>
          <w:sz w:val="20"/>
          <w:lang w:eastAsia="zh-CN"/>
        </w:rPr>
      </w:pPr>
    </w:p>
    <w:p>
      <w:pPr>
        <w:pStyle w:val="6"/>
        <w:spacing w:line="417" w:lineRule="auto"/>
        <w:ind w:left="680" w:right="717" w:firstLine="600"/>
      </w:pPr>
      <w:r>
        <w:rPr>
          <w:lang w:eastAsia="zh-CN"/>
        </w:rPr>
        <w:t>某女，32</w:t>
      </w:r>
      <w:r>
        <w:rPr>
          <w:spacing w:val="-19"/>
          <w:lang w:eastAsia="zh-CN"/>
        </w:rPr>
        <w:t xml:space="preserve"> 岁，结婚 </w:t>
      </w:r>
      <w:r>
        <w:rPr>
          <w:lang w:eastAsia="zh-CN"/>
        </w:rPr>
        <w:t>5</w:t>
      </w:r>
      <w:r>
        <w:rPr>
          <w:spacing w:val="-7"/>
          <w:lang w:eastAsia="zh-CN"/>
        </w:rPr>
        <w:t xml:space="preserve"> 年未孕，月经一直不规律，医生考虑为无</w:t>
      </w:r>
      <w:r>
        <w:rPr>
          <w:spacing w:val="-3"/>
          <w:lang w:eastAsia="zh-CN"/>
        </w:rPr>
        <w:t>排卵性功血。</w:t>
      </w:r>
      <w:r>
        <w:rPr>
          <w:spacing w:val="-3"/>
        </w:rPr>
        <w:t>根据患者的月经史。</w:t>
      </w:r>
    </w:p>
    <w:p>
      <w:pPr>
        <w:pStyle w:val="27"/>
        <w:numPr>
          <w:ilvl w:val="0"/>
          <w:numId w:val="2"/>
        </w:numPr>
        <w:tabs>
          <w:tab w:val="left" w:pos="1703"/>
          <w:tab w:val="left" w:pos="5619"/>
        </w:tabs>
        <w:spacing w:line="358" w:lineRule="exact"/>
        <w:ind w:left="1702" w:hanging="422"/>
        <w:rPr>
          <w:sz w:val="28"/>
          <w:lang w:eastAsia="zh-CN"/>
        </w:rPr>
      </w:pPr>
      <w:r>
        <w:rPr>
          <w:sz w:val="28"/>
          <w:lang w:eastAsia="zh-CN"/>
        </w:rPr>
        <w:t>下</w:t>
      </w:r>
      <w:r>
        <w:rPr>
          <w:spacing w:val="-3"/>
          <w:sz w:val="28"/>
          <w:lang w:eastAsia="zh-CN"/>
        </w:rPr>
        <w:t>列</w:t>
      </w:r>
      <w:r>
        <w:rPr>
          <w:sz w:val="28"/>
          <w:lang w:eastAsia="zh-CN"/>
        </w:rPr>
        <w:t>哪一</w:t>
      </w:r>
      <w:r>
        <w:rPr>
          <w:spacing w:val="-3"/>
          <w:sz w:val="28"/>
          <w:lang w:eastAsia="zh-CN"/>
        </w:rPr>
        <w:t>种</w:t>
      </w:r>
      <w:r>
        <w:rPr>
          <w:sz w:val="28"/>
          <w:lang w:eastAsia="zh-CN"/>
        </w:rPr>
        <w:t>情况</w:t>
      </w:r>
      <w:r>
        <w:rPr>
          <w:spacing w:val="-3"/>
          <w:sz w:val="28"/>
          <w:lang w:eastAsia="zh-CN"/>
        </w:rPr>
        <w:t>符</w:t>
      </w:r>
      <w:r>
        <w:rPr>
          <w:sz w:val="28"/>
          <w:lang w:eastAsia="zh-CN"/>
        </w:rPr>
        <w:t>合其</w:t>
      </w:r>
      <w:r>
        <w:rPr>
          <w:spacing w:val="-3"/>
          <w:sz w:val="28"/>
          <w:lang w:eastAsia="zh-CN"/>
        </w:rPr>
        <w:t>诊</w:t>
      </w:r>
      <w:r>
        <w:rPr>
          <w:sz w:val="28"/>
          <w:lang w:eastAsia="zh-CN"/>
        </w:rPr>
        <w:t>断（</w:t>
      </w:r>
      <w:r>
        <w:rPr>
          <w:sz w:val="28"/>
          <w:lang w:eastAsia="zh-CN"/>
        </w:rPr>
        <w:tab/>
      </w:r>
      <w:r>
        <w:rPr>
          <w:sz w:val="28"/>
          <w:lang w:eastAsia="zh-CN"/>
        </w:rPr>
        <w:t>）</w:t>
      </w:r>
    </w:p>
    <w:p>
      <w:pPr>
        <w:spacing w:line="358" w:lineRule="exact"/>
        <w:rPr>
          <w:sz w:val="28"/>
        </w:rPr>
        <w:sectPr>
          <w:pgSz w:w="11910" w:h="16840"/>
          <w:pgMar w:top="1520" w:right="1080" w:bottom="1380" w:left="1120" w:header="0" w:footer="1200" w:gutter="0"/>
          <w:cols w:space="720" w:num="1"/>
        </w:sectPr>
      </w:pPr>
    </w:p>
    <w:p>
      <w:pPr>
        <w:pStyle w:val="27"/>
        <w:numPr>
          <w:ilvl w:val="0"/>
          <w:numId w:val="17"/>
        </w:numPr>
        <w:tabs>
          <w:tab w:val="left" w:pos="1564"/>
        </w:tabs>
        <w:spacing w:before="35"/>
        <w:ind w:hanging="283"/>
        <w:rPr>
          <w:sz w:val="28"/>
          <w:lang w:eastAsia="zh-CN"/>
        </w:rPr>
      </w:pPr>
      <w:r>
        <w:rPr>
          <w:spacing w:val="-3"/>
          <w:sz w:val="28"/>
          <w:lang w:eastAsia="zh-CN"/>
        </w:rPr>
        <w:t>周期正常，经量时多时少</w:t>
      </w:r>
    </w:p>
    <w:p>
      <w:pPr>
        <w:pStyle w:val="6"/>
        <w:spacing w:before="9"/>
        <w:rPr>
          <w:sz w:val="20"/>
          <w:lang w:eastAsia="zh-CN"/>
        </w:rPr>
      </w:pPr>
    </w:p>
    <w:p>
      <w:pPr>
        <w:pStyle w:val="27"/>
        <w:numPr>
          <w:ilvl w:val="0"/>
          <w:numId w:val="17"/>
        </w:numPr>
        <w:tabs>
          <w:tab w:val="left" w:pos="1564"/>
        </w:tabs>
        <w:ind w:hanging="283"/>
        <w:rPr>
          <w:sz w:val="28"/>
          <w:lang w:eastAsia="zh-CN"/>
        </w:rPr>
      </w:pPr>
      <w:r>
        <w:rPr>
          <w:spacing w:val="-3"/>
          <w:sz w:val="28"/>
          <w:lang w:eastAsia="zh-CN"/>
        </w:rPr>
        <w:t>周期正常，经期延长，经量多</w:t>
      </w:r>
    </w:p>
    <w:p>
      <w:pPr>
        <w:pStyle w:val="6"/>
        <w:spacing w:before="9"/>
        <w:rPr>
          <w:sz w:val="20"/>
          <w:lang w:eastAsia="zh-CN"/>
        </w:rPr>
      </w:pPr>
    </w:p>
    <w:p>
      <w:pPr>
        <w:pStyle w:val="27"/>
        <w:numPr>
          <w:ilvl w:val="0"/>
          <w:numId w:val="17"/>
        </w:numPr>
        <w:tabs>
          <w:tab w:val="left" w:pos="1564"/>
        </w:tabs>
        <w:spacing w:before="1"/>
        <w:ind w:hanging="283"/>
        <w:rPr>
          <w:sz w:val="28"/>
          <w:lang w:eastAsia="zh-CN"/>
        </w:rPr>
      </w:pPr>
      <w:r>
        <w:rPr>
          <w:spacing w:val="-3"/>
          <w:sz w:val="28"/>
          <w:lang w:eastAsia="zh-CN"/>
        </w:rPr>
        <w:t>周期紊乱，经期长短不一，经量时多时少</w:t>
      </w:r>
    </w:p>
    <w:p>
      <w:pPr>
        <w:pStyle w:val="6"/>
        <w:spacing w:before="8"/>
        <w:rPr>
          <w:sz w:val="20"/>
          <w:lang w:eastAsia="zh-CN"/>
        </w:rPr>
      </w:pPr>
    </w:p>
    <w:p>
      <w:pPr>
        <w:pStyle w:val="27"/>
        <w:numPr>
          <w:ilvl w:val="0"/>
          <w:numId w:val="17"/>
        </w:numPr>
        <w:tabs>
          <w:tab w:val="left" w:pos="1564"/>
        </w:tabs>
        <w:spacing w:before="1"/>
        <w:ind w:hanging="283"/>
        <w:rPr>
          <w:sz w:val="28"/>
          <w:lang w:eastAsia="zh-CN"/>
        </w:rPr>
      </w:pPr>
      <w:r>
        <w:rPr>
          <w:spacing w:val="-3"/>
          <w:sz w:val="28"/>
          <w:lang w:eastAsia="zh-CN"/>
        </w:rPr>
        <w:t>周期缩短，经量时多时少</w:t>
      </w:r>
    </w:p>
    <w:p>
      <w:pPr>
        <w:pStyle w:val="6"/>
        <w:spacing w:before="8"/>
        <w:rPr>
          <w:sz w:val="20"/>
          <w:lang w:eastAsia="zh-CN"/>
        </w:rPr>
      </w:pPr>
    </w:p>
    <w:p>
      <w:pPr>
        <w:pStyle w:val="27"/>
        <w:numPr>
          <w:ilvl w:val="0"/>
          <w:numId w:val="17"/>
        </w:numPr>
        <w:tabs>
          <w:tab w:val="left" w:pos="1564"/>
        </w:tabs>
        <w:spacing w:before="1" w:line="417" w:lineRule="auto"/>
        <w:ind w:left="1280" w:right="5623" w:firstLine="0"/>
        <w:rPr>
          <w:sz w:val="28"/>
          <w:lang w:eastAsia="zh-CN"/>
        </w:rPr>
      </w:pPr>
      <w:r>
        <w:rPr>
          <w:spacing w:val="-4"/>
          <w:sz w:val="28"/>
          <w:lang w:eastAsia="zh-CN"/>
        </w:rPr>
        <w:t>周期缩短，经期延长</w:t>
      </w:r>
      <w:r>
        <w:rPr>
          <w:spacing w:val="-2"/>
          <w:sz w:val="28"/>
          <w:lang w:eastAsia="zh-CN"/>
        </w:rPr>
        <w:t>答案:</w:t>
      </w:r>
      <w:r>
        <w:rPr>
          <w:sz w:val="28"/>
          <w:lang w:eastAsia="zh-CN"/>
        </w:rPr>
        <w:t>C</w:t>
      </w:r>
    </w:p>
    <w:p>
      <w:pPr>
        <w:pStyle w:val="27"/>
        <w:numPr>
          <w:ilvl w:val="0"/>
          <w:numId w:val="2"/>
        </w:numPr>
        <w:tabs>
          <w:tab w:val="left" w:pos="1703"/>
          <w:tab w:val="left" w:pos="6739"/>
        </w:tabs>
        <w:spacing w:line="358" w:lineRule="exact"/>
        <w:ind w:left="1702" w:hanging="422"/>
        <w:rPr>
          <w:sz w:val="28"/>
          <w:lang w:eastAsia="zh-CN"/>
        </w:rPr>
      </w:pPr>
      <w:r>
        <w:rPr>
          <w:sz w:val="28"/>
          <w:lang w:eastAsia="zh-CN"/>
        </w:rPr>
        <w:t>下</w:t>
      </w:r>
      <w:r>
        <w:rPr>
          <w:spacing w:val="-3"/>
          <w:sz w:val="28"/>
          <w:lang w:eastAsia="zh-CN"/>
        </w:rPr>
        <w:t>列</w:t>
      </w:r>
      <w:r>
        <w:rPr>
          <w:sz w:val="28"/>
          <w:lang w:eastAsia="zh-CN"/>
        </w:rPr>
        <w:t>哪一</w:t>
      </w:r>
      <w:r>
        <w:rPr>
          <w:spacing w:val="-3"/>
          <w:sz w:val="28"/>
          <w:lang w:eastAsia="zh-CN"/>
        </w:rPr>
        <w:t>种</w:t>
      </w:r>
      <w:r>
        <w:rPr>
          <w:sz w:val="28"/>
          <w:lang w:eastAsia="zh-CN"/>
        </w:rPr>
        <w:t>辅助</w:t>
      </w:r>
      <w:r>
        <w:rPr>
          <w:spacing w:val="-3"/>
          <w:sz w:val="28"/>
          <w:lang w:eastAsia="zh-CN"/>
        </w:rPr>
        <w:t>检</w:t>
      </w:r>
      <w:r>
        <w:rPr>
          <w:sz w:val="28"/>
          <w:lang w:eastAsia="zh-CN"/>
        </w:rPr>
        <w:t>查结</w:t>
      </w:r>
      <w:r>
        <w:rPr>
          <w:spacing w:val="-3"/>
          <w:sz w:val="28"/>
          <w:lang w:eastAsia="zh-CN"/>
        </w:rPr>
        <w:t>果</w:t>
      </w:r>
      <w:r>
        <w:rPr>
          <w:sz w:val="28"/>
          <w:lang w:eastAsia="zh-CN"/>
        </w:rPr>
        <w:t>符合</w:t>
      </w:r>
      <w:r>
        <w:rPr>
          <w:spacing w:val="-3"/>
          <w:sz w:val="28"/>
          <w:lang w:eastAsia="zh-CN"/>
        </w:rPr>
        <w:t>其</w:t>
      </w:r>
      <w:r>
        <w:rPr>
          <w:sz w:val="28"/>
          <w:lang w:eastAsia="zh-CN"/>
        </w:rPr>
        <w:t>诊断（</w:t>
      </w:r>
      <w:r>
        <w:rPr>
          <w:sz w:val="28"/>
          <w:lang w:eastAsia="zh-CN"/>
        </w:rPr>
        <w:tab/>
      </w:r>
      <w:r>
        <w:rPr>
          <w:sz w:val="28"/>
          <w:lang w:eastAsia="zh-CN"/>
        </w:rPr>
        <w:t>）</w:t>
      </w:r>
    </w:p>
    <w:p>
      <w:pPr>
        <w:pStyle w:val="6"/>
        <w:spacing w:before="8"/>
        <w:rPr>
          <w:sz w:val="20"/>
          <w:lang w:eastAsia="zh-CN"/>
        </w:rPr>
      </w:pPr>
    </w:p>
    <w:p>
      <w:pPr>
        <w:pStyle w:val="27"/>
        <w:numPr>
          <w:ilvl w:val="0"/>
          <w:numId w:val="18"/>
        </w:numPr>
        <w:tabs>
          <w:tab w:val="left" w:pos="1564"/>
        </w:tabs>
        <w:spacing w:before="1"/>
        <w:ind w:hanging="283"/>
        <w:rPr>
          <w:sz w:val="28"/>
        </w:rPr>
      </w:pPr>
      <w:r>
        <w:rPr>
          <w:spacing w:val="-3"/>
          <w:sz w:val="28"/>
        </w:rPr>
        <w:t>基础体温呈双相型</w:t>
      </w:r>
    </w:p>
    <w:p>
      <w:pPr>
        <w:pStyle w:val="6"/>
        <w:spacing w:before="8"/>
        <w:rPr>
          <w:sz w:val="20"/>
        </w:rPr>
      </w:pPr>
    </w:p>
    <w:p>
      <w:pPr>
        <w:pStyle w:val="27"/>
        <w:numPr>
          <w:ilvl w:val="0"/>
          <w:numId w:val="18"/>
        </w:numPr>
        <w:tabs>
          <w:tab w:val="left" w:pos="1564"/>
        </w:tabs>
        <w:spacing w:before="1"/>
        <w:ind w:hanging="283"/>
        <w:rPr>
          <w:sz w:val="28"/>
          <w:lang w:eastAsia="zh-CN"/>
        </w:rPr>
      </w:pPr>
      <w:r>
        <w:rPr>
          <w:spacing w:val="-3"/>
          <w:sz w:val="28"/>
          <w:lang w:eastAsia="zh-CN"/>
        </w:rPr>
        <w:t>月经前宫颈黏液可见椭圆形细胞</w:t>
      </w:r>
    </w:p>
    <w:p>
      <w:pPr>
        <w:pStyle w:val="6"/>
        <w:spacing w:before="8"/>
        <w:rPr>
          <w:sz w:val="20"/>
          <w:lang w:eastAsia="zh-CN"/>
        </w:rPr>
      </w:pPr>
    </w:p>
    <w:p>
      <w:pPr>
        <w:pStyle w:val="27"/>
        <w:numPr>
          <w:ilvl w:val="0"/>
          <w:numId w:val="18"/>
        </w:numPr>
        <w:tabs>
          <w:tab w:val="left" w:pos="1564"/>
        </w:tabs>
        <w:spacing w:before="1"/>
        <w:ind w:hanging="283"/>
        <w:rPr>
          <w:sz w:val="28"/>
          <w:lang w:eastAsia="zh-CN"/>
        </w:rPr>
      </w:pPr>
      <w:r>
        <w:rPr>
          <w:spacing w:val="-17"/>
          <w:sz w:val="28"/>
          <w:lang w:eastAsia="zh-CN"/>
        </w:rPr>
        <w:t xml:space="preserve">月经来潮 </w:t>
      </w:r>
      <w:r>
        <w:rPr>
          <w:sz w:val="28"/>
          <w:lang w:eastAsia="zh-CN"/>
        </w:rPr>
        <w:t>6</w:t>
      </w:r>
      <w:r>
        <w:rPr>
          <w:spacing w:val="-10"/>
          <w:sz w:val="28"/>
          <w:lang w:eastAsia="zh-CN"/>
        </w:rPr>
        <w:t xml:space="preserve"> 小时内刮宫，见增生期子宫内膜</w:t>
      </w:r>
    </w:p>
    <w:p>
      <w:pPr>
        <w:pStyle w:val="6"/>
        <w:spacing w:before="8"/>
        <w:rPr>
          <w:sz w:val="20"/>
          <w:lang w:eastAsia="zh-CN"/>
        </w:rPr>
      </w:pPr>
    </w:p>
    <w:p>
      <w:pPr>
        <w:pStyle w:val="27"/>
        <w:numPr>
          <w:ilvl w:val="0"/>
          <w:numId w:val="18"/>
        </w:numPr>
        <w:tabs>
          <w:tab w:val="left" w:pos="1564"/>
        </w:tabs>
        <w:spacing w:before="1"/>
        <w:ind w:hanging="283"/>
        <w:rPr>
          <w:sz w:val="28"/>
          <w:lang w:eastAsia="zh-CN"/>
        </w:rPr>
      </w:pPr>
      <w:r>
        <w:rPr>
          <w:spacing w:val="-3"/>
          <w:sz w:val="28"/>
          <w:lang w:eastAsia="zh-CN"/>
        </w:rPr>
        <w:t>月经中期宫颈黏液见羊齿状结晶</w:t>
      </w:r>
    </w:p>
    <w:p>
      <w:pPr>
        <w:pStyle w:val="6"/>
        <w:spacing w:before="8"/>
        <w:rPr>
          <w:sz w:val="20"/>
          <w:lang w:eastAsia="zh-CN"/>
        </w:rPr>
      </w:pPr>
    </w:p>
    <w:p>
      <w:pPr>
        <w:pStyle w:val="27"/>
        <w:numPr>
          <w:ilvl w:val="0"/>
          <w:numId w:val="18"/>
        </w:numPr>
        <w:tabs>
          <w:tab w:val="left" w:pos="1564"/>
        </w:tabs>
        <w:spacing w:before="1" w:line="417" w:lineRule="auto"/>
        <w:ind w:left="1280" w:right="3943" w:firstLine="0"/>
        <w:rPr>
          <w:sz w:val="28"/>
          <w:lang w:eastAsia="zh-CN"/>
        </w:rPr>
      </w:pPr>
      <w:r>
        <w:rPr>
          <w:spacing w:val="-3"/>
          <w:sz w:val="28"/>
          <w:lang w:eastAsia="zh-CN"/>
        </w:rPr>
        <w:t>月经前激素测定黄体酮为正常水平</w:t>
      </w:r>
      <w:r>
        <w:rPr>
          <w:spacing w:val="-2"/>
          <w:sz w:val="28"/>
          <w:lang w:eastAsia="zh-CN"/>
        </w:rPr>
        <w:t>答案:</w:t>
      </w:r>
      <w:r>
        <w:rPr>
          <w:sz w:val="28"/>
          <w:lang w:eastAsia="zh-CN"/>
        </w:rPr>
        <w:t>C</w:t>
      </w:r>
    </w:p>
    <w:p>
      <w:pPr>
        <w:pStyle w:val="27"/>
        <w:numPr>
          <w:ilvl w:val="0"/>
          <w:numId w:val="2"/>
        </w:numPr>
        <w:tabs>
          <w:tab w:val="left" w:pos="1703"/>
          <w:tab w:val="left" w:pos="3480"/>
        </w:tabs>
        <w:spacing w:line="417" w:lineRule="auto"/>
        <w:ind w:left="680" w:right="717" w:firstLine="600"/>
        <w:rPr>
          <w:sz w:val="28"/>
          <w:lang w:eastAsia="zh-CN"/>
        </w:rPr>
      </w:pPr>
      <w:r>
        <w:rPr>
          <w:sz w:val="28"/>
          <w:lang w:eastAsia="zh-CN"/>
        </w:rPr>
        <w:t>女</w:t>
      </w:r>
      <w:r>
        <w:rPr>
          <w:spacing w:val="-66"/>
          <w:sz w:val="28"/>
          <w:lang w:eastAsia="zh-CN"/>
        </w:rPr>
        <w:t xml:space="preserve"> </w:t>
      </w:r>
      <w:r>
        <w:rPr>
          <w:sz w:val="28"/>
          <w:lang w:eastAsia="zh-CN"/>
        </w:rPr>
        <w:t>39</w:t>
      </w:r>
      <w:r>
        <w:rPr>
          <w:spacing w:val="-66"/>
          <w:sz w:val="28"/>
          <w:lang w:eastAsia="zh-CN"/>
        </w:rPr>
        <w:t xml:space="preserve"> </w:t>
      </w:r>
      <w:r>
        <w:rPr>
          <w:spacing w:val="-3"/>
          <w:sz w:val="28"/>
          <w:lang w:eastAsia="zh-CN"/>
        </w:rPr>
        <w:t>岁</w:t>
      </w:r>
      <w:r>
        <w:rPr>
          <w:spacing w:val="-46"/>
          <w:sz w:val="28"/>
          <w:lang w:eastAsia="zh-CN"/>
        </w:rPr>
        <w:t>，</w:t>
      </w:r>
      <w:r>
        <w:rPr>
          <w:sz w:val="28"/>
          <w:lang w:eastAsia="zh-CN"/>
        </w:rPr>
        <w:t>继</w:t>
      </w:r>
      <w:r>
        <w:rPr>
          <w:spacing w:val="-3"/>
          <w:sz w:val="28"/>
          <w:lang w:eastAsia="zh-CN"/>
        </w:rPr>
        <w:t>发</w:t>
      </w:r>
      <w:r>
        <w:rPr>
          <w:sz w:val="28"/>
          <w:lang w:eastAsia="zh-CN"/>
        </w:rPr>
        <w:t>性痛经</w:t>
      </w:r>
      <w:r>
        <w:rPr>
          <w:spacing w:val="-46"/>
          <w:sz w:val="28"/>
          <w:lang w:eastAsia="zh-CN"/>
        </w:rPr>
        <w:t>，</w:t>
      </w:r>
      <w:r>
        <w:rPr>
          <w:sz w:val="28"/>
          <w:lang w:eastAsia="zh-CN"/>
        </w:rPr>
        <w:t>诊</w:t>
      </w:r>
      <w:r>
        <w:rPr>
          <w:spacing w:val="-3"/>
          <w:sz w:val="28"/>
          <w:lang w:eastAsia="zh-CN"/>
        </w:rPr>
        <w:t>断</w:t>
      </w:r>
      <w:r>
        <w:rPr>
          <w:sz w:val="28"/>
          <w:lang w:eastAsia="zh-CN"/>
        </w:rPr>
        <w:t>为子</w:t>
      </w:r>
      <w:r>
        <w:rPr>
          <w:spacing w:val="-3"/>
          <w:sz w:val="28"/>
          <w:lang w:eastAsia="zh-CN"/>
        </w:rPr>
        <w:t>宫</w:t>
      </w:r>
      <w:r>
        <w:rPr>
          <w:sz w:val="28"/>
          <w:lang w:eastAsia="zh-CN"/>
        </w:rPr>
        <w:t>内膜</w:t>
      </w:r>
      <w:r>
        <w:rPr>
          <w:spacing w:val="-3"/>
          <w:sz w:val="28"/>
          <w:lang w:eastAsia="zh-CN"/>
        </w:rPr>
        <w:t>异</w:t>
      </w:r>
      <w:r>
        <w:rPr>
          <w:sz w:val="28"/>
          <w:lang w:eastAsia="zh-CN"/>
        </w:rPr>
        <w:t>位症</w:t>
      </w:r>
      <w:r>
        <w:rPr>
          <w:spacing w:val="-49"/>
          <w:sz w:val="28"/>
          <w:lang w:eastAsia="zh-CN"/>
        </w:rPr>
        <w:t>，</w:t>
      </w:r>
      <w:r>
        <w:rPr>
          <w:sz w:val="28"/>
          <w:lang w:eastAsia="zh-CN"/>
        </w:rPr>
        <w:t>使</w:t>
      </w:r>
      <w:r>
        <w:rPr>
          <w:spacing w:val="-3"/>
          <w:sz w:val="28"/>
          <w:lang w:eastAsia="zh-CN"/>
        </w:rPr>
        <w:t>用</w:t>
      </w:r>
      <w:r>
        <w:rPr>
          <w:sz w:val="28"/>
          <w:lang w:eastAsia="zh-CN"/>
        </w:rPr>
        <w:t>达那唑治</w:t>
      </w:r>
      <w:r>
        <w:rPr>
          <w:spacing w:val="-3"/>
          <w:sz w:val="28"/>
          <w:lang w:eastAsia="zh-CN"/>
        </w:rPr>
        <w:t>疗</w:t>
      </w:r>
      <w:r>
        <w:rPr>
          <w:sz w:val="28"/>
          <w:lang w:eastAsia="zh-CN"/>
        </w:rPr>
        <w:t>，作</w:t>
      </w:r>
      <w:r>
        <w:rPr>
          <w:spacing w:val="-3"/>
          <w:sz w:val="28"/>
          <w:lang w:eastAsia="zh-CN"/>
        </w:rPr>
        <w:t>用</w:t>
      </w:r>
      <w:r>
        <w:rPr>
          <w:sz w:val="28"/>
          <w:lang w:eastAsia="zh-CN"/>
        </w:rPr>
        <w:t>机制</w:t>
      </w:r>
      <w:r>
        <w:rPr>
          <w:spacing w:val="-3"/>
          <w:sz w:val="28"/>
          <w:lang w:eastAsia="zh-CN"/>
        </w:rPr>
        <w:t>是</w:t>
      </w:r>
      <w:r>
        <w:rPr>
          <w:sz w:val="28"/>
          <w:lang w:eastAsia="zh-CN"/>
        </w:rPr>
        <w:t>（</w:t>
      </w:r>
      <w:r>
        <w:rPr>
          <w:sz w:val="28"/>
          <w:lang w:eastAsia="zh-CN"/>
        </w:rPr>
        <w:tab/>
      </w:r>
      <w:r>
        <w:rPr>
          <w:sz w:val="28"/>
          <w:lang w:eastAsia="zh-CN"/>
        </w:rPr>
        <w:t>）</w:t>
      </w:r>
    </w:p>
    <w:p>
      <w:pPr>
        <w:pStyle w:val="27"/>
        <w:numPr>
          <w:ilvl w:val="0"/>
          <w:numId w:val="19"/>
        </w:numPr>
        <w:tabs>
          <w:tab w:val="left" w:pos="1564"/>
        </w:tabs>
        <w:spacing w:line="358" w:lineRule="exact"/>
        <w:ind w:hanging="283"/>
        <w:rPr>
          <w:sz w:val="28"/>
          <w:lang w:eastAsia="zh-CN"/>
        </w:rPr>
      </w:pPr>
      <w:r>
        <w:rPr>
          <w:spacing w:val="-3"/>
          <w:sz w:val="28"/>
          <w:lang w:eastAsia="zh-CN"/>
        </w:rPr>
        <w:t>促使异位内膜转变为增生期内膜</w:t>
      </w:r>
    </w:p>
    <w:p>
      <w:pPr>
        <w:pStyle w:val="6"/>
        <w:spacing w:before="8"/>
        <w:rPr>
          <w:sz w:val="20"/>
          <w:lang w:eastAsia="zh-CN"/>
        </w:rPr>
      </w:pPr>
    </w:p>
    <w:p>
      <w:pPr>
        <w:pStyle w:val="27"/>
        <w:numPr>
          <w:ilvl w:val="0"/>
          <w:numId w:val="19"/>
        </w:numPr>
        <w:tabs>
          <w:tab w:val="left" w:pos="1564"/>
        </w:tabs>
        <w:ind w:hanging="283"/>
        <w:rPr>
          <w:sz w:val="28"/>
        </w:rPr>
      </w:pPr>
      <w:r>
        <w:rPr>
          <w:spacing w:val="-2"/>
          <w:sz w:val="28"/>
        </w:rPr>
        <w:t>减轻性交痛</w:t>
      </w:r>
    </w:p>
    <w:p>
      <w:pPr>
        <w:pStyle w:val="6"/>
        <w:spacing w:before="9"/>
        <w:rPr>
          <w:sz w:val="20"/>
        </w:rPr>
      </w:pPr>
    </w:p>
    <w:p>
      <w:pPr>
        <w:pStyle w:val="27"/>
        <w:numPr>
          <w:ilvl w:val="0"/>
          <w:numId w:val="19"/>
        </w:numPr>
        <w:tabs>
          <w:tab w:val="left" w:pos="1564"/>
        </w:tabs>
        <w:ind w:hanging="283"/>
        <w:rPr>
          <w:sz w:val="28"/>
          <w:lang w:eastAsia="zh-CN"/>
        </w:rPr>
      </w:pPr>
      <w:r>
        <w:rPr>
          <w:spacing w:val="-3"/>
          <w:sz w:val="28"/>
          <w:lang w:eastAsia="zh-CN"/>
        </w:rPr>
        <w:t>使子宫内膜萎缩，导致短暂闭经</w:t>
      </w:r>
    </w:p>
    <w:p>
      <w:pPr>
        <w:pStyle w:val="6"/>
        <w:spacing w:before="9"/>
        <w:rPr>
          <w:sz w:val="20"/>
          <w:lang w:eastAsia="zh-CN"/>
        </w:rPr>
      </w:pPr>
    </w:p>
    <w:p>
      <w:pPr>
        <w:pStyle w:val="27"/>
        <w:numPr>
          <w:ilvl w:val="0"/>
          <w:numId w:val="19"/>
        </w:numPr>
        <w:tabs>
          <w:tab w:val="left" w:pos="1564"/>
        </w:tabs>
        <w:ind w:hanging="283"/>
        <w:rPr>
          <w:sz w:val="28"/>
        </w:rPr>
      </w:pPr>
      <w:r>
        <w:rPr>
          <w:spacing w:val="-2"/>
          <w:sz w:val="28"/>
        </w:rPr>
        <w:t>促使排卵</w:t>
      </w:r>
    </w:p>
    <w:p>
      <w:pPr>
        <w:pStyle w:val="6"/>
        <w:spacing w:before="9"/>
        <w:rPr>
          <w:sz w:val="20"/>
        </w:rPr>
      </w:pPr>
    </w:p>
    <w:p>
      <w:pPr>
        <w:pStyle w:val="27"/>
        <w:numPr>
          <w:ilvl w:val="0"/>
          <w:numId w:val="19"/>
        </w:numPr>
        <w:tabs>
          <w:tab w:val="left" w:pos="1564"/>
        </w:tabs>
        <w:spacing w:line="417" w:lineRule="auto"/>
        <w:ind w:left="1280" w:right="7022" w:firstLine="0"/>
        <w:rPr>
          <w:sz w:val="28"/>
        </w:rPr>
      </w:pPr>
      <w:r>
        <w:rPr>
          <w:spacing w:val="-6"/>
          <w:sz w:val="28"/>
        </w:rPr>
        <w:t>抗雌激素</w:t>
      </w:r>
      <w:r>
        <w:rPr>
          <w:spacing w:val="-2"/>
          <w:sz w:val="28"/>
        </w:rPr>
        <w:t>答案:</w:t>
      </w:r>
      <w:r>
        <w:rPr>
          <w:sz w:val="28"/>
        </w:rPr>
        <w:t>C</w:t>
      </w:r>
    </w:p>
    <w:p>
      <w:pPr>
        <w:pStyle w:val="27"/>
        <w:numPr>
          <w:ilvl w:val="0"/>
          <w:numId w:val="2"/>
        </w:numPr>
        <w:tabs>
          <w:tab w:val="left" w:pos="1703"/>
        </w:tabs>
        <w:spacing w:line="358" w:lineRule="exact"/>
        <w:ind w:left="1702" w:hanging="422"/>
        <w:rPr>
          <w:sz w:val="28"/>
          <w:lang w:eastAsia="zh-CN"/>
        </w:rPr>
      </w:pPr>
      <w:r>
        <w:rPr>
          <w:spacing w:val="-3"/>
          <w:sz w:val="28"/>
          <w:lang w:eastAsia="zh-CN"/>
        </w:rPr>
        <w:t>某健康妇女，进行查体，其骨盆型态各径线均属于正常人的</w:t>
      </w:r>
    </w:p>
    <w:p>
      <w:pPr>
        <w:spacing w:line="358" w:lineRule="exact"/>
        <w:rPr>
          <w:sz w:val="28"/>
        </w:rPr>
        <w:sectPr>
          <w:pgSz w:w="11910" w:h="16840"/>
          <w:pgMar w:top="1520" w:right="1080" w:bottom="1380" w:left="1120" w:header="0" w:footer="1200" w:gutter="0"/>
          <w:cols w:space="720" w:num="1"/>
        </w:sectPr>
      </w:pPr>
    </w:p>
    <w:p>
      <w:pPr>
        <w:pStyle w:val="6"/>
        <w:tabs>
          <w:tab w:val="left" w:pos="5719"/>
        </w:tabs>
        <w:spacing w:before="35" w:line="417" w:lineRule="auto"/>
        <w:ind w:left="1280" w:right="3704" w:hanging="600"/>
        <w:rPr>
          <w:lang w:eastAsia="zh-CN"/>
        </w:rPr>
      </w:pPr>
      <w:r>
        <w:rPr>
          <w:lang w:eastAsia="zh-CN"/>
        </w:rPr>
        <w:t>平</w:t>
      </w:r>
      <w:r>
        <w:rPr>
          <w:spacing w:val="-3"/>
          <w:lang w:eastAsia="zh-CN"/>
        </w:rPr>
        <w:t>均</w:t>
      </w:r>
      <w:r>
        <w:rPr>
          <w:lang w:eastAsia="zh-CN"/>
        </w:rPr>
        <w:t>值。</w:t>
      </w:r>
      <w:r>
        <w:rPr>
          <w:spacing w:val="-3"/>
          <w:lang w:eastAsia="zh-CN"/>
        </w:rPr>
        <w:t>其</w:t>
      </w:r>
      <w:r>
        <w:rPr>
          <w:lang w:eastAsia="zh-CN"/>
        </w:rPr>
        <w:t>骨盆</w:t>
      </w:r>
      <w:r>
        <w:rPr>
          <w:spacing w:val="-3"/>
          <w:lang w:eastAsia="zh-CN"/>
        </w:rPr>
        <w:t>入</w:t>
      </w:r>
      <w:r>
        <w:rPr>
          <w:lang w:eastAsia="zh-CN"/>
        </w:rPr>
        <w:t>口平</w:t>
      </w:r>
      <w:r>
        <w:rPr>
          <w:spacing w:val="-3"/>
          <w:lang w:eastAsia="zh-CN"/>
        </w:rPr>
        <w:t>面</w:t>
      </w:r>
      <w:r>
        <w:rPr>
          <w:lang w:eastAsia="zh-CN"/>
        </w:rPr>
        <w:t>前后</w:t>
      </w:r>
      <w:r>
        <w:rPr>
          <w:spacing w:val="-3"/>
          <w:lang w:eastAsia="zh-CN"/>
        </w:rPr>
        <w:t>径</w:t>
      </w:r>
      <w:r>
        <w:rPr>
          <w:lang w:eastAsia="zh-CN"/>
        </w:rPr>
        <w:t>值为（</w:t>
      </w:r>
      <w:r>
        <w:rPr>
          <w:lang w:eastAsia="zh-CN"/>
        </w:rPr>
        <w:tab/>
      </w:r>
      <w:r>
        <w:rPr>
          <w:spacing w:val="-18"/>
          <w:lang w:eastAsia="zh-CN"/>
        </w:rPr>
        <w:t xml:space="preserve">） </w:t>
      </w:r>
      <w:r>
        <w:rPr>
          <w:lang w:eastAsia="zh-CN"/>
        </w:rPr>
        <w:t>A.11cm</w:t>
      </w:r>
    </w:p>
    <w:p>
      <w:pPr>
        <w:pStyle w:val="6"/>
        <w:spacing w:line="417" w:lineRule="auto"/>
        <w:ind w:left="1280" w:right="7582"/>
        <w:jc w:val="both"/>
      </w:pPr>
      <w:r>
        <w:t xml:space="preserve">B.12cm C.13cm D.14cm E.15cm </w:t>
      </w:r>
      <w:r>
        <w:rPr>
          <w:spacing w:val="-6"/>
        </w:rPr>
        <w:t>答案:</w:t>
      </w:r>
      <w:r>
        <w:rPr>
          <w:spacing w:val="-12"/>
        </w:rPr>
        <w:t>A</w:t>
      </w:r>
    </w:p>
    <w:p>
      <w:pPr>
        <w:pStyle w:val="27"/>
        <w:numPr>
          <w:ilvl w:val="0"/>
          <w:numId w:val="2"/>
        </w:numPr>
        <w:tabs>
          <w:tab w:val="left" w:pos="1703"/>
          <w:tab w:val="left" w:pos="7959"/>
        </w:tabs>
        <w:spacing w:line="417" w:lineRule="auto"/>
        <w:ind w:left="680" w:right="717" w:firstLine="600"/>
        <w:rPr>
          <w:sz w:val="28"/>
        </w:rPr>
      </w:pPr>
      <w:r>
        <w:rPr>
          <w:sz w:val="28"/>
          <w:lang w:eastAsia="zh-CN"/>
        </w:rPr>
        <w:t>早产</w:t>
      </w:r>
      <w:r>
        <w:rPr>
          <w:spacing w:val="-3"/>
          <w:sz w:val="28"/>
          <w:lang w:eastAsia="zh-CN"/>
        </w:rPr>
        <w:t>儿</w:t>
      </w:r>
      <w:r>
        <w:rPr>
          <w:sz w:val="28"/>
          <w:lang w:eastAsia="zh-CN"/>
        </w:rPr>
        <w:t>，生后</w:t>
      </w:r>
      <w:r>
        <w:rPr>
          <w:spacing w:val="-68"/>
          <w:sz w:val="28"/>
          <w:lang w:eastAsia="zh-CN"/>
        </w:rPr>
        <w:t xml:space="preserve"> </w:t>
      </w:r>
      <w:r>
        <w:rPr>
          <w:sz w:val="28"/>
          <w:lang w:eastAsia="zh-CN"/>
        </w:rPr>
        <w:t>2</w:t>
      </w:r>
      <w:r>
        <w:rPr>
          <w:spacing w:val="-69"/>
          <w:sz w:val="28"/>
          <w:lang w:eastAsia="zh-CN"/>
        </w:rPr>
        <w:t xml:space="preserve"> </w:t>
      </w:r>
      <w:r>
        <w:rPr>
          <w:sz w:val="28"/>
          <w:lang w:eastAsia="zh-CN"/>
        </w:rPr>
        <w:t>天。</w:t>
      </w:r>
      <w:r>
        <w:rPr>
          <w:spacing w:val="-3"/>
          <w:sz w:val="28"/>
          <w:lang w:eastAsia="zh-CN"/>
        </w:rPr>
        <w:t>全</w:t>
      </w:r>
      <w:r>
        <w:rPr>
          <w:sz w:val="28"/>
          <w:lang w:eastAsia="zh-CN"/>
        </w:rPr>
        <w:t>身皮肤</w:t>
      </w:r>
      <w:r>
        <w:rPr>
          <w:spacing w:val="-3"/>
          <w:sz w:val="28"/>
          <w:lang w:eastAsia="zh-CN"/>
        </w:rPr>
        <w:t>黄</w:t>
      </w:r>
      <w:r>
        <w:rPr>
          <w:sz w:val="28"/>
          <w:lang w:eastAsia="zh-CN"/>
        </w:rPr>
        <w:t>染，诊</w:t>
      </w:r>
      <w:r>
        <w:rPr>
          <w:spacing w:val="-3"/>
          <w:sz w:val="28"/>
          <w:lang w:eastAsia="zh-CN"/>
        </w:rPr>
        <w:t>断</w:t>
      </w:r>
      <w:r>
        <w:rPr>
          <w:sz w:val="28"/>
          <w:lang w:eastAsia="zh-CN"/>
        </w:rPr>
        <w:t>为新生</w:t>
      </w:r>
      <w:r>
        <w:rPr>
          <w:spacing w:val="-3"/>
          <w:sz w:val="28"/>
          <w:lang w:eastAsia="zh-CN"/>
        </w:rPr>
        <w:t>儿</w:t>
      </w:r>
      <w:r>
        <w:rPr>
          <w:sz w:val="28"/>
          <w:lang w:eastAsia="zh-CN"/>
        </w:rPr>
        <w:t>溶血病。患</w:t>
      </w:r>
      <w:r>
        <w:rPr>
          <w:spacing w:val="-3"/>
          <w:sz w:val="28"/>
          <w:lang w:eastAsia="zh-CN"/>
        </w:rPr>
        <w:t>儿</w:t>
      </w:r>
      <w:r>
        <w:rPr>
          <w:sz w:val="28"/>
          <w:lang w:eastAsia="zh-CN"/>
        </w:rPr>
        <w:t>出现</w:t>
      </w:r>
      <w:r>
        <w:rPr>
          <w:spacing w:val="-3"/>
          <w:sz w:val="28"/>
          <w:lang w:eastAsia="zh-CN"/>
        </w:rPr>
        <w:t>拒</w:t>
      </w:r>
      <w:r>
        <w:rPr>
          <w:sz w:val="28"/>
          <w:lang w:eastAsia="zh-CN"/>
        </w:rPr>
        <w:t>食、</w:t>
      </w:r>
      <w:r>
        <w:rPr>
          <w:spacing w:val="-3"/>
          <w:sz w:val="28"/>
          <w:lang w:eastAsia="zh-CN"/>
        </w:rPr>
        <w:t>嗜</w:t>
      </w:r>
      <w:r>
        <w:rPr>
          <w:sz w:val="28"/>
          <w:lang w:eastAsia="zh-CN"/>
        </w:rPr>
        <w:t>睡、</w:t>
      </w:r>
      <w:r>
        <w:rPr>
          <w:spacing w:val="-3"/>
          <w:sz w:val="28"/>
          <w:lang w:eastAsia="zh-CN"/>
        </w:rPr>
        <w:t>肌</w:t>
      </w:r>
      <w:r>
        <w:rPr>
          <w:sz w:val="28"/>
          <w:lang w:eastAsia="zh-CN"/>
        </w:rPr>
        <w:t>张力</w:t>
      </w:r>
      <w:r>
        <w:rPr>
          <w:spacing w:val="-3"/>
          <w:sz w:val="28"/>
          <w:lang w:eastAsia="zh-CN"/>
        </w:rPr>
        <w:t>减</w:t>
      </w:r>
      <w:r>
        <w:rPr>
          <w:sz w:val="28"/>
          <w:lang w:eastAsia="zh-CN"/>
        </w:rPr>
        <w:t>退。</w:t>
      </w:r>
      <w:r>
        <w:rPr>
          <w:spacing w:val="-3"/>
          <w:sz w:val="28"/>
        </w:rPr>
        <w:t>考</w:t>
      </w:r>
      <w:r>
        <w:rPr>
          <w:sz w:val="28"/>
        </w:rPr>
        <w:t>虑该</w:t>
      </w:r>
      <w:r>
        <w:rPr>
          <w:spacing w:val="-3"/>
          <w:sz w:val="28"/>
        </w:rPr>
        <w:t>患</w:t>
      </w:r>
      <w:r>
        <w:rPr>
          <w:sz w:val="28"/>
        </w:rPr>
        <w:t>儿并</w:t>
      </w:r>
      <w:r>
        <w:rPr>
          <w:spacing w:val="-3"/>
          <w:sz w:val="28"/>
        </w:rPr>
        <w:t>发</w:t>
      </w:r>
      <w:r>
        <w:rPr>
          <w:sz w:val="28"/>
        </w:rPr>
        <w:t>了（</w:t>
      </w:r>
      <w:r>
        <w:rPr>
          <w:sz w:val="28"/>
        </w:rPr>
        <w:tab/>
      </w:r>
      <w:r>
        <w:rPr>
          <w:sz w:val="28"/>
        </w:rPr>
        <w:t>）</w:t>
      </w:r>
    </w:p>
    <w:p>
      <w:pPr>
        <w:pStyle w:val="27"/>
        <w:numPr>
          <w:ilvl w:val="0"/>
          <w:numId w:val="20"/>
        </w:numPr>
        <w:tabs>
          <w:tab w:val="left" w:pos="1564"/>
        </w:tabs>
        <w:spacing w:line="358" w:lineRule="exact"/>
        <w:ind w:hanging="283"/>
        <w:rPr>
          <w:sz w:val="28"/>
        </w:rPr>
      </w:pPr>
      <w:r>
        <w:rPr>
          <w:spacing w:val="-2"/>
          <w:sz w:val="28"/>
        </w:rPr>
        <w:t>败血症</w:t>
      </w:r>
    </w:p>
    <w:p>
      <w:pPr>
        <w:pStyle w:val="6"/>
        <w:spacing w:before="8"/>
        <w:rPr>
          <w:sz w:val="20"/>
        </w:rPr>
      </w:pPr>
    </w:p>
    <w:p>
      <w:pPr>
        <w:pStyle w:val="27"/>
        <w:numPr>
          <w:ilvl w:val="0"/>
          <w:numId w:val="20"/>
        </w:numPr>
        <w:tabs>
          <w:tab w:val="left" w:pos="1564"/>
        </w:tabs>
        <w:ind w:hanging="283"/>
        <w:rPr>
          <w:sz w:val="28"/>
        </w:rPr>
      </w:pPr>
      <w:r>
        <w:rPr>
          <w:spacing w:val="-2"/>
          <w:sz w:val="28"/>
        </w:rPr>
        <w:t>颅内出血</w:t>
      </w:r>
    </w:p>
    <w:p>
      <w:pPr>
        <w:pStyle w:val="6"/>
        <w:spacing w:before="9"/>
        <w:rPr>
          <w:sz w:val="20"/>
        </w:rPr>
      </w:pPr>
    </w:p>
    <w:p>
      <w:pPr>
        <w:pStyle w:val="27"/>
        <w:numPr>
          <w:ilvl w:val="0"/>
          <w:numId w:val="20"/>
        </w:numPr>
        <w:tabs>
          <w:tab w:val="left" w:pos="1564"/>
        </w:tabs>
        <w:ind w:hanging="283"/>
        <w:rPr>
          <w:sz w:val="28"/>
        </w:rPr>
      </w:pPr>
      <w:r>
        <w:rPr>
          <w:spacing w:val="-2"/>
          <w:sz w:val="28"/>
        </w:rPr>
        <w:t>胆红素脑病</w:t>
      </w:r>
    </w:p>
    <w:p>
      <w:pPr>
        <w:pStyle w:val="6"/>
        <w:spacing w:before="9"/>
        <w:rPr>
          <w:sz w:val="20"/>
        </w:rPr>
      </w:pPr>
    </w:p>
    <w:p>
      <w:pPr>
        <w:pStyle w:val="27"/>
        <w:numPr>
          <w:ilvl w:val="0"/>
          <w:numId w:val="20"/>
        </w:numPr>
        <w:tabs>
          <w:tab w:val="left" w:pos="1564"/>
        </w:tabs>
        <w:ind w:hanging="283"/>
        <w:rPr>
          <w:sz w:val="28"/>
        </w:rPr>
      </w:pPr>
      <w:r>
        <w:rPr>
          <w:spacing w:val="-2"/>
          <w:sz w:val="28"/>
        </w:rPr>
        <w:t>病毒性脑炎</w:t>
      </w:r>
    </w:p>
    <w:p>
      <w:pPr>
        <w:pStyle w:val="6"/>
        <w:spacing w:before="9"/>
        <w:rPr>
          <w:sz w:val="20"/>
        </w:rPr>
      </w:pPr>
    </w:p>
    <w:p>
      <w:pPr>
        <w:pStyle w:val="27"/>
        <w:numPr>
          <w:ilvl w:val="0"/>
          <w:numId w:val="20"/>
        </w:numPr>
        <w:tabs>
          <w:tab w:val="left" w:pos="1564"/>
        </w:tabs>
        <w:spacing w:line="417" w:lineRule="auto"/>
        <w:ind w:left="1280" w:right="6182" w:firstLine="0"/>
        <w:rPr>
          <w:sz w:val="28"/>
          <w:lang w:eastAsia="zh-CN"/>
        </w:rPr>
      </w:pPr>
      <w:r>
        <w:rPr>
          <w:spacing w:val="-5"/>
          <w:sz w:val="28"/>
          <w:lang w:eastAsia="zh-CN"/>
        </w:rPr>
        <w:t>缺血缺氧性脑病</w:t>
      </w:r>
      <w:r>
        <w:rPr>
          <w:spacing w:val="-2"/>
          <w:sz w:val="28"/>
          <w:lang w:eastAsia="zh-CN"/>
        </w:rPr>
        <w:t>答案：</w:t>
      </w:r>
      <w:r>
        <w:rPr>
          <w:sz w:val="28"/>
          <w:lang w:eastAsia="zh-CN"/>
        </w:rPr>
        <w:t>C</w:t>
      </w:r>
    </w:p>
    <w:p>
      <w:pPr>
        <w:pStyle w:val="27"/>
        <w:numPr>
          <w:ilvl w:val="0"/>
          <w:numId w:val="2"/>
        </w:numPr>
        <w:tabs>
          <w:tab w:val="left" w:pos="1703"/>
          <w:tab w:val="left" w:pos="2568"/>
          <w:tab w:val="left" w:pos="3408"/>
          <w:tab w:val="left" w:pos="6120"/>
          <w:tab w:val="left" w:pos="6682"/>
          <w:tab w:val="left" w:pos="8170"/>
        </w:tabs>
        <w:spacing w:line="417" w:lineRule="auto"/>
        <w:ind w:left="680" w:right="578" w:firstLine="600"/>
        <w:rPr>
          <w:sz w:val="28"/>
        </w:rPr>
      </w:pPr>
      <w:r>
        <w:rPr>
          <w:sz w:val="28"/>
          <w:lang w:eastAsia="zh-CN"/>
        </w:rPr>
        <w:t>患</w:t>
      </w:r>
      <w:r>
        <w:rPr>
          <w:spacing w:val="-3"/>
          <w:sz w:val="28"/>
          <w:lang w:eastAsia="zh-CN"/>
        </w:rPr>
        <w:t>儿</w:t>
      </w:r>
      <w:r>
        <w:rPr>
          <w:sz w:val="28"/>
          <w:lang w:eastAsia="zh-CN"/>
        </w:rPr>
        <w:t>女</w:t>
      </w:r>
      <w:r>
        <w:rPr>
          <w:spacing w:val="-19"/>
          <w:sz w:val="28"/>
          <w:lang w:eastAsia="zh-CN"/>
        </w:rPr>
        <w:t>，1</w:t>
      </w:r>
      <w:r>
        <w:rPr>
          <w:spacing w:val="-68"/>
          <w:sz w:val="28"/>
          <w:lang w:eastAsia="zh-CN"/>
        </w:rPr>
        <w:t xml:space="preserve"> </w:t>
      </w:r>
      <w:r>
        <w:rPr>
          <w:sz w:val="28"/>
          <w:lang w:eastAsia="zh-CN"/>
        </w:rPr>
        <w:t>岁</w:t>
      </w:r>
      <w:r>
        <w:rPr>
          <w:spacing w:val="-34"/>
          <w:sz w:val="28"/>
          <w:lang w:eastAsia="zh-CN"/>
        </w:rPr>
        <w:t>。</w:t>
      </w:r>
      <w:r>
        <w:rPr>
          <w:sz w:val="28"/>
          <w:lang w:eastAsia="zh-CN"/>
        </w:rPr>
        <w:t>支</w:t>
      </w:r>
      <w:r>
        <w:rPr>
          <w:spacing w:val="-3"/>
          <w:sz w:val="28"/>
          <w:lang w:eastAsia="zh-CN"/>
        </w:rPr>
        <w:t>气</w:t>
      </w:r>
      <w:r>
        <w:rPr>
          <w:sz w:val="28"/>
          <w:lang w:eastAsia="zh-CN"/>
        </w:rPr>
        <w:t>管肺</w:t>
      </w:r>
      <w:r>
        <w:rPr>
          <w:spacing w:val="-3"/>
          <w:sz w:val="28"/>
          <w:lang w:eastAsia="zh-CN"/>
        </w:rPr>
        <w:t>炎</w:t>
      </w:r>
      <w:r>
        <w:rPr>
          <w:sz w:val="28"/>
          <w:lang w:eastAsia="zh-CN"/>
        </w:rPr>
        <w:t>入院</w:t>
      </w:r>
      <w:r>
        <w:rPr>
          <w:spacing w:val="-37"/>
          <w:sz w:val="28"/>
          <w:lang w:eastAsia="zh-CN"/>
        </w:rPr>
        <w:t>，</w:t>
      </w:r>
      <w:r>
        <w:rPr>
          <w:sz w:val="28"/>
          <w:lang w:eastAsia="zh-CN"/>
        </w:rPr>
        <w:t>体温</w:t>
      </w:r>
      <w:r>
        <w:rPr>
          <w:spacing w:val="-68"/>
          <w:sz w:val="28"/>
          <w:lang w:eastAsia="zh-CN"/>
        </w:rPr>
        <w:t xml:space="preserve"> </w:t>
      </w:r>
      <w:r>
        <w:rPr>
          <w:spacing w:val="-7"/>
          <w:sz w:val="28"/>
          <w:lang w:eastAsia="zh-CN"/>
        </w:rPr>
        <w:t>39.7℃，</w:t>
      </w:r>
      <w:r>
        <w:rPr>
          <w:sz w:val="28"/>
          <w:lang w:eastAsia="zh-CN"/>
        </w:rPr>
        <w:t>脉搏</w:t>
      </w:r>
      <w:r>
        <w:rPr>
          <w:spacing w:val="-71"/>
          <w:sz w:val="28"/>
          <w:lang w:eastAsia="zh-CN"/>
        </w:rPr>
        <w:t xml:space="preserve"> </w:t>
      </w:r>
      <w:r>
        <w:rPr>
          <w:sz w:val="28"/>
          <w:lang w:eastAsia="zh-CN"/>
        </w:rPr>
        <w:t>122</w:t>
      </w:r>
      <w:r>
        <w:rPr>
          <w:spacing w:val="-69"/>
          <w:sz w:val="28"/>
          <w:lang w:eastAsia="zh-CN"/>
        </w:rPr>
        <w:t xml:space="preserve"> </w:t>
      </w:r>
      <w:r>
        <w:rPr>
          <w:sz w:val="28"/>
          <w:lang w:eastAsia="zh-CN"/>
        </w:rPr>
        <w:t>次/ 分</w:t>
      </w:r>
      <w:r>
        <w:rPr>
          <w:spacing w:val="-8"/>
          <w:sz w:val="28"/>
          <w:lang w:eastAsia="zh-CN"/>
        </w:rPr>
        <w:t>，</w:t>
      </w:r>
      <w:r>
        <w:rPr>
          <w:sz w:val="28"/>
          <w:lang w:eastAsia="zh-CN"/>
        </w:rPr>
        <w:t>呼吸</w:t>
      </w:r>
      <w:r>
        <w:rPr>
          <w:spacing w:val="-1"/>
          <w:sz w:val="28"/>
          <w:lang w:eastAsia="zh-CN"/>
        </w:rPr>
        <w:t xml:space="preserve"> </w:t>
      </w:r>
      <w:r>
        <w:rPr>
          <w:sz w:val="28"/>
          <w:lang w:eastAsia="zh-CN"/>
        </w:rPr>
        <w:t>25</w:t>
      </w:r>
      <w:r>
        <w:rPr>
          <w:spacing w:val="-70"/>
          <w:sz w:val="28"/>
          <w:lang w:eastAsia="zh-CN"/>
        </w:rPr>
        <w:t xml:space="preserve"> </w:t>
      </w:r>
      <w:r>
        <w:rPr>
          <w:sz w:val="28"/>
          <w:lang w:eastAsia="zh-CN"/>
        </w:rPr>
        <w:t>次/分</w:t>
      </w:r>
      <w:r>
        <w:rPr>
          <w:spacing w:val="-8"/>
          <w:sz w:val="28"/>
          <w:lang w:eastAsia="zh-CN"/>
        </w:rPr>
        <w:t>。</w:t>
      </w:r>
      <w:r>
        <w:rPr>
          <w:sz w:val="28"/>
        </w:rPr>
        <w:t>医</w:t>
      </w:r>
      <w:r>
        <w:rPr>
          <w:spacing w:val="-3"/>
          <w:sz w:val="28"/>
        </w:rPr>
        <w:t>嘱</w:t>
      </w:r>
      <w:r>
        <w:rPr>
          <w:spacing w:val="-5"/>
          <w:sz w:val="28"/>
        </w:rPr>
        <w:t>：</w:t>
      </w:r>
      <w:r>
        <w:rPr>
          <w:sz w:val="28"/>
        </w:rPr>
        <w:t>青</w:t>
      </w:r>
      <w:r>
        <w:rPr>
          <w:spacing w:val="-3"/>
          <w:sz w:val="28"/>
        </w:rPr>
        <w:t>霉</w:t>
      </w:r>
      <w:r>
        <w:rPr>
          <w:sz w:val="28"/>
        </w:rPr>
        <w:t>素</w:t>
      </w:r>
      <w:r>
        <w:rPr>
          <w:spacing w:val="-68"/>
          <w:sz w:val="28"/>
        </w:rPr>
        <w:t xml:space="preserve"> </w:t>
      </w:r>
      <w:r>
        <w:rPr>
          <w:sz w:val="28"/>
        </w:rPr>
        <w:t>40</w:t>
      </w:r>
      <w:r>
        <w:rPr>
          <w:spacing w:val="-70"/>
          <w:sz w:val="28"/>
        </w:rPr>
        <w:t xml:space="preserve"> </w:t>
      </w:r>
      <w:r>
        <w:rPr>
          <w:spacing w:val="67"/>
          <w:sz w:val="28"/>
        </w:rPr>
        <w:t>万</w:t>
      </w:r>
      <w:r>
        <w:rPr>
          <w:sz w:val="28"/>
        </w:rPr>
        <w:t>U</w:t>
      </w:r>
      <w:r>
        <w:rPr>
          <w:sz w:val="28"/>
        </w:rPr>
        <w:tab/>
      </w:r>
      <w:r>
        <w:rPr>
          <w:sz w:val="28"/>
        </w:rPr>
        <w:t>IM</w:t>
      </w:r>
      <w:r>
        <w:rPr>
          <w:sz w:val="28"/>
        </w:rPr>
        <w:tab/>
      </w:r>
      <w:r>
        <w:rPr>
          <w:sz w:val="28"/>
        </w:rPr>
        <w:t>qid</w:t>
      </w:r>
      <w:r>
        <w:rPr>
          <w:spacing w:val="-4"/>
          <w:sz w:val="28"/>
        </w:rPr>
        <w:t xml:space="preserve"> </w:t>
      </w:r>
      <w:r>
        <w:rPr>
          <w:sz w:val="28"/>
        </w:rPr>
        <w:t>；</w:t>
      </w:r>
      <w:r>
        <w:rPr>
          <w:spacing w:val="-6"/>
          <w:sz w:val="28"/>
        </w:rPr>
        <w:t xml:space="preserve"> </w:t>
      </w:r>
      <w:r>
        <w:rPr>
          <w:sz w:val="28"/>
        </w:rPr>
        <w:t>VitC</w:t>
      </w:r>
      <w:r>
        <w:rPr>
          <w:spacing w:val="-72"/>
          <w:sz w:val="28"/>
        </w:rPr>
        <w:t xml:space="preserve"> </w:t>
      </w:r>
      <w:r>
        <w:rPr>
          <w:sz w:val="28"/>
        </w:rPr>
        <w:t>0.2g</w:t>
      </w:r>
      <w:r>
        <w:rPr>
          <w:spacing w:val="-12"/>
          <w:sz w:val="28"/>
        </w:rPr>
        <w:t>、</w:t>
      </w:r>
      <w:r>
        <w:rPr>
          <w:sz w:val="28"/>
        </w:rPr>
        <w:t>止</w:t>
      </w:r>
      <w:r>
        <w:rPr>
          <w:spacing w:val="-3"/>
          <w:sz w:val="28"/>
        </w:rPr>
        <w:t>咳</w:t>
      </w:r>
      <w:r>
        <w:rPr>
          <w:sz w:val="28"/>
        </w:rPr>
        <w:t>糖浆</w:t>
      </w:r>
      <w:r>
        <w:rPr>
          <w:spacing w:val="-70"/>
          <w:sz w:val="28"/>
        </w:rPr>
        <w:t xml:space="preserve"> </w:t>
      </w:r>
      <w:r>
        <w:rPr>
          <w:sz w:val="28"/>
        </w:rPr>
        <w:t>5ml</w:t>
      </w:r>
      <w:r>
        <w:rPr>
          <w:sz w:val="28"/>
        </w:rPr>
        <w:tab/>
      </w:r>
      <w:r>
        <w:rPr>
          <w:sz w:val="28"/>
        </w:rPr>
        <w:t>口服</w:t>
      </w:r>
      <w:r>
        <w:rPr>
          <w:sz w:val="28"/>
        </w:rPr>
        <w:tab/>
      </w:r>
      <w:r>
        <w:rPr>
          <w:sz w:val="28"/>
        </w:rPr>
        <w:t>tid</w:t>
      </w:r>
      <w:r>
        <w:rPr>
          <w:spacing w:val="4"/>
          <w:sz w:val="28"/>
        </w:rPr>
        <w:t xml:space="preserve"> </w:t>
      </w:r>
      <w:r>
        <w:rPr>
          <w:sz w:val="28"/>
        </w:rPr>
        <w:t>。</w:t>
      </w:r>
      <w:r>
        <w:rPr>
          <w:spacing w:val="-3"/>
          <w:sz w:val="28"/>
        </w:rPr>
        <w:t>帮</w:t>
      </w:r>
      <w:r>
        <w:rPr>
          <w:sz w:val="28"/>
        </w:rPr>
        <w:t>助患</w:t>
      </w:r>
      <w:r>
        <w:rPr>
          <w:spacing w:val="-3"/>
          <w:sz w:val="28"/>
        </w:rPr>
        <w:t>儿</w:t>
      </w:r>
      <w:r>
        <w:rPr>
          <w:sz w:val="28"/>
        </w:rPr>
        <w:t>服药</w:t>
      </w:r>
      <w:r>
        <w:rPr>
          <w:spacing w:val="-3"/>
          <w:sz w:val="28"/>
        </w:rPr>
        <w:t>的</w:t>
      </w:r>
      <w:r>
        <w:rPr>
          <w:sz w:val="28"/>
        </w:rPr>
        <w:t>正确</w:t>
      </w:r>
      <w:r>
        <w:rPr>
          <w:spacing w:val="-3"/>
          <w:sz w:val="28"/>
        </w:rPr>
        <w:t>方</w:t>
      </w:r>
      <w:r>
        <w:rPr>
          <w:sz w:val="28"/>
        </w:rPr>
        <w:t>法是（</w:t>
      </w:r>
      <w:r>
        <w:rPr>
          <w:sz w:val="28"/>
        </w:rPr>
        <w:tab/>
      </w:r>
      <w:r>
        <w:rPr>
          <w:sz w:val="28"/>
        </w:rPr>
        <w:t>）</w:t>
      </w:r>
    </w:p>
    <w:p>
      <w:pPr>
        <w:pStyle w:val="27"/>
        <w:numPr>
          <w:ilvl w:val="0"/>
          <w:numId w:val="21"/>
        </w:numPr>
        <w:tabs>
          <w:tab w:val="left" w:pos="1564"/>
        </w:tabs>
        <w:spacing w:line="358" w:lineRule="exact"/>
        <w:ind w:hanging="283"/>
        <w:rPr>
          <w:sz w:val="28"/>
          <w:lang w:eastAsia="zh-CN"/>
        </w:rPr>
      </w:pPr>
      <w:r>
        <w:rPr>
          <w:spacing w:val="-3"/>
          <w:sz w:val="28"/>
          <w:lang w:eastAsia="zh-CN"/>
        </w:rPr>
        <w:t>先喂止咳糖浆，后喂维生素</w:t>
      </w:r>
    </w:p>
    <w:p>
      <w:pPr>
        <w:pStyle w:val="6"/>
        <w:spacing w:before="8"/>
        <w:rPr>
          <w:sz w:val="20"/>
          <w:lang w:eastAsia="zh-CN"/>
        </w:rPr>
      </w:pPr>
    </w:p>
    <w:p>
      <w:pPr>
        <w:pStyle w:val="27"/>
        <w:numPr>
          <w:ilvl w:val="0"/>
          <w:numId w:val="21"/>
        </w:numPr>
        <w:tabs>
          <w:tab w:val="left" w:pos="1564"/>
        </w:tabs>
        <w:ind w:hanging="283"/>
        <w:rPr>
          <w:sz w:val="28"/>
        </w:rPr>
      </w:pPr>
      <w:r>
        <w:rPr>
          <w:spacing w:val="-3"/>
          <w:sz w:val="28"/>
        </w:rPr>
        <w:t>喂止咳糖浆后多喂水</w:t>
      </w:r>
    </w:p>
    <w:p>
      <w:pPr>
        <w:pStyle w:val="6"/>
        <w:spacing w:before="9"/>
        <w:rPr>
          <w:sz w:val="20"/>
        </w:rPr>
      </w:pPr>
    </w:p>
    <w:p>
      <w:pPr>
        <w:pStyle w:val="27"/>
        <w:numPr>
          <w:ilvl w:val="0"/>
          <w:numId w:val="21"/>
        </w:numPr>
        <w:tabs>
          <w:tab w:val="left" w:pos="1564"/>
        </w:tabs>
        <w:ind w:hanging="283"/>
        <w:rPr>
          <w:sz w:val="28"/>
          <w:lang w:eastAsia="zh-CN"/>
        </w:rPr>
      </w:pPr>
      <w:r>
        <w:rPr>
          <w:spacing w:val="-3"/>
          <w:sz w:val="28"/>
          <w:lang w:eastAsia="zh-CN"/>
        </w:rPr>
        <w:t>最后喂止咳糖浆不能喂水</w:t>
      </w:r>
    </w:p>
    <w:p>
      <w:pPr>
        <w:pStyle w:val="6"/>
        <w:spacing w:before="9"/>
        <w:rPr>
          <w:sz w:val="20"/>
          <w:lang w:eastAsia="zh-CN"/>
        </w:rPr>
      </w:pPr>
    </w:p>
    <w:p>
      <w:pPr>
        <w:pStyle w:val="27"/>
        <w:numPr>
          <w:ilvl w:val="0"/>
          <w:numId w:val="21"/>
        </w:numPr>
        <w:tabs>
          <w:tab w:val="left" w:pos="1564"/>
        </w:tabs>
        <w:ind w:hanging="283"/>
        <w:rPr>
          <w:sz w:val="28"/>
        </w:rPr>
      </w:pPr>
      <w:r>
        <w:rPr>
          <w:spacing w:val="-3"/>
          <w:sz w:val="28"/>
        </w:rPr>
        <w:t>在患儿咳嗽时喂药</w:t>
      </w:r>
    </w:p>
    <w:p>
      <w:pPr>
        <w:rPr>
          <w:sz w:val="28"/>
        </w:rPr>
        <w:sectPr>
          <w:pgSz w:w="11910" w:h="16840"/>
          <w:pgMar w:top="1520" w:right="1080" w:bottom="1380" w:left="1120" w:header="0" w:footer="1200" w:gutter="0"/>
          <w:cols w:space="720" w:num="1"/>
        </w:sectPr>
      </w:pPr>
    </w:p>
    <w:p>
      <w:pPr>
        <w:pStyle w:val="27"/>
        <w:numPr>
          <w:ilvl w:val="0"/>
          <w:numId w:val="21"/>
        </w:numPr>
        <w:tabs>
          <w:tab w:val="left" w:pos="1564"/>
        </w:tabs>
        <w:spacing w:before="35" w:line="417" w:lineRule="auto"/>
        <w:ind w:left="1280" w:right="5623" w:firstLine="0"/>
        <w:rPr>
          <w:sz w:val="28"/>
          <w:lang w:eastAsia="zh-CN"/>
        </w:rPr>
      </w:pPr>
      <w:r>
        <w:rPr>
          <w:spacing w:val="-4"/>
          <w:sz w:val="28"/>
          <w:lang w:eastAsia="zh-CN"/>
        </w:rPr>
        <w:t>吃奶后喂药并多喂水</w:t>
      </w:r>
      <w:r>
        <w:rPr>
          <w:spacing w:val="-2"/>
          <w:sz w:val="28"/>
          <w:lang w:eastAsia="zh-CN"/>
        </w:rPr>
        <w:t>答案：</w:t>
      </w:r>
      <w:r>
        <w:rPr>
          <w:sz w:val="28"/>
          <w:lang w:eastAsia="zh-CN"/>
        </w:rPr>
        <w:t>C</w:t>
      </w:r>
    </w:p>
    <w:p>
      <w:pPr>
        <w:pStyle w:val="27"/>
        <w:numPr>
          <w:ilvl w:val="0"/>
          <w:numId w:val="2"/>
        </w:numPr>
        <w:tabs>
          <w:tab w:val="left" w:pos="1703"/>
          <w:tab w:val="left" w:pos="2919"/>
        </w:tabs>
        <w:spacing w:line="417" w:lineRule="auto"/>
        <w:ind w:left="680" w:right="575" w:firstLine="600"/>
        <w:rPr>
          <w:sz w:val="28"/>
          <w:lang w:eastAsia="zh-CN"/>
        </w:rPr>
      </w:pPr>
      <w:r>
        <w:rPr>
          <w:sz w:val="28"/>
          <w:lang w:eastAsia="zh-CN"/>
        </w:rPr>
        <w:t>患儿男，6</w:t>
      </w:r>
      <w:r>
        <w:rPr>
          <w:spacing w:val="-47"/>
          <w:sz w:val="28"/>
          <w:lang w:eastAsia="zh-CN"/>
        </w:rPr>
        <w:t xml:space="preserve"> </w:t>
      </w:r>
      <w:r>
        <w:rPr>
          <w:sz w:val="28"/>
          <w:lang w:eastAsia="zh-CN"/>
        </w:rPr>
        <w:t>个月，支气管肺炎。半天来突然烦躁不安，口周发</w:t>
      </w:r>
      <w:r>
        <w:rPr>
          <w:spacing w:val="-3"/>
          <w:sz w:val="28"/>
          <w:lang w:eastAsia="zh-CN"/>
        </w:rPr>
        <w:t>绀</w:t>
      </w:r>
      <w:r>
        <w:rPr>
          <w:spacing w:val="-25"/>
          <w:sz w:val="28"/>
          <w:lang w:eastAsia="zh-CN"/>
        </w:rPr>
        <w:t>，</w:t>
      </w:r>
      <w:r>
        <w:rPr>
          <w:sz w:val="28"/>
          <w:lang w:eastAsia="zh-CN"/>
        </w:rPr>
        <w:t>有</w:t>
      </w:r>
      <w:r>
        <w:rPr>
          <w:spacing w:val="-3"/>
          <w:sz w:val="28"/>
          <w:lang w:eastAsia="zh-CN"/>
        </w:rPr>
        <w:t>鼻</w:t>
      </w:r>
      <w:r>
        <w:rPr>
          <w:sz w:val="28"/>
          <w:lang w:eastAsia="zh-CN"/>
        </w:rPr>
        <w:t>翼</w:t>
      </w:r>
      <w:r>
        <w:rPr>
          <w:spacing w:val="-3"/>
          <w:sz w:val="28"/>
          <w:lang w:eastAsia="zh-CN"/>
        </w:rPr>
        <w:t>扇</w:t>
      </w:r>
      <w:r>
        <w:rPr>
          <w:sz w:val="28"/>
          <w:lang w:eastAsia="zh-CN"/>
        </w:rPr>
        <w:t>动及</w:t>
      </w:r>
      <w:r>
        <w:rPr>
          <w:spacing w:val="-3"/>
          <w:sz w:val="28"/>
          <w:lang w:eastAsia="zh-CN"/>
        </w:rPr>
        <w:t>三</w:t>
      </w:r>
      <w:r>
        <w:rPr>
          <w:sz w:val="28"/>
          <w:lang w:eastAsia="zh-CN"/>
        </w:rPr>
        <w:t>凹</w:t>
      </w:r>
      <w:r>
        <w:rPr>
          <w:spacing w:val="-3"/>
          <w:sz w:val="28"/>
          <w:lang w:eastAsia="zh-CN"/>
        </w:rPr>
        <w:t>征</w:t>
      </w:r>
      <w:r>
        <w:rPr>
          <w:spacing w:val="-25"/>
          <w:sz w:val="28"/>
          <w:lang w:eastAsia="zh-CN"/>
        </w:rPr>
        <w:t>。</w:t>
      </w:r>
      <w:r>
        <w:rPr>
          <w:sz w:val="28"/>
          <w:lang w:eastAsia="zh-CN"/>
        </w:rPr>
        <w:t>查体</w:t>
      </w:r>
      <w:r>
        <w:rPr>
          <w:spacing w:val="-27"/>
          <w:sz w:val="28"/>
          <w:lang w:eastAsia="zh-CN"/>
        </w:rPr>
        <w:t>：</w:t>
      </w:r>
      <w:r>
        <w:rPr>
          <w:sz w:val="28"/>
          <w:lang w:eastAsia="zh-CN"/>
        </w:rPr>
        <w:t>呼吸</w:t>
      </w:r>
      <w:r>
        <w:rPr>
          <w:spacing w:val="-67"/>
          <w:sz w:val="28"/>
          <w:lang w:eastAsia="zh-CN"/>
        </w:rPr>
        <w:t xml:space="preserve"> </w:t>
      </w:r>
      <w:r>
        <w:rPr>
          <w:sz w:val="28"/>
          <w:lang w:eastAsia="zh-CN"/>
        </w:rPr>
        <w:t>72</w:t>
      </w:r>
      <w:r>
        <w:rPr>
          <w:spacing w:val="-68"/>
          <w:sz w:val="28"/>
          <w:lang w:eastAsia="zh-CN"/>
        </w:rPr>
        <w:t xml:space="preserve"> </w:t>
      </w:r>
      <w:r>
        <w:rPr>
          <w:spacing w:val="-3"/>
          <w:sz w:val="28"/>
          <w:lang w:eastAsia="zh-CN"/>
        </w:rPr>
        <w:t>次</w:t>
      </w:r>
      <w:r>
        <w:rPr>
          <w:sz w:val="28"/>
          <w:lang w:eastAsia="zh-CN"/>
        </w:rPr>
        <w:t>/分</w:t>
      </w:r>
      <w:r>
        <w:rPr>
          <w:spacing w:val="-25"/>
          <w:sz w:val="28"/>
          <w:lang w:eastAsia="zh-CN"/>
        </w:rPr>
        <w:t>，</w:t>
      </w:r>
      <w:r>
        <w:rPr>
          <w:sz w:val="28"/>
          <w:lang w:eastAsia="zh-CN"/>
        </w:rPr>
        <w:t>心率</w:t>
      </w:r>
      <w:r>
        <w:rPr>
          <w:spacing w:val="-69"/>
          <w:sz w:val="28"/>
          <w:lang w:eastAsia="zh-CN"/>
        </w:rPr>
        <w:t xml:space="preserve"> </w:t>
      </w:r>
      <w:r>
        <w:rPr>
          <w:sz w:val="28"/>
          <w:lang w:eastAsia="zh-CN"/>
        </w:rPr>
        <w:t>180</w:t>
      </w:r>
      <w:r>
        <w:rPr>
          <w:spacing w:val="-68"/>
          <w:sz w:val="28"/>
          <w:lang w:eastAsia="zh-CN"/>
        </w:rPr>
        <w:t xml:space="preserve"> </w:t>
      </w:r>
      <w:r>
        <w:rPr>
          <w:sz w:val="28"/>
          <w:lang w:eastAsia="zh-CN"/>
        </w:rPr>
        <w:t>次/分， 心</w:t>
      </w:r>
      <w:r>
        <w:rPr>
          <w:spacing w:val="-3"/>
          <w:sz w:val="28"/>
          <w:lang w:eastAsia="zh-CN"/>
        </w:rPr>
        <w:t>音</w:t>
      </w:r>
      <w:r>
        <w:rPr>
          <w:sz w:val="28"/>
          <w:lang w:eastAsia="zh-CN"/>
        </w:rPr>
        <w:t>低钝</w:t>
      </w:r>
      <w:r>
        <w:rPr>
          <w:spacing w:val="-10"/>
          <w:sz w:val="28"/>
          <w:lang w:eastAsia="zh-CN"/>
        </w:rPr>
        <w:t>，</w:t>
      </w:r>
      <w:r>
        <w:rPr>
          <w:sz w:val="28"/>
          <w:lang w:eastAsia="zh-CN"/>
        </w:rPr>
        <w:t>两</w:t>
      </w:r>
      <w:r>
        <w:rPr>
          <w:spacing w:val="-3"/>
          <w:sz w:val="28"/>
          <w:lang w:eastAsia="zh-CN"/>
        </w:rPr>
        <w:t>肺</w:t>
      </w:r>
      <w:r>
        <w:rPr>
          <w:sz w:val="28"/>
          <w:lang w:eastAsia="zh-CN"/>
        </w:rPr>
        <w:t>大量</w:t>
      </w:r>
      <w:r>
        <w:rPr>
          <w:spacing w:val="-3"/>
          <w:sz w:val="28"/>
          <w:lang w:eastAsia="zh-CN"/>
        </w:rPr>
        <w:t>细</w:t>
      </w:r>
      <w:r>
        <w:rPr>
          <w:sz w:val="28"/>
          <w:lang w:eastAsia="zh-CN"/>
        </w:rPr>
        <w:t>湿啰</w:t>
      </w:r>
      <w:r>
        <w:rPr>
          <w:spacing w:val="-3"/>
          <w:sz w:val="28"/>
          <w:lang w:eastAsia="zh-CN"/>
        </w:rPr>
        <w:t>音</w:t>
      </w:r>
      <w:r>
        <w:rPr>
          <w:spacing w:val="-8"/>
          <w:sz w:val="28"/>
          <w:lang w:eastAsia="zh-CN"/>
        </w:rPr>
        <w:t>，</w:t>
      </w:r>
      <w:r>
        <w:rPr>
          <w:sz w:val="28"/>
          <w:lang w:eastAsia="zh-CN"/>
        </w:rPr>
        <w:t>肝</w:t>
      </w:r>
      <w:r>
        <w:rPr>
          <w:spacing w:val="-3"/>
          <w:sz w:val="28"/>
          <w:lang w:eastAsia="zh-CN"/>
        </w:rPr>
        <w:t>肋</w:t>
      </w:r>
      <w:r>
        <w:rPr>
          <w:sz w:val="28"/>
          <w:lang w:eastAsia="zh-CN"/>
        </w:rPr>
        <w:t>下</w:t>
      </w:r>
      <w:r>
        <w:rPr>
          <w:spacing w:val="-66"/>
          <w:sz w:val="28"/>
          <w:lang w:eastAsia="zh-CN"/>
        </w:rPr>
        <w:t xml:space="preserve"> </w:t>
      </w:r>
      <w:r>
        <w:rPr>
          <w:spacing w:val="-3"/>
          <w:sz w:val="28"/>
          <w:lang w:eastAsia="zh-CN"/>
        </w:rPr>
        <w:t>3.5cm，</w:t>
      </w:r>
      <w:r>
        <w:rPr>
          <w:sz w:val="28"/>
          <w:lang w:eastAsia="zh-CN"/>
        </w:rPr>
        <w:t>护</w:t>
      </w:r>
      <w:r>
        <w:rPr>
          <w:spacing w:val="-3"/>
          <w:sz w:val="28"/>
          <w:lang w:eastAsia="zh-CN"/>
        </w:rPr>
        <w:t>士</w:t>
      </w:r>
      <w:r>
        <w:rPr>
          <w:sz w:val="28"/>
          <w:lang w:eastAsia="zh-CN"/>
        </w:rPr>
        <w:t>判断</w:t>
      </w:r>
      <w:r>
        <w:rPr>
          <w:spacing w:val="-3"/>
          <w:sz w:val="28"/>
          <w:lang w:eastAsia="zh-CN"/>
        </w:rPr>
        <w:t>该</w:t>
      </w:r>
      <w:r>
        <w:rPr>
          <w:sz w:val="28"/>
          <w:lang w:eastAsia="zh-CN"/>
        </w:rPr>
        <w:t>患儿</w:t>
      </w:r>
      <w:r>
        <w:rPr>
          <w:spacing w:val="-3"/>
          <w:sz w:val="28"/>
          <w:lang w:eastAsia="zh-CN"/>
        </w:rPr>
        <w:t>最</w:t>
      </w:r>
      <w:r>
        <w:rPr>
          <w:sz w:val="28"/>
          <w:lang w:eastAsia="zh-CN"/>
        </w:rPr>
        <w:t>可能</w:t>
      </w:r>
      <w:r>
        <w:rPr>
          <w:spacing w:val="-3"/>
          <w:sz w:val="28"/>
          <w:lang w:eastAsia="zh-CN"/>
        </w:rPr>
        <w:t>的</w:t>
      </w:r>
      <w:r>
        <w:rPr>
          <w:sz w:val="28"/>
          <w:lang w:eastAsia="zh-CN"/>
        </w:rPr>
        <w:t>并发症</w:t>
      </w:r>
      <w:r>
        <w:rPr>
          <w:spacing w:val="-3"/>
          <w:sz w:val="28"/>
          <w:lang w:eastAsia="zh-CN"/>
        </w:rPr>
        <w:t>是</w:t>
      </w:r>
      <w:r>
        <w:rPr>
          <w:sz w:val="28"/>
          <w:lang w:eastAsia="zh-CN"/>
        </w:rPr>
        <w:t>（</w:t>
      </w:r>
      <w:r>
        <w:rPr>
          <w:sz w:val="28"/>
          <w:lang w:eastAsia="zh-CN"/>
        </w:rPr>
        <w:tab/>
      </w:r>
      <w:r>
        <w:rPr>
          <w:sz w:val="28"/>
          <w:lang w:eastAsia="zh-CN"/>
        </w:rPr>
        <w:t>）</w:t>
      </w:r>
    </w:p>
    <w:p>
      <w:pPr>
        <w:pStyle w:val="27"/>
        <w:numPr>
          <w:ilvl w:val="0"/>
          <w:numId w:val="22"/>
        </w:numPr>
        <w:tabs>
          <w:tab w:val="left" w:pos="1564"/>
        </w:tabs>
        <w:spacing w:line="358" w:lineRule="exact"/>
        <w:ind w:hanging="283"/>
        <w:rPr>
          <w:sz w:val="28"/>
        </w:rPr>
      </w:pPr>
      <w:r>
        <w:rPr>
          <w:sz w:val="28"/>
        </w:rPr>
        <w:t>脓胸</w:t>
      </w:r>
    </w:p>
    <w:p>
      <w:pPr>
        <w:pStyle w:val="6"/>
        <w:spacing w:before="9"/>
        <w:rPr>
          <w:sz w:val="20"/>
        </w:rPr>
      </w:pPr>
    </w:p>
    <w:p>
      <w:pPr>
        <w:pStyle w:val="27"/>
        <w:numPr>
          <w:ilvl w:val="0"/>
          <w:numId w:val="22"/>
        </w:numPr>
        <w:tabs>
          <w:tab w:val="left" w:pos="1564"/>
        </w:tabs>
        <w:ind w:hanging="283"/>
        <w:rPr>
          <w:sz w:val="28"/>
        </w:rPr>
      </w:pPr>
      <w:r>
        <w:rPr>
          <w:spacing w:val="-2"/>
          <w:sz w:val="28"/>
        </w:rPr>
        <w:t>肺不张</w:t>
      </w:r>
    </w:p>
    <w:p>
      <w:pPr>
        <w:pStyle w:val="6"/>
        <w:spacing w:before="9"/>
        <w:rPr>
          <w:sz w:val="20"/>
        </w:rPr>
      </w:pPr>
    </w:p>
    <w:p>
      <w:pPr>
        <w:pStyle w:val="27"/>
        <w:numPr>
          <w:ilvl w:val="0"/>
          <w:numId w:val="22"/>
        </w:numPr>
        <w:tabs>
          <w:tab w:val="left" w:pos="1564"/>
        </w:tabs>
        <w:ind w:hanging="283"/>
        <w:rPr>
          <w:sz w:val="28"/>
        </w:rPr>
      </w:pPr>
      <w:r>
        <w:rPr>
          <w:spacing w:val="-2"/>
          <w:sz w:val="28"/>
        </w:rPr>
        <w:t>脓气胸</w:t>
      </w:r>
    </w:p>
    <w:p>
      <w:pPr>
        <w:pStyle w:val="6"/>
        <w:spacing w:before="9"/>
        <w:rPr>
          <w:sz w:val="20"/>
        </w:rPr>
      </w:pPr>
    </w:p>
    <w:p>
      <w:pPr>
        <w:pStyle w:val="27"/>
        <w:numPr>
          <w:ilvl w:val="0"/>
          <w:numId w:val="22"/>
        </w:numPr>
        <w:tabs>
          <w:tab w:val="left" w:pos="1564"/>
        </w:tabs>
        <w:ind w:hanging="283"/>
        <w:rPr>
          <w:sz w:val="28"/>
        </w:rPr>
      </w:pPr>
      <w:r>
        <w:rPr>
          <w:spacing w:val="-2"/>
          <w:sz w:val="28"/>
        </w:rPr>
        <w:t>肺大泡</w:t>
      </w:r>
    </w:p>
    <w:p>
      <w:pPr>
        <w:pStyle w:val="6"/>
        <w:spacing w:before="9"/>
        <w:rPr>
          <w:sz w:val="20"/>
        </w:rPr>
      </w:pPr>
    </w:p>
    <w:p>
      <w:pPr>
        <w:pStyle w:val="27"/>
        <w:numPr>
          <w:ilvl w:val="0"/>
          <w:numId w:val="22"/>
        </w:numPr>
        <w:tabs>
          <w:tab w:val="left" w:pos="1564"/>
        </w:tabs>
        <w:spacing w:line="417" w:lineRule="auto"/>
        <w:ind w:left="1280" w:right="7022" w:firstLine="0"/>
        <w:rPr>
          <w:sz w:val="28"/>
        </w:rPr>
      </w:pPr>
      <w:r>
        <w:rPr>
          <w:spacing w:val="-6"/>
          <w:sz w:val="28"/>
        </w:rPr>
        <w:t>心力衰竭</w:t>
      </w:r>
      <w:r>
        <w:rPr>
          <w:spacing w:val="-2"/>
          <w:sz w:val="28"/>
        </w:rPr>
        <w:t>答案：</w:t>
      </w:r>
      <w:r>
        <w:rPr>
          <w:sz w:val="28"/>
        </w:rPr>
        <w:t>E</w:t>
      </w:r>
    </w:p>
    <w:p>
      <w:pPr>
        <w:pStyle w:val="27"/>
        <w:numPr>
          <w:ilvl w:val="0"/>
          <w:numId w:val="2"/>
        </w:numPr>
        <w:tabs>
          <w:tab w:val="left" w:pos="1703"/>
          <w:tab w:val="left" w:pos="3199"/>
        </w:tabs>
        <w:spacing w:line="417" w:lineRule="auto"/>
        <w:ind w:left="680" w:right="717" w:firstLine="600"/>
        <w:rPr>
          <w:sz w:val="28"/>
          <w:lang w:eastAsia="zh-CN"/>
        </w:rPr>
      </w:pPr>
      <w:r>
        <w:rPr>
          <w:spacing w:val="-1"/>
          <w:sz w:val="28"/>
          <w:lang w:eastAsia="zh-CN"/>
        </w:rPr>
        <w:t>患者</w:t>
      </w:r>
      <w:r>
        <w:rPr>
          <w:spacing w:val="-3"/>
          <w:sz w:val="28"/>
          <w:lang w:eastAsia="zh-CN"/>
        </w:rPr>
        <w:t>男</w:t>
      </w:r>
      <w:r>
        <w:rPr>
          <w:spacing w:val="-1"/>
          <w:sz w:val="28"/>
          <w:lang w:eastAsia="zh-CN"/>
        </w:rPr>
        <w:t>性，既</w:t>
      </w:r>
      <w:r>
        <w:rPr>
          <w:spacing w:val="-3"/>
          <w:sz w:val="28"/>
          <w:lang w:eastAsia="zh-CN"/>
        </w:rPr>
        <w:t>往</w:t>
      </w:r>
      <w:r>
        <w:rPr>
          <w:sz w:val="28"/>
          <w:lang w:eastAsia="zh-CN"/>
        </w:rPr>
        <w:t>血压正</w:t>
      </w:r>
      <w:r>
        <w:rPr>
          <w:spacing w:val="-3"/>
          <w:sz w:val="28"/>
          <w:lang w:eastAsia="zh-CN"/>
        </w:rPr>
        <w:t>常</w:t>
      </w:r>
      <w:r>
        <w:rPr>
          <w:sz w:val="28"/>
          <w:lang w:eastAsia="zh-CN"/>
        </w:rPr>
        <w:t>，入院</w:t>
      </w:r>
      <w:r>
        <w:rPr>
          <w:spacing w:val="-3"/>
          <w:sz w:val="28"/>
          <w:lang w:eastAsia="zh-CN"/>
        </w:rPr>
        <w:t>当</w:t>
      </w:r>
      <w:r>
        <w:rPr>
          <w:sz w:val="28"/>
          <w:lang w:eastAsia="zh-CN"/>
        </w:rPr>
        <w:t>日检查</w:t>
      </w:r>
      <w:r>
        <w:rPr>
          <w:spacing w:val="-3"/>
          <w:sz w:val="28"/>
          <w:lang w:eastAsia="zh-CN"/>
        </w:rPr>
        <w:t>血</w:t>
      </w:r>
      <w:r>
        <w:rPr>
          <w:sz w:val="28"/>
          <w:lang w:eastAsia="zh-CN"/>
        </w:rPr>
        <w:t>压偏高，</w:t>
      </w:r>
      <w:r>
        <w:rPr>
          <w:spacing w:val="-3"/>
          <w:sz w:val="28"/>
          <w:lang w:eastAsia="zh-CN"/>
        </w:rPr>
        <w:t>测</w:t>
      </w:r>
      <w:r>
        <w:rPr>
          <w:sz w:val="28"/>
          <w:lang w:eastAsia="zh-CN"/>
        </w:rPr>
        <w:t>量的血</w:t>
      </w:r>
      <w:r>
        <w:rPr>
          <w:spacing w:val="-3"/>
          <w:sz w:val="28"/>
          <w:lang w:eastAsia="zh-CN"/>
        </w:rPr>
        <w:t>压</w:t>
      </w:r>
      <w:r>
        <w:rPr>
          <w:sz w:val="28"/>
          <w:lang w:eastAsia="zh-CN"/>
        </w:rPr>
        <w:t>偏高</w:t>
      </w:r>
      <w:r>
        <w:rPr>
          <w:spacing w:val="-3"/>
          <w:sz w:val="28"/>
          <w:lang w:eastAsia="zh-CN"/>
        </w:rPr>
        <w:t>可</w:t>
      </w:r>
      <w:r>
        <w:rPr>
          <w:sz w:val="28"/>
          <w:lang w:eastAsia="zh-CN"/>
        </w:rPr>
        <w:t>见于（</w:t>
      </w:r>
      <w:r>
        <w:rPr>
          <w:sz w:val="28"/>
          <w:lang w:eastAsia="zh-CN"/>
        </w:rPr>
        <w:tab/>
      </w:r>
      <w:r>
        <w:rPr>
          <w:sz w:val="28"/>
          <w:lang w:eastAsia="zh-CN"/>
        </w:rPr>
        <w:t>）</w:t>
      </w:r>
    </w:p>
    <w:p>
      <w:pPr>
        <w:pStyle w:val="27"/>
        <w:numPr>
          <w:ilvl w:val="0"/>
          <w:numId w:val="23"/>
        </w:numPr>
        <w:tabs>
          <w:tab w:val="left" w:pos="1564"/>
        </w:tabs>
        <w:spacing w:line="358" w:lineRule="exact"/>
        <w:ind w:hanging="283"/>
        <w:rPr>
          <w:sz w:val="28"/>
        </w:rPr>
      </w:pPr>
      <w:r>
        <w:rPr>
          <w:spacing w:val="-2"/>
          <w:sz w:val="28"/>
        </w:rPr>
        <w:t>袖带过宽时</w:t>
      </w:r>
    </w:p>
    <w:p>
      <w:pPr>
        <w:pStyle w:val="6"/>
        <w:spacing w:before="8"/>
        <w:rPr>
          <w:sz w:val="20"/>
        </w:rPr>
      </w:pPr>
    </w:p>
    <w:p>
      <w:pPr>
        <w:pStyle w:val="27"/>
        <w:numPr>
          <w:ilvl w:val="0"/>
          <w:numId w:val="23"/>
        </w:numPr>
        <w:tabs>
          <w:tab w:val="left" w:pos="1564"/>
        </w:tabs>
        <w:spacing w:before="1"/>
        <w:ind w:hanging="283"/>
        <w:rPr>
          <w:sz w:val="28"/>
        </w:rPr>
      </w:pPr>
      <w:r>
        <w:rPr>
          <w:spacing w:val="-2"/>
          <w:sz w:val="28"/>
        </w:rPr>
        <w:t>袖带过紧时</w:t>
      </w:r>
    </w:p>
    <w:p>
      <w:pPr>
        <w:pStyle w:val="6"/>
        <w:spacing w:before="8"/>
        <w:rPr>
          <w:sz w:val="20"/>
        </w:rPr>
      </w:pPr>
    </w:p>
    <w:p>
      <w:pPr>
        <w:pStyle w:val="27"/>
        <w:numPr>
          <w:ilvl w:val="0"/>
          <w:numId w:val="23"/>
        </w:numPr>
        <w:tabs>
          <w:tab w:val="left" w:pos="1564"/>
        </w:tabs>
        <w:spacing w:before="1"/>
        <w:ind w:hanging="283"/>
        <w:rPr>
          <w:sz w:val="28"/>
        </w:rPr>
      </w:pPr>
      <w:r>
        <w:rPr>
          <w:spacing w:val="-2"/>
          <w:sz w:val="28"/>
        </w:rPr>
        <w:t>水银不足时</w:t>
      </w:r>
    </w:p>
    <w:p>
      <w:pPr>
        <w:pStyle w:val="6"/>
        <w:spacing w:before="8"/>
        <w:rPr>
          <w:sz w:val="20"/>
        </w:rPr>
      </w:pPr>
    </w:p>
    <w:p>
      <w:pPr>
        <w:pStyle w:val="27"/>
        <w:numPr>
          <w:ilvl w:val="0"/>
          <w:numId w:val="23"/>
        </w:numPr>
        <w:tabs>
          <w:tab w:val="left" w:pos="1564"/>
        </w:tabs>
        <w:spacing w:before="1"/>
        <w:ind w:hanging="283"/>
        <w:rPr>
          <w:sz w:val="28"/>
        </w:rPr>
      </w:pPr>
      <w:r>
        <w:rPr>
          <w:spacing w:val="-3"/>
          <w:sz w:val="28"/>
        </w:rPr>
        <w:t>视线低于水银柱弯月面</w:t>
      </w:r>
    </w:p>
    <w:p>
      <w:pPr>
        <w:pStyle w:val="6"/>
        <w:spacing w:before="8"/>
        <w:rPr>
          <w:sz w:val="20"/>
        </w:rPr>
      </w:pPr>
    </w:p>
    <w:p>
      <w:pPr>
        <w:pStyle w:val="27"/>
        <w:numPr>
          <w:ilvl w:val="0"/>
          <w:numId w:val="23"/>
        </w:numPr>
        <w:tabs>
          <w:tab w:val="left" w:pos="1564"/>
        </w:tabs>
        <w:spacing w:before="1" w:line="417" w:lineRule="auto"/>
        <w:ind w:left="1280" w:right="6463" w:firstLine="0"/>
        <w:rPr>
          <w:sz w:val="28"/>
        </w:rPr>
      </w:pPr>
      <w:r>
        <w:rPr>
          <w:spacing w:val="-5"/>
          <w:sz w:val="28"/>
        </w:rPr>
        <w:t>输气球漏气时</w:t>
      </w:r>
      <w:r>
        <w:rPr>
          <w:spacing w:val="-2"/>
          <w:sz w:val="28"/>
        </w:rPr>
        <w:t xml:space="preserve">答案: </w:t>
      </w:r>
      <w:r>
        <w:rPr>
          <w:sz w:val="28"/>
        </w:rPr>
        <w:t>D</w:t>
      </w:r>
    </w:p>
    <w:p>
      <w:pPr>
        <w:pStyle w:val="27"/>
        <w:numPr>
          <w:ilvl w:val="0"/>
          <w:numId w:val="2"/>
        </w:numPr>
        <w:tabs>
          <w:tab w:val="left" w:pos="1703"/>
          <w:tab w:val="left" w:pos="2359"/>
        </w:tabs>
        <w:spacing w:line="417" w:lineRule="auto"/>
        <w:ind w:left="680" w:right="715" w:firstLine="600"/>
        <w:rPr>
          <w:sz w:val="28"/>
          <w:lang w:eastAsia="zh-CN"/>
        </w:rPr>
      </w:pPr>
      <w:r>
        <w:rPr>
          <w:sz w:val="28"/>
          <w:lang w:eastAsia="zh-CN"/>
        </w:rPr>
        <w:t>患</w:t>
      </w:r>
      <w:r>
        <w:rPr>
          <w:spacing w:val="-3"/>
          <w:sz w:val="28"/>
          <w:lang w:eastAsia="zh-CN"/>
        </w:rPr>
        <w:t>者</w:t>
      </w:r>
      <w:r>
        <w:rPr>
          <w:sz w:val="28"/>
          <w:lang w:eastAsia="zh-CN"/>
        </w:rPr>
        <w:t>男性</w:t>
      </w:r>
      <w:r>
        <w:rPr>
          <w:spacing w:val="-8"/>
          <w:sz w:val="28"/>
          <w:lang w:eastAsia="zh-CN"/>
        </w:rPr>
        <w:t>，26</w:t>
      </w:r>
      <w:r>
        <w:rPr>
          <w:spacing w:val="-64"/>
          <w:sz w:val="28"/>
          <w:lang w:eastAsia="zh-CN"/>
        </w:rPr>
        <w:t xml:space="preserve"> </w:t>
      </w:r>
      <w:r>
        <w:rPr>
          <w:sz w:val="28"/>
          <w:lang w:eastAsia="zh-CN"/>
        </w:rPr>
        <w:t>岁</w:t>
      </w:r>
      <w:r>
        <w:rPr>
          <w:spacing w:val="-22"/>
          <w:sz w:val="28"/>
          <w:lang w:eastAsia="zh-CN"/>
        </w:rPr>
        <w:t>，</w:t>
      </w:r>
      <w:r>
        <w:rPr>
          <w:sz w:val="28"/>
          <w:lang w:eastAsia="zh-CN"/>
        </w:rPr>
        <w:t>急</w:t>
      </w:r>
      <w:r>
        <w:rPr>
          <w:spacing w:val="-3"/>
          <w:sz w:val="28"/>
          <w:lang w:eastAsia="zh-CN"/>
        </w:rPr>
        <w:t>性</w:t>
      </w:r>
      <w:r>
        <w:rPr>
          <w:sz w:val="28"/>
          <w:lang w:eastAsia="zh-CN"/>
        </w:rPr>
        <w:t>胰腺</w:t>
      </w:r>
      <w:r>
        <w:rPr>
          <w:spacing w:val="-3"/>
          <w:sz w:val="28"/>
          <w:lang w:eastAsia="zh-CN"/>
        </w:rPr>
        <w:t>炎</w:t>
      </w:r>
      <w:r>
        <w:rPr>
          <w:sz w:val="28"/>
          <w:lang w:eastAsia="zh-CN"/>
        </w:rPr>
        <w:t>恢复</w:t>
      </w:r>
      <w:r>
        <w:rPr>
          <w:spacing w:val="-3"/>
          <w:sz w:val="28"/>
          <w:lang w:eastAsia="zh-CN"/>
        </w:rPr>
        <w:t>期</w:t>
      </w:r>
      <w:r>
        <w:rPr>
          <w:spacing w:val="-22"/>
          <w:sz w:val="28"/>
          <w:lang w:eastAsia="zh-CN"/>
        </w:rPr>
        <w:t>，</w:t>
      </w:r>
      <w:r>
        <w:rPr>
          <w:sz w:val="28"/>
          <w:lang w:eastAsia="zh-CN"/>
        </w:rPr>
        <w:t>患</w:t>
      </w:r>
      <w:r>
        <w:rPr>
          <w:spacing w:val="-3"/>
          <w:sz w:val="28"/>
          <w:lang w:eastAsia="zh-CN"/>
        </w:rPr>
        <w:t>者</w:t>
      </w:r>
      <w:r>
        <w:rPr>
          <w:sz w:val="28"/>
          <w:lang w:eastAsia="zh-CN"/>
        </w:rPr>
        <w:t>每天</w:t>
      </w:r>
      <w:r>
        <w:rPr>
          <w:spacing w:val="-3"/>
          <w:sz w:val="28"/>
          <w:lang w:eastAsia="zh-CN"/>
        </w:rPr>
        <w:t>的</w:t>
      </w:r>
      <w:r>
        <w:rPr>
          <w:sz w:val="28"/>
          <w:lang w:eastAsia="zh-CN"/>
        </w:rPr>
        <w:t>脂肪摄入量</w:t>
      </w:r>
      <w:r>
        <w:rPr>
          <w:spacing w:val="-3"/>
          <w:sz w:val="28"/>
          <w:lang w:eastAsia="zh-CN"/>
        </w:rPr>
        <w:t>应</w:t>
      </w:r>
      <w:r>
        <w:rPr>
          <w:sz w:val="28"/>
          <w:lang w:eastAsia="zh-CN"/>
        </w:rPr>
        <w:t>低于（</w:t>
      </w:r>
      <w:r>
        <w:rPr>
          <w:sz w:val="28"/>
          <w:lang w:eastAsia="zh-CN"/>
        </w:rPr>
        <w:tab/>
      </w:r>
      <w:r>
        <w:rPr>
          <w:sz w:val="28"/>
          <w:lang w:eastAsia="zh-CN"/>
        </w:rPr>
        <w:t>）</w:t>
      </w:r>
    </w:p>
    <w:p>
      <w:pPr>
        <w:spacing w:line="417" w:lineRule="auto"/>
        <w:rPr>
          <w:sz w:val="28"/>
        </w:rPr>
        <w:sectPr>
          <w:pgSz w:w="11910" w:h="16840"/>
          <w:pgMar w:top="1520" w:right="1080" w:bottom="1380" w:left="1120" w:header="0" w:footer="1200" w:gutter="0"/>
          <w:cols w:space="720" w:num="1"/>
        </w:sectPr>
      </w:pPr>
    </w:p>
    <w:p>
      <w:pPr>
        <w:pStyle w:val="6"/>
        <w:spacing w:before="35" w:line="417" w:lineRule="auto"/>
        <w:ind w:left="1280" w:right="7721"/>
        <w:jc w:val="both"/>
      </w:pPr>
      <w:r>
        <w:t>A.20g B.30g C.40g D.50g E.60g</w:t>
      </w:r>
    </w:p>
    <w:p>
      <w:pPr>
        <w:pStyle w:val="6"/>
        <w:spacing w:line="358" w:lineRule="exact"/>
        <w:ind w:left="1280"/>
      </w:pPr>
      <w:r>
        <w:t>答案: C</w:t>
      </w:r>
    </w:p>
    <w:p>
      <w:pPr>
        <w:pStyle w:val="6"/>
        <w:spacing w:before="9"/>
        <w:rPr>
          <w:sz w:val="20"/>
        </w:rPr>
      </w:pPr>
    </w:p>
    <w:p>
      <w:pPr>
        <w:pStyle w:val="27"/>
        <w:numPr>
          <w:ilvl w:val="0"/>
          <w:numId w:val="2"/>
        </w:numPr>
        <w:tabs>
          <w:tab w:val="left" w:pos="1703"/>
          <w:tab w:val="left" w:pos="8799"/>
        </w:tabs>
        <w:spacing w:line="417" w:lineRule="auto"/>
        <w:ind w:left="680" w:right="623" w:firstLine="600"/>
        <w:rPr>
          <w:sz w:val="28"/>
          <w:lang w:eastAsia="zh-CN"/>
        </w:rPr>
      </w:pPr>
      <w:r>
        <w:rPr>
          <w:sz w:val="28"/>
          <w:lang w:eastAsia="zh-CN"/>
        </w:rPr>
        <w:t>患</w:t>
      </w:r>
      <w:r>
        <w:rPr>
          <w:spacing w:val="-3"/>
          <w:sz w:val="28"/>
          <w:lang w:eastAsia="zh-CN"/>
        </w:rPr>
        <w:t>儿</w:t>
      </w:r>
      <w:r>
        <w:rPr>
          <w:spacing w:val="-17"/>
          <w:sz w:val="28"/>
          <w:lang w:eastAsia="zh-CN"/>
        </w:rPr>
        <w:t>，</w:t>
      </w:r>
      <w:r>
        <w:rPr>
          <w:sz w:val="28"/>
          <w:lang w:eastAsia="zh-CN"/>
        </w:rPr>
        <w:t>无</w:t>
      </w:r>
      <w:r>
        <w:rPr>
          <w:spacing w:val="-3"/>
          <w:sz w:val="28"/>
          <w:lang w:eastAsia="zh-CN"/>
        </w:rPr>
        <w:t>明</w:t>
      </w:r>
      <w:r>
        <w:rPr>
          <w:sz w:val="28"/>
          <w:lang w:eastAsia="zh-CN"/>
        </w:rPr>
        <w:t>显诱</w:t>
      </w:r>
      <w:r>
        <w:rPr>
          <w:spacing w:val="-3"/>
          <w:sz w:val="28"/>
          <w:lang w:eastAsia="zh-CN"/>
        </w:rPr>
        <w:t>因</w:t>
      </w:r>
      <w:r>
        <w:rPr>
          <w:sz w:val="28"/>
          <w:lang w:eastAsia="zh-CN"/>
        </w:rPr>
        <w:t>出现</w:t>
      </w:r>
      <w:r>
        <w:rPr>
          <w:spacing w:val="-3"/>
          <w:sz w:val="28"/>
          <w:lang w:eastAsia="zh-CN"/>
        </w:rPr>
        <w:t>高</w:t>
      </w:r>
      <w:r>
        <w:rPr>
          <w:sz w:val="28"/>
          <w:lang w:eastAsia="zh-CN"/>
        </w:rPr>
        <w:t>热</w:t>
      </w:r>
      <w:r>
        <w:rPr>
          <w:spacing w:val="-17"/>
          <w:sz w:val="28"/>
          <w:lang w:eastAsia="zh-CN"/>
        </w:rPr>
        <w:t>，</w:t>
      </w:r>
      <w:r>
        <w:rPr>
          <w:sz w:val="28"/>
          <w:lang w:eastAsia="zh-CN"/>
        </w:rPr>
        <w:t>体温</w:t>
      </w:r>
      <w:r>
        <w:rPr>
          <w:spacing w:val="-65"/>
          <w:sz w:val="28"/>
          <w:lang w:eastAsia="zh-CN"/>
        </w:rPr>
        <w:t xml:space="preserve"> </w:t>
      </w:r>
      <w:r>
        <w:rPr>
          <w:spacing w:val="-4"/>
          <w:sz w:val="28"/>
          <w:lang w:eastAsia="zh-CN"/>
        </w:rPr>
        <w:t>39.6℃，</w:t>
      </w:r>
      <w:r>
        <w:rPr>
          <w:sz w:val="28"/>
          <w:lang w:eastAsia="zh-CN"/>
        </w:rPr>
        <w:t>无</w:t>
      </w:r>
      <w:r>
        <w:rPr>
          <w:spacing w:val="-3"/>
          <w:sz w:val="28"/>
          <w:lang w:eastAsia="zh-CN"/>
        </w:rPr>
        <w:t>咳</w:t>
      </w:r>
      <w:r>
        <w:rPr>
          <w:sz w:val="28"/>
          <w:lang w:eastAsia="zh-CN"/>
        </w:rPr>
        <w:t>嗽</w:t>
      </w:r>
      <w:r>
        <w:rPr>
          <w:spacing w:val="-18"/>
          <w:sz w:val="28"/>
          <w:lang w:eastAsia="zh-CN"/>
        </w:rPr>
        <w:t>、</w:t>
      </w:r>
      <w:r>
        <w:rPr>
          <w:sz w:val="28"/>
          <w:lang w:eastAsia="zh-CN"/>
        </w:rPr>
        <w:t>流</w:t>
      </w:r>
      <w:r>
        <w:rPr>
          <w:spacing w:val="-3"/>
          <w:sz w:val="28"/>
          <w:lang w:eastAsia="zh-CN"/>
        </w:rPr>
        <w:t>涕</w:t>
      </w:r>
      <w:r>
        <w:rPr>
          <w:sz w:val="28"/>
          <w:lang w:eastAsia="zh-CN"/>
        </w:rPr>
        <w:t>等症</w:t>
      </w:r>
      <w:r>
        <w:rPr>
          <w:spacing w:val="-3"/>
          <w:sz w:val="28"/>
          <w:lang w:eastAsia="zh-CN"/>
        </w:rPr>
        <w:t>状</w:t>
      </w:r>
      <w:r>
        <w:rPr>
          <w:sz w:val="28"/>
          <w:lang w:eastAsia="zh-CN"/>
        </w:rPr>
        <w:t>，给</w:t>
      </w:r>
      <w:r>
        <w:rPr>
          <w:spacing w:val="-3"/>
          <w:sz w:val="28"/>
          <w:lang w:eastAsia="zh-CN"/>
        </w:rPr>
        <w:t>予</w:t>
      </w:r>
      <w:r>
        <w:rPr>
          <w:sz w:val="28"/>
          <w:lang w:eastAsia="zh-CN"/>
        </w:rPr>
        <w:t>该患</w:t>
      </w:r>
      <w:r>
        <w:rPr>
          <w:spacing w:val="-3"/>
          <w:sz w:val="28"/>
          <w:lang w:eastAsia="zh-CN"/>
        </w:rPr>
        <w:t>儿</w:t>
      </w:r>
      <w:r>
        <w:rPr>
          <w:sz w:val="28"/>
          <w:lang w:eastAsia="zh-CN"/>
        </w:rPr>
        <w:t>乙醇</w:t>
      </w:r>
      <w:r>
        <w:rPr>
          <w:spacing w:val="-3"/>
          <w:sz w:val="28"/>
          <w:lang w:eastAsia="zh-CN"/>
        </w:rPr>
        <w:t>拭</w:t>
      </w:r>
      <w:r>
        <w:rPr>
          <w:sz w:val="28"/>
          <w:lang w:eastAsia="zh-CN"/>
        </w:rPr>
        <w:t>浴降</w:t>
      </w:r>
      <w:r>
        <w:rPr>
          <w:spacing w:val="-3"/>
          <w:sz w:val="28"/>
          <w:lang w:eastAsia="zh-CN"/>
        </w:rPr>
        <w:t>温</w:t>
      </w:r>
      <w:r>
        <w:rPr>
          <w:sz w:val="28"/>
          <w:lang w:eastAsia="zh-CN"/>
        </w:rPr>
        <w:t>，以</w:t>
      </w:r>
      <w:r>
        <w:rPr>
          <w:spacing w:val="-3"/>
          <w:sz w:val="28"/>
          <w:lang w:eastAsia="zh-CN"/>
        </w:rPr>
        <w:t>下</w:t>
      </w:r>
      <w:r>
        <w:rPr>
          <w:sz w:val="28"/>
          <w:lang w:eastAsia="zh-CN"/>
        </w:rPr>
        <w:t>操作</w:t>
      </w:r>
      <w:r>
        <w:rPr>
          <w:spacing w:val="-3"/>
          <w:sz w:val="28"/>
          <w:lang w:eastAsia="zh-CN"/>
        </w:rPr>
        <w:t>方</w:t>
      </w:r>
      <w:r>
        <w:rPr>
          <w:sz w:val="28"/>
          <w:lang w:eastAsia="zh-CN"/>
        </w:rPr>
        <w:t>法中</w:t>
      </w:r>
      <w:r>
        <w:rPr>
          <w:spacing w:val="-3"/>
          <w:sz w:val="28"/>
          <w:lang w:eastAsia="zh-CN"/>
        </w:rPr>
        <w:t>不</w:t>
      </w:r>
      <w:r>
        <w:rPr>
          <w:sz w:val="28"/>
          <w:lang w:eastAsia="zh-CN"/>
        </w:rPr>
        <w:t>正确</w:t>
      </w:r>
      <w:r>
        <w:rPr>
          <w:spacing w:val="-3"/>
          <w:sz w:val="28"/>
          <w:lang w:eastAsia="zh-CN"/>
        </w:rPr>
        <w:t>的</w:t>
      </w:r>
      <w:r>
        <w:rPr>
          <w:sz w:val="28"/>
          <w:lang w:eastAsia="zh-CN"/>
        </w:rPr>
        <w:t>是（</w:t>
      </w:r>
      <w:r>
        <w:rPr>
          <w:sz w:val="28"/>
          <w:lang w:eastAsia="zh-CN"/>
        </w:rPr>
        <w:tab/>
      </w:r>
      <w:r>
        <w:rPr>
          <w:spacing w:val="-17"/>
          <w:sz w:val="28"/>
          <w:lang w:eastAsia="zh-CN"/>
        </w:rPr>
        <w:t>）</w:t>
      </w:r>
    </w:p>
    <w:p>
      <w:pPr>
        <w:pStyle w:val="27"/>
        <w:numPr>
          <w:ilvl w:val="0"/>
          <w:numId w:val="24"/>
        </w:numPr>
        <w:tabs>
          <w:tab w:val="left" w:pos="1564"/>
        </w:tabs>
        <w:spacing w:line="358" w:lineRule="exact"/>
        <w:ind w:hanging="283"/>
        <w:rPr>
          <w:sz w:val="28"/>
          <w:lang w:eastAsia="zh-CN"/>
        </w:rPr>
      </w:pPr>
      <w:r>
        <w:rPr>
          <w:spacing w:val="-3"/>
          <w:sz w:val="28"/>
          <w:lang w:eastAsia="zh-CN"/>
        </w:rPr>
        <w:t>足部放冰袋，头部放热水袋</w:t>
      </w:r>
    </w:p>
    <w:p>
      <w:pPr>
        <w:pStyle w:val="6"/>
        <w:spacing w:before="9"/>
        <w:rPr>
          <w:sz w:val="20"/>
          <w:lang w:eastAsia="zh-CN"/>
        </w:rPr>
      </w:pPr>
    </w:p>
    <w:p>
      <w:pPr>
        <w:pStyle w:val="27"/>
        <w:numPr>
          <w:ilvl w:val="0"/>
          <w:numId w:val="24"/>
        </w:numPr>
        <w:tabs>
          <w:tab w:val="left" w:pos="1564"/>
        </w:tabs>
        <w:ind w:hanging="283"/>
        <w:rPr>
          <w:sz w:val="28"/>
        </w:rPr>
      </w:pPr>
      <w:r>
        <w:rPr>
          <w:spacing w:val="-3"/>
          <w:sz w:val="28"/>
        </w:rPr>
        <w:t>拭浴时以离心方向进行</w:t>
      </w:r>
    </w:p>
    <w:p>
      <w:pPr>
        <w:pStyle w:val="6"/>
        <w:spacing w:before="9"/>
        <w:rPr>
          <w:sz w:val="20"/>
        </w:rPr>
      </w:pPr>
    </w:p>
    <w:p>
      <w:pPr>
        <w:pStyle w:val="27"/>
        <w:numPr>
          <w:ilvl w:val="0"/>
          <w:numId w:val="24"/>
        </w:numPr>
        <w:tabs>
          <w:tab w:val="left" w:pos="1564"/>
        </w:tabs>
        <w:ind w:hanging="283"/>
        <w:rPr>
          <w:sz w:val="28"/>
          <w:lang w:eastAsia="zh-CN"/>
        </w:rPr>
      </w:pPr>
      <w:r>
        <w:rPr>
          <w:spacing w:val="-3"/>
          <w:sz w:val="28"/>
          <w:lang w:eastAsia="zh-CN"/>
        </w:rPr>
        <w:t>拭浴后整理床单位及用物</w:t>
      </w:r>
    </w:p>
    <w:p>
      <w:pPr>
        <w:pStyle w:val="6"/>
        <w:spacing w:before="9"/>
        <w:rPr>
          <w:sz w:val="20"/>
          <w:lang w:eastAsia="zh-CN"/>
        </w:rPr>
      </w:pPr>
    </w:p>
    <w:p>
      <w:pPr>
        <w:pStyle w:val="27"/>
        <w:numPr>
          <w:ilvl w:val="0"/>
          <w:numId w:val="24"/>
        </w:numPr>
        <w:tabs>
          <w:tab w:val="left" w:pos="1564"/>
        </w:tabs>
        <w:ind w:hanging="283"/>
        <w:rPr>
          <w:sz w:val="28"/>
          <w:lang w:eastAsia="zh-CN"/>
        </w:rPr>
      </w:pPr>
      <w:r>
        <w:rPr>
          <w:spacing w:val="-20"/>
          <w:sz w:val="28"/>
          <w:lang w:eastAsia="zh-CN"/>
        </w:rPr>
        <w:t xml:space="preserve">拭浴毕 </w:t>
      </w:r>
      <w:r>
        <w:rPr>
          <w:sz w:val="28"/>
          <w:lang w:eastAsia="zh-CN"/>
        </w:rPr>
        <w:t>30</w:t>
      </w:r>
      <w:r>
        <w:rPr>
          <w:spacing w:val="-10"/>
          <w:sz w:val="28"/>
          <w:lang w:eastAsia="zh-CN"/>
        </w:rPr>
        <w:t xml:space="preserve"> 分钟后测量体温并记录</w:t>
      </w:r>
    </w:p>
    <w:p>
      <w:pPr>
        <w:pStyle w:val="6"/>
        <w:spacing w:before="9"/>
        <w:rPr>
          <w:sz w:val="20"/>
          <w:lang w:eastAsia="zh-CN"/>
        </w:rPr>
      </w:pPr>
    </w:p>
    <w:p>
      <w:pPr>
        <w:pStyle w:val="27"/>
        <w:numPr>
          <w:ilvl w:val="0"/>
          <w:numId w:val="24"/>
        </w:numPr>
        <w:tabs>
          <w:tab w:val="left" w:pos="1564"/>
        </w:tabs>
        <w:spacing w:line="417" w:lineRule="auto"/>
        <w:ind w:left="1280" w:right="5623" w:firstLine="0"/>
        <w:rPr>
          <w:sz w:val="28"/>
        </w:rPr>
      </w:pPr>
      <w:r>
        <w:rPr>
          <w:spacing w:val="-4"/>
          <w:sz w:val="28"/>
        </w:rPr>
        <w:t>发生寒战应停止擦浴</w:t>
      </w:r>
      <w:r>
        <w:rPr>
          <w:spacing w:val="-2"/>
          <w:sz w:val="28"/>
        </w:rPr>
        <w:t xml:space="preserve">答案: </w:t>
      </w:r>
      <w:r>
        <w:rPr>
          <w:sz w:val="28"/>
        </w:rPr>
        <w:t>A</w:t>
      </w:r>
    </w:p>
    <w:p>
      <w:pPr>
        <w:pStyle w:val="27"/>
        <w:numPr>
          <w:ilvl w:val="0"/>
          <w:numId w:val="2"/>
        </w:numPr>
        <w:tabs>
          <w:tab w:val="left" w:pos="1703"/>
          <w:tab w:val="left" w:pos="8799"/>
        </w:tabs>
        <w:spacing w:line="417" w:lineRule="auto"/>
        <w:ind w:left="680" w:right="623" w:firstLine="600"/>
        <w:rPr>
          <w:sz w:val="28"/>
          <w:lang w:eastAsia="zh-CN"/>
        </w:rPr>
      </w:pPr>
      <w:r>
        <w:rPr>
          <w:sz w:val="28"/>
          <w:lang w:eastAsia="zh-CN"/>
        </w:rPr>
        <w:t>患者</w:t>
      </w:r>
      <w:r>
        <w:rPr>
          <w:spacing w:val="-3"/>
          <w:sz w:val="28"/>
          <w:lang w:eastAsia="zh-CN"/>
        </w:rPr>
        <w:t>，</w:t>
      </w:r>
      <w:r>
        <w:rPr>
          <w:sz w:val="28"/>
          <w:lang w:eastAsia="zh-CN"/>
        </w:rPr>
        <w:t>女性，75</w:t>
      </w:r>
      <w:r>
        <w:rPr>
          <w:spacing w:val="-72"/>
          <w:sz w:val="28"/>
          <w:lang w:eastAsia="zh-CN"/>
        </w:rPr>
        <w:t xml:space="preserve"> </w:t>
      </w:r>
      <w:r>
        <w:rPr>
          <w:sz w:val="28"/>
          <w:lang w:eastAsia="zh-CN"/>
        </w:rPr>
        <w:t>岁，</w:t>
      </w:r>
      <w:r>
        <w:rPr>
          <w:spacing w:val="-3"/>
          <w:sz w:val="28"/>
          <w:lang w:eastAsia="zh-CN"/>
        </w:rPr>
        <w:t>股</w:t>
      </w:r>
      <w:r>
        <w:rPr>
          <w:sz w:val="28"/>
          <w:lang w:eastAsia="zh-CN"/>
        </w:rPr>
        <w:t>骨颈骨</w:t>
      </w:r>
      <w:r>
        <w:rPr>
          <w:spacing w:val="-3"/>
          <w:sz w:val="28"/>
          <w:lang w:eastAsia="zh-CN"/>
        </w:rPr>
        <w:t>折</w:t>
      </w:r>
      <w:r>
        <w:rPr>
          <w:sz w:val="28"/>
          <w:lang w:eastAsia="zh-CN"/>
        </w:rPr>
        <w:t>卧床</w:t>
      </w:r>
      <w:r>
        <w:rPr>
          <w:spacing w:val="-70"/>
          <w:sz w:val="28"/>
          <w:lang w:eastAsia="zh-CN"/>
        </w:rPr>
        <w:t xml:space="preserve"> </w:t>
      </w:r>
      <w:r>
        <w:rPr>
          <w:sz w:val="28"/>
          <w:lang w:eastAsia="zh-CN"/>
        </w:rPr>
        <w:t>2</w:t>
      </w:r>
      <w:r>
        <w:rPr>
          <w:spacing w:val="-69"/>
          <w:sz w:val="28"/>
          <w:lang w:eastAsia="zh-CN"/>
        </w:rPr>
        <w:t xml:space="preserve"> </w:t>
      </w:r>
      <w:r>
        <w:rPr>
          <w:sz w:val="28"/>
          <w:lang w:eastAsia="zh-CN"/>
        </w:rPr>
        <w:t>年，2</w:t>
      </w:r>
      <w:r>
        <w:rPr>
          <w:spacing w:val="-69"/>
          <w:sz w:val="28"/>
          <w:lang w:eastAsia="zh-CN"/>
        </w:rPr>
        <w:t xml:space="preserve"> </w:t>
      </w:r>
      <w:r>
        <w:rPr>
          <w:sz w:val="28"/>
          <w:lang w:eastAsia="zh-CN"/>
        </w:rPr>
        <w:t>天前</w:t>
      </w:r>
      <w:r>
        <w:rPr>
          <w:spacing w:val="-3"/>
          <w:sz w:val="28"/>
          <w:lang w:eastAsia="zh-CN"/>
        </w:rPr>
        <w:t>出</w:t>
      </w:r>
      <w:r>
        <w:rPr>
          <w:sz w:val="28"/>
          <w:lang w:eastAsia="zh-CN"/>
        </w:rPr>
        <w:t>现尿潴留</w:t>
      </w:r>
      <w:r>
        <w:rPr>
          <w:spacing w:val="-3"/>
          <w:sz w:val="28"/>
          <w:lang w:eastAsia="zh-CN"/>
        </w:rPr>
        <w:t>，</w:t>
      </w:r>
      <w:r>
        <w:rPr>
          <w:sz w:val="28"/>
          <w:lang w:eastAsia="zh-CN"/>
        </w:rPr>
        <w:t>护士</w:t>
      </w:r>
      <w:r>
        <w:rPr>
          <w:spacing w:val="-3"/>
          <w:sz w:val="28"/>
          <w:lang w:eastAsia="zh-CN"/>
        </w:rPr>
        <w:t>给</w:t>
      </w:r>
      <w:r>
        <w:rPr>
          <w:sz w:val="28"/>
          <w:lang w:eastAsia="zh-CN"/>
        </w:rPr>
        <w:t>予留</w:t>
      </w:r>
      <w:r>
        <w:rPr>
          <w:spacing w:val="-3"/>
          <w:sz w:val="28"/>
          <w:lang w:eastAsia="zh-CN"/>
        </w:rPr>
        <w:t>置</w:t>
      </w:r>
      <w:r>
        <w:rPr>
          <w:sz w:val="28"/>
          <w:lang w:eastAsia="zh-CN"/>
        </w:rPr>
        <w:t>导尿</w:t>
      </w:r>
      <w:r>
        <w:rPr>
          <w:spacing w:val="-3"/>
          <w:sz w:val="28"/>
          <w:lang w:eastAsia="zh-CN"/>
        </w:rPr>
        <w:t>处</w:t>
      </w:r>
      <w:r>
        <w:rPr>
          <w:sz w:val="28"/>
          <w:lang w:eastAsia="zh-CN"/>
        </w:rPr>
        <w:t>理，</w:t>
      </w:r>
      <w:r>
        <w:rPr>
          <w:spacing w:val="-3"/>
          <w:sz w:val="28"/>
          <w:lang w:eastAsia="zh-CN"/>
        </w:rPr>
        <w:t>关</w:t>
      </w:r>
      <w:r>
        <w:rPr>
          <w:sz w:val="28"/>
          <w:lang w:eastAsia="zh-CN"/>
        </w:rPr>
        <w:t>于留</w:t>
      </w:r>
      <w:r>
        <w:rPr>
          <w:spacing w:val="-3"/>
          <w:sz w:val="28"/>
          <w:lang w:eastAsia="zh-CN"/>
        </w:rPr>
        <w:t>置</w:t>
      </w:r>
      <w:r>
        <w:rPr>
          <w:sz w:val="28"/>
          <w:lang w:eastAsia="zh-CN"/>
        </w:rPr>
        <w:t>导尿</w:t>
      </w:r>
      <w:r>
        <w:rPr>
          <w:spacing w:val="-3"/>
          <w:sz w:val="28"/>
          <w:lang w:eastAsia="zh-CN"/>
        </w:rPr>
        <w:t>管</w:t>
      </w:r>
      <w:r>
        <w:rPr>
          <w:sz w:val="28"/>
          <w:lang w:eastAsia="zh-CN"/>
        </w:rPr>
        <w:t>的护</w:t>
      </w:r>
      <w:r>
        <w:rPr>
          <w:spacing w:val="-3"/>
          <w:sz w:val="28"/>
          <w:lang w:eastAsia="zh-CN"/>
        </w:rPr>
        <w:t>理</w:t>
      </w:r>
      <w:r>
        <w:rPr>
          <w:sz w:val="28"/>
          <w:lang w:eastAsia="zh-CN"/>
        </w:rPr>
        <w:t>正确</w:t>
      </w:r>
      <w:r>
        <w:rPr>
          <w:spacing w:val="-3"/>
          <w:sz w:val="28"/>
          <w:lang w:eastAsia="zh-CN"/>
        </w:rPr>
        <w:t>的</w:t>
      </w:r>
      <w:r>
        <w:rPr>
          <w:sz w:val="28"/>
          <w:lang w:eastAsia="zh-CN"/>
        </w:rPr>
        <w:t>是（</w:t>
      </w:r>
      <w:r>
        <w:rPr>
          <w:sz w:val="28"/>
          <w:lang w:eastAsia="zh-CN"/>
        </w:rPr>
        <w:tab/>
      </w:r>
      <w:r>
        <w:rPr>
          <w:spacing w:val="-17"/>
          <w:sz w:val="28"/>
          <w:lang w:eastAsia="zh-CN"/>
        </w:rPr>
        <w:t>）</w:t>
      </w:r>
    </w:p>
    <w:p>
      <w:pPr>
        <w:pStyle w:val="27"/>
        <w:numPr>
          <w:ilvl w:val="0"/>
          <w:numId w:val="25"/>
        </w:numPr>
        <w:tabs>
          <w:tab w:val="left" w:pos="1564"/>
        </w:tabs>
        <w:spacing w:line="358" w:lineRule="exact"/>
        <w:ind w:hanging="283"/>
        <w:rPr>
          <w:sz w:val="28"/>
          <w:lang w:eastAsia="zh-CN"/>
        </w:rPr>
      </w:pPr>
      <w:r>
        <w:rPr>
          <w:spacing w:val="-3"/>
          <w:sz w:val="28"/>
          <w:lang w:eastAsia="zh-CN"/>
        </w:rPr>
        <w:t>保持引流通畅，避免导管受压、扭曲</w:t>
      </w:r>
    </w:p>
    <w:p>
      <w:pPr>
        <w:pStyle w:val="6"/>
        <w:spacing w:before="9"/>
        <w:rPr>
          <w:sz w:val="20"/>
          <w:lang w:eastAsia="zh-CN"/>
        </w:rPr>
      </w:pPr>
    </w:p>
    <w:p>
      <w:pPr>
        <w:pStyle w:val="27"/>
        <w:numPr>
          <w:ilvl w:val="0"/>
          <w:numId w:val="25"/>
        </w:numPr>
        <w:tabs>
          <w:tab w:val="left" w:pos="1564"/>
        </w:tabs>
        <w:ind w:hanging="283"/>
        <w:rPr>
          <w:sz w:val="28"/>
        </w:rPr>
      </w:pPr>
      <w:r>
        <w:rPr>
          <w:spacing w:val="-3"/>
          <w:sz w:val="28"/>
        </w:rPr>
        <w:t>集尿袋高于膀胱位置</w:t>
      </w:r>
    </w:p>
    <w:p>
      <w:pPr>
        <w:pStyle w:val="6"/>
        <w:spacing w:before="9"/>
        <w:rPr>
          <w:sz w:val="20"/>
        </w:rPr>
      </w:pPr>
    </w:p>
    <w:p>
      <w:pPr>
        <w:pStyle w:val="27"/>
        <w:numPr>
          <w:ilvl w:val="0"/>
          <w:numId w:val="25"/>
        </w:numPr>
        <w:tabs>
          <w:tab w:val="left" w:pos="1564"/>
        </w:tabs>
        <w:ind w:hanging="283"/>
        <w:rPr>
          <w:sz w:val="28"/>
        </w:rPr>
      </w:pPr>
      <w:r>
        <w:rPr>
          <w:spacing w:val="-10"/>
          <w:sz w:val="28"/>
        </w:rPr>
        <w:t xml:space="preserve">消毒液擦拭尿道口每天 </w:t>
      </w:r>
      <w:r>
        <w:rPr>
          <w:sz w:val="28"/>
        </w:rPr>
        <w:t>3</w:t>
      </w:r>
      <w:r>
        <w:rPr>
          <w:spacing w:val="-35"/>
          <w:sz w:val="28"/>
        </w:rPr>
        <w:t xml:space="preserve"> 次</w:t>
      </w:r>
    </w:p>
    <w:p>
      <w:pPr>
        <w:pStyle w:val="6"/>
        <w:spacing w:before="9"/>
        <w:rPr>
          <w:sz w:val="20"/>
        </w:rPr>
      </w:pPr>
    </w:p>
    <w:p>
      <w:pPr>
        <w:pStyle w:val="27"/>
        <w:numPr>
          <w:ilvl w:val="0"/>
          <w:numId w:val="25"/>
        </w:numPr>
        <w:tabs>
          <w:tab w:val="left" w:pos="1564"/>
        </w:tabs>
        <w:ind w:hanging="283"/>
        <w:rPr>
          <w:sz w:val="28"/>
        </w:rPr>
      </w:pPr>
      <w:r>
        <w:rPr>
          <w:spacing w:val="-37"/>
          <w:sz w:val="28"/>
        </w:rPr>
        <w:t xml:space="preserve">每 </w:t>
      </w:r>
      <w:r>
        <w:rPr>
          <w:sz w:val="28"/>
        </w:rPr>
        <w:t>2</w:t>
      </w:r>
      <w:r>
        <w:rPr>
          <w:spacing w:val="-10"/>
          <w:sz w:val="28"/>
        </w:rPr>
        <w:t xml:space="preserve"> 天更换集尿袋一次</w:t>
      </w:r>
    </w:p>
    <w:p>
      <w:pPr>
        <w:pStyle w:val="6"/>
        <w:spacing w:before="9"/>
        <w:rPr>
          <w:sz w:val="20"/>
        </w:rPr>
      </w:pPr>
    </w:p>
    <w:p>
      <w:pPr>
        <w:pStyle w:val="27"/>
        <w:numPr>
          <w:ilvl w:val="0"/>
          <w:numId w:val="25"/>
        </w:numPr>
        <w:tabs>
          <w:tab w:val="left" w:pos="1564"/>
        </w:tabs>
        <w:spacing w:line="417" w:lineRule="auto"/>
        <w:ind w:left="1280" w:right="5342" w:firstLine="0"/>
        <w:rPr>
          <w:sz w:val="28"/>
        </w:rPr>
      </w:pPr>
      <w:r>
        <w:rPr>
          <w:spacing w:val="-36"/>
          <w:sz w:val="28"/>
        </w:rPr>
        <w:t xml:space="preserve">每 </w:t>
      </w:r>
      <w:r>
        <w:rPr>
          <w:sz w:val="28"/>
        </w:rPr>
        <w:t>2</w:t>
      </w:r>
      <w:r>
        <w:rPr>
          <w:spacing w:val="-12"/>
          <w:sz w:val="28"/>
        </w:rPr>
        <w:t xml:space="preserve"> 周更换导尿管一次</w:t>
      </w:r>
      <w:r>
        <w:rPr>
          <w:spacing w:val="-2"/>
          <w:sz w:val="28"/>
        </w:rPr>
        <w:t xml:space="preserve">答案: </w:t>
      </w:r>
      <w:r>
        <w:rPr>
          <w:sz w:val="28"/>
        </w:rPr>
        <w:t>A</w:t>
      </w:r>
    </w:p>
    <w:p>
      <w:pPr>
        <w:spacing w:line="417" w:lineRule="auto"/>
        <w:rPr>
          <w:sz w:val="28"/>
        </w:rPr>
        <w:sectPr>
          <w:pgSz w:w="11910" w:h="16840"/>
          <w:pgMar w:top="1520" w:right="1080" w:bottom="1380" w:left="1120" w:header="0" w:footer="1200" w:gutter="0"/>
          <w:cols w:space="720" w:num="1"/>
        </w:sectPr>
      </w:pPr>
    </w:p>
    <w:p>
      <w:pPr>
        <w:pStyle w:val="27"/>
        <w:numPr>
          <w:ilvl w:val="0"/>
          <w:numId w:val="2"/>
        </w:numPr>
        <w:tabs>
          <w:tab w:val="left" w:pos="1703"/>
          <w:tab w:val="left" w:pos="4599"/>
        </w:tabs>
        <w:spacing w:before="35" w:line="417" w:lineRule="auto"/>
        <w:ind w:left="680" w:right="717" w:firstLine="600"/>
        <w:rPr>
          <w:sz w:val="28"/>
        </w:rPr>
      </w:pPr>
      <w:r>
        <w:rPr>
          <w:sz w:val="28"/>
          <w:lang w:eastAsia="zh-CN"/>
        </w:rPr>
        <w:t>患</w:t>
      </w:r>
      <w:r>
        <w:rPr>
          <w:spacing w:val="-3"/>
          <w:sz w:val="28"/>
          <w:lang w:eastAsia="zh-CN"/>
        </w:rPr>
        <w:t>者</w:t>
      </w:r>
      <w:r>
        <w:rPr>
          <w:spacing w:val="-27"/>
          <w:sz w:val="28"/>
          <w:lang w:eastAsia="zh-CN"/>
        </w:rPr>
        <w:t>，</w:t>
      </w:r>
      <w:r>
        <w:rPr>
          <w:sz w:val="28"/>
          <w:lang w:eastAsia="zh-CN"/>
        </w:rPr>
        <w:t>女</w:t>
      </w:r>
      <w:r>
        <w:rPr>
          <w:spacing w:val="-3"/>
          <w:sz w:val="28"/>
          <w:lang w:eastAsia="zh-CN"/>
        </w:rPr>
        <w:t>性</w:t>
      </w:r>
      <w:r>
        <w:rPr>
          <w:spacing w:val="-10"/>
          <w:sz w:val="28"/>
          <w:lang w:eastAsia="zh-CN"/>
        </w:rPr>
        <w:t>，39</w:t>
      </w:r>
      <w:r>
        <w:rPr>
          <w:spacing w:val="-65"/>
          <w:sz w:val="28"/>
          <w:lang w:eastAsia="zh-CN"/>
        </w:rPr>
        <w:t xml:space="preserve"> </w:t>
      </w:r>
      <w:r>
        <w:rPr>
          <w:sz w:val="28"/>
          <w:lang w:eastAsia="zh-CN"/>
        </w:rPr>
        <w:t>岁</w:t>
      </w:r>
      <w:r>
        <w:rPr>
          <w:spacing w:val="-6"/>
          <w:sz w:val="28"/>
          <w:lang w:eastAsia="zh-CN"/>
        </w:rPr>
        <w:t>，COPD</w:t>
      </w:r>
      <w:r>
        <w:rPr>
          <w:spacing w:val="-65"/>
          <w:sz w:val="28"/>
          <w:lang w:eastAsia="zh-CN"/>
        </w:rPr>
        <w:t xml:space="preserve"> </w:t>
      </w:r>
      <w:r>
        <w:rPr>
          <w:sz w:val="28"/>
          <w:lang w:eastAsia="zh-CN"/>
        </w:rPr>
        <w:t>病人</w:t>
      </w:r>
      <w:r>
        <w:rPr>
          <w:spacing w:val="-29"/>
          <w:sz w:val="28"/>
          <w:lang w:eastAsia="zh-CN"/>
        </w:rPr>
        <w:t>，</w:t>
      </w:r>
      <w:r>
        <w:rPr>
          <w:sz w:val="28"/>
          <w:lang w:eastAsia="zh-CN"/>
        </w:rPr>
        <w:t>痰</w:t>
      </w:r>
      <w:r>
        <w:rPr>
          <w:spacing w:val="-3"/>
          <w:sz w:val="28"/>
          <w:lang w:eastAsia="zh-CN"/>
        </w:rPr>
        <w:t>液</w:t>
      </w:r>
      <w:r>
        <w:rPr>
          <w:sz w:val="28"/>
          <w:lang w:eastAsia="zh-CN"/>
        </w:rPr>
        <w:t>黏稠</w:t>
      </w:r>
      <w:r>
        <w:rPr>
          <w:spacing w:val="-3"/>
          <w:sz w:val="28"/>
          <w:lang w:eastAsia="zh-CN"/>
        </w:rPr>
        <w:t>不</w:t>
      </w:r>
      <w:r>
        <w:rPr>
          <w:sz w:val="28"/>
          <w:lang w:eastAsia="zh-CN"/>
        </w:rPr>
        <w:t>易咳</w:t>
      </w:r>
      <w:r>
        <w:rPr>
          <w:spacing w:val="-3"/>
          <w:sz w:val="28"/>
          <w:lang w:eastAsia="zh-CN"/>
        </w:rPr>
        <w:t>出</w:t>
      </w:r>
      <w:r>
        <w:rPr>
          <w:spacing w:val="-27"/>
          <w:sz w:val="28"/>
          <w:lang w:eastAsia="zh-CN"/>
        </w:rPr>
        <w:t>，</w:t>
      </w:r>
      <w:r>
        <w:rPr>
          <w:sz w:val="28"/>
          <w:lang w:eastAsia="zh-CN"/>
        </w:rPr>
        <w:t>医</w:t>
      </w:r>
      <w:r>
        <w:rPr>
          <w:spacing w:val="-3"/>
          <w:sz w:val="28"/>
          <w:lang w:eastAsia="zh-CN"/>
        </w:rPr>
        <w:t>嘱</w:t>
      </w:r>
      <w:r>
        <w:rPr>
          <w:sz w:val="28"/>
          <w:lang w:eastAsia="zh-CN"/>
        </w:rPr>
        <w:t>超声</w:t>
      </w:r>
      <w:r>
        <w:rPr>
          <w:spacing w:val="-3"/>
          <w:sz w:val="28"/>
          <w:lang w:eastAsia="zh-CN"/>
        </w:rPr>
        <w:t>雾</w:t>
      </w:r>
      <w:r>
        <w:rPr>
          <w:sz w:val="28"/>
          <w:lang w:eastAsia="zh-CN"/>
        </w:rPr>
        <w:t>化吸</w:t>
      </w:r>
      <w:r>
        <w:rPr>
          <w:spacing w:val="-3"/>
          <w:sz w:val="28"/>
          <w:lang w:eastAsia="zh-CN"/>
        </w:rPr>
        <w:t>入</w:t>
      </w:r>
      <w:r>
        <w:rPr>
          <w:sz w:val="28"/>
          <w:lang w:eastAsia="zh-CN"/>
        </w:rPr>
        <w:t>。</w:t>
      </w:r>
      <w:r>
        <w:rPr>
          <w:sz w:val="28"/>
        </w:rPr>
        <w:t>正</w:t>
      </w:r>
      <w:r>
        <w:rPr>
          <w:spacing w:val="-3"/>
          <w:sz w:val="28"/>
        </w:rPr>
        <w:t>确</w:t>
      </w:r>
      <w:r>
        <w:rPr>
          <w:sz w:val="28"/>
        </w:rPr>
        <w:t>的操</w:t>
      </w:r>
      <w:r>
        <w:rPr>
          <w:spacing w:val="-3"/>
          <w:sz w:val="28"/>
        </w:rPr>
        <w:t>作</w:t>
      </w:r>
      <w:r>
        <w:rPr>
          <w:sz w:val="28"/>
        </w:rPr>
        <w:t>是（</w:t>
      </w:r>
      <w:r>
        <w:rPr>
          <w:sz w:val="28"/>
        </w:rPr>
        <w:tab/>
      </w:r>
      <w:r>
        <w:rPr>
          <w:sz w:val="28"/>
        </w:rPr>
        <w:t>）</w:t>
      </w:r>
    </w:p>
    <w:p>
      <w:pPr>
        <w:pStyle w:val="27"/>
        <w:numPr>
          <w:ilvl w:val="0"/>
          <w:numId w:val="26"/>
        </w:numPr>
        <w:tabs>
          <w:tab w:val="left" w:pos="1564"/>
        </w:tabs>
        <w:spacing w:line="358" w:lineRule="exact"/>
        <w:ind w:hanging="283"/>
        <w:rPr>
          <w:sz w:val="28"/>
          <w:lang w:eastAsia="zh-CN"/>
        </w:rPr>
      </w:pPr>
      <w:r>
        <w:rPr>
          <w:spacing w:val="-7"/>
          <w:sz w:val="28"/>
          <w:lang w:eastAsia="zh-CN"/>
        </w:rPr>
        <w:t xml:space="preserve">接通电源，先开雾量开关，再调整定时开关 </w:t>
      </w:r>
      <w:r>
        <w:rPr>
          <w:sz w:val="28"/>
          <w:lang w:eastAsia="zh-CN"/>
        </w:rPr>
        <w:t>15-20</w:t>
      </w:r>
      <w:r>
        <w:rPr>
          <w:spacing w:val="-24"/>
          <w:sz w:val="28"/>
          <w:lang w:eastAsia="zh-CN"/>
        </w:rPr>
        <w:t xml:space="preserve"> 分钟</w:t>
      </w:r>
    </w:p>
    <w:p>
      <w:pPr>
        <w:pStyle w:val="6"/>
        <w:spacing w:before="9"/>
        <w:rPr>
          <w:sz w:val="20"/>
          <w:lang w:eastAsia="zh-CN"/>
        </w:rPr>
      </w:pPr>
    </w:p>
    <w:p>
      <w:pPr>
        <w:pStyle w:val="27"/>
        <w:numPr>
          <w:ilvl w:val="0"/>
          <w:numId w:val="26"/>
        </w:numPr>
        <w:tabs>
          <w:tab w:val="left" w:pos="1564"/>
        </w:tabs>
        <w:ind w:hanging="283"/>
        <w:rPr>
          <w:sz w:val="28"/>
          <w:lang w:eastAsia="zh-CN"/>
        </w:rPr>
      </w:pPr>
      <w:r>
        <w:rPr>
          <w:spacing w:val="-3"/>
          <w:sz w:val="28"/>
          <w:lang w:eastAsia="zh-CN"/>
        </w:rPr>
        <w:t>将面罩罩于患者口鼻部，指导其闭口深呼吸</w:t>
      </w:r>
    </w:p>
    <w:p>
      <w:pPr>
        <w:pStyle w:val="6"/>
        <w:spacing w:before="9"/>
        <w:rPr>
          <w:sz w:val="20"/>
          <w:lang w:eastAsia="zh-CN"/>
        </w:rPr>
      </w:pPr>
    </w:p>
    <w:p>
      <w:pPr>
        <w:pStyle w:val="27"/>
        <w:numPr>
          <w:ilvl w:val="0"/>
          <w:numId w:val="26"/>
        </w:numPr>
        <w:tabs>
          <w:tab w:val="left" w:pos="1564"/>
        </w:tabs>
        <w:spacing w:before="1"/>
        <w:ind w:hanging="283"/>
        <w:rPr>
          <w:sz w:val="28"/>
          <w:lang w:eastAsia="zh-CN"/>
        </w:rPr>
      </w:pPr>
      <w:r>
        <w:rPr>
          <w:spacing w:val="-11"/>
          <w:sz w:val="28"/>
          <w:lang w:eastAsia="zh-CN"/>
        </w:rPr>
        <w:t xml:space="preserve">若水槽内水温超过 </w:t>
      </w:r>
      <w:r>
        <w:rPr>
          <w:sz w:val="28"/>
          <w:lang w:eastAsia="zh-CN"/>
        </w:rPr>
        <w:t>70</w:t>
      </w:r>
      <w:r>
        <w:rPr>
          <w:spacing w:val="-2"/>
          <w:sz w:val="28"/>
          <w:lang w:eastAsia="zh-CN"/>
        </w:rPr>
        <w:t>℃立即停止使用</w:t>
      </w:r>
    </w:p>
    <w:p>
      <w:pPr>
        <w:pStyle w:val="6"/>
        <w:spacing w:before="8"/>
        <w:rPr>
          <w:sz w:val="20"/>
          <w:lang w:eastAsia="zh-CN"/>
        </w:rPr>
      </w:pPr>
    </w:p>
    <w:p>
      <w:pPr>
        <w:pStyle w:val="27"/>
        <w:numPr>
          <w:ilvl w:val="0"/>
          <w:numId w:val="26"/>
        </w:numPr>
        <w:tabs>
          <w:tab w:val="left" w:pos="1564"/>
        </w:tabs>
        <w:ind w:hanging="283"/>
        <w:rPr>
          <w:sz w:val="28"/>
          <w:lang w:eastAsia="zh-CN"/>
        </w:rPr>
      </w:pPr>
      <w:r>
        <w:rPr>
          <w:spacing w:val="-3"/>
          <w:sz w:val="28"/>
          <w:lang w:eastAsia="zh-CN"/>
        </w:rPr>
        <w:t>治疗结束先关电源开关，再关雾化开关</w:t>
      </w:r>
    </w:p>
    <w:p>
      <w:pPr>
        <w:pStyle w:val="6"/>
        <w:spacing w:before="9"/>
        <w:rPr>
          <w:sz w:val="20"/>
          <w:lang w:eastAsia="zh-CN"/>
        </w:rPr>
      </w:pPr>
    </w:p>
    <w:p>
      <w:pPr>
        <w:pStyle w:val="27"/>
        <w:numPr>
          <w:ilvl w:val="0"/>
          <w:numId w:val="26"/>
        </w:numPr>
        <w:tabs>
          <w:tab w:val="left" w:pos="1564"/>
        </w:tabs>
        <w:spacing w:line="417" w:lineRule="auto"/>
        <w:ind w:left="1280" w:right="2402" w:firstLine="0"/>
        <w:rPr>
          <w:sz w:val="28"/>
          <w:lang w:eastAsia="zh-CN"/>
        </w:rPr>
      </w:pPr>
      <w:r>
        <w:rPr>
          <w:spacing w:val="-8"/>
          <w:sz w:val="28"/>
          <w:lang w:eastAsia="zh-CN"/>
        </w:rPr>
        <w:t xml:space="preserve">呼吸面罩应在消毒液中浸泡 </w:t>
      </w:r>
      <w:r>
        <w:rPr>
          <w:sz w:val="28"/>
          <w:lang w:eastAsia="zh-CN"/>
        </w:rPr>
        <w:t>30</w:t>
      </w:r>
      <w:r>
        <w:rPr>
          <w:spacing w:val="-11"/>
          <w:sz w:val="28"/>
          <w:lang w:eastAsia="zh-CN"/>
        </w:rPr>
        <w:t xml:space="preserve"> 分钟再清洗备用</w:t>
      </w:r>
      <w:r>
        <w:rPr>
          <w:spacing w:val="-5"/>
          <w:sz w:val="28"/>
          <w:lang w:eastAsia="zh-CN"/>
        </w:rPr>
        <w:t xml:space="preserve">答案: </w:t>
      </w:r>
      <w:r>
        <w:rPr>
          <w:sz w:val="28"/>
          <w:lang w:eastAsia="zh-CN"/>
        </w:rPr>
        <w:t>B</w:t>
      </w:r>
    </w:p>
    <w:p>
      <w:pPr>
        <w:pStyle w:val="27"/>
        <w:numPr>
          <w:ilvl w:val="0"/>
          <w:numId w:val="2"/>
        </w:numPr>
        <w:tabs>
          <w:tab w:val="left" w:pos="1703"/>
        </w:tabs>
        <w:spacing w:line="417" w:lineRule="auto"/>
        <w:ind w:left="680" w:right="715" w:firstLine="600"/>
        <w:jc w:val="both"/>
        <w:rPr>
          <w:sz w:val="28"/>
        </w:rPr>
      </w:pPr>
      <w:r>
        <w:rPr>
          <w:spacing w:val="-5"/>
          <w:sz w:val="28"/>
          <w:lang w:eastAsia="zh-CN"/>
        </w:rPr>
        <w:t>患者，男性，51</w:t>
      </w:r>
      <w:r>
        <w:rPr>
          <w:spacing w:val="-12"/>
          <w:sz w:val="28"/>
          <w:lang w:eastAsia="zh-CN"/>
        </w:rPr>
        <w:t xml:space="preserve"> 岁，因脱水给予快速补液，治疗过程中，突</w:t>
      </w:r>
      <w:r>
        <w:rPr>
          <w:spacing w:val="-10"/>
          <w:sz w:val="28"/>
          <w:lang w:eastAsia="zh-CN"/>
        </w:rPr>
        <w:t>然感到胸部异常不适，并出现呼吸困难，严重发绀，心前区闻及响亮</w:t>
      </w:r>
      <w:r>
        <w:rPr>
          <w:spacing w:val="-4"/>
          <w:sz w:val="28"/>
          <w:lang w:eastAsia="zh-CN"/>
        </w:rPr>
        <w:t>持续的水泡声。</w:t>
      </w:r>
      <w:r>
        <w:rPr>
          <w:spacing w:val="-4"/>
          <w:sz w:val="28"/>
        </w:rPr>
        <w:t>应考虑发生</w:t>
      </w:r>
      <w:r>
        <w:rPr>
          <w:sz w:val="28"/>
        </w:rPr>
        <w:t>（</w:t>
      </w:r>
      <w:r>
        <w:rPr>
          <w:spacing w:val="138"/>
          <w:sz w:val="28"/>
        </w:rPr>
        <w:t xml:space="preserve"> </w:t>
      </w:r>
      <w:r>
        <w:rPr>
          <w:sz w:val="28"/>
        </w:rPr>
        <w:t>）</w:t>
      </w:r>
    </w:p>
    <w:p>
      <w:pPr>
        <w:pStyle w:val="27"/>
        <w:numPr>
          <w:ilvl w:val="0"/>
          <w:numId w:val="27"/>
        </w:numPr>
        <w:tabs>
          <w:tab w:val="left" w:pos="1564"/>
        </w:tabs>
        <w:spacing w:line="358" w:lineRule="exact"/>
        <w:ind w:hanging="283"/>
        <w:rPr>
          <w:sz w:val="28"/>
        </w:rPr>
      </w:pPr>
      <w:r>
        <w:rPr>
          <w:spacing w:val="-2"/>
          <w:sz w:val="28"/>
        </w:rPr>
        <w:t>变态反应</w:t>
      </w:r>
    </w:p>
    <w:p>
      <w:pPr>
        <w:pStyle w:val="6"/>
        <w:spacing w:before="9"/>
        <w:rPr>
          <w:sz w:val="20"/>
        </w:rPr>
      </w:pPr>
    </w:p>
    <w:p>
      <w:pPr>
        <w:pStyle w:val="27"/>
        <w:numPr>
          <w:ilvl w:val="0"/>
          <w:numId w:val="27"/>
        </w:numPr>
        <w:tabs>
          <w:tab w:val="left" w:pos="1564"/>
        </w:tabs>
        <w:ind w:hanging="283"/>
        <w:rPr>
          <w:sz w:val="28"/>
        </w:rPr>
      </w:pPr>
      <w:r>
        <w:rPr>
          <w:spacing w:val="-2"/>
          <w:sz w:val="28"/>
        </w:rPr>
        <w:t>发热反应</w:t>
      </w:r>
    </w:p>
    <w:p>
      <w:pPr>
        <w:pStyle w:val="6"/>
        <w:spacing w:before="9"/>
        <w:rPr>
          <w:sz w:val="20"/>
        </w:rPr>
      </w:pPr>
    </w:p>
    <w:p>
      <w:pPr>
        <w:pStyle w:val="27"/>
        <w:numPr>
          <w:ilvl w:val="0"/>
          <w:numId w:val="27"/>
        </w:numPr>
        <w:tabs>
          <w:tab w:val="left" w:pos="1564"/>
        </w:tabs>
        <w:ind w:hanging="283"/>
        <w:rPr>
          <w:sz w:val="28"/>
        </w:rPr>
      </w:pPr>
      <w:r>
        <w:rPr>
          <w:spacing w:val="-2"/>
          <w:sz w:val="28"/>
        </w:rPr>
        <w:t>急性肺水肿</w:t>
      </w:r>
    </w:p>
    <w:p>
      <w:pPr>
        <w:pStyle w:val="6"/>
        <w:spacing w:before="9"/>
        <w:rPr>
          <w:sz w:val="20"/>
        </w:rPr>
      </w:pPr>
    </w:p>
    <w:p>
      <w:pPr>
        <w:pStyle w:val="27"/>
        <w:numPr>
          <w:ilvl w:val="0"/>
          <w:numId w:val="27"/>
        </w:numPr>
        <w:tabs>
          <w:tab w:val="left" w:pos="1564"/>
        </w:tabs>
        <w:ind w:hanging="283"/>
        <w:rPr>
          <w:sz w:val="28"/>
        </w:rPr>
      </w:pPr>
      <w:r>
        <w:rPr>
          <w:spacing w:val="-2"/>
          <w:sz w:val="28"/>
        </w:rPr>
        <w:t>空气栓塞</w:t>
      </w:r>
    </w:p>
    <w:p>
      <w:pPr>
        <w:pStyle w:val="6"/>
        <w:spacing w:before="9"/>
        <w:rPr>
          <w:sz w:val="20"/>
        </w:rPr>
      </w:pPr>
    </w:p>
    <w:p>
      <w:pPr>
        <w:pStyle w:val="27"/>
        <w:numPr>
          <w:ilvl w:val="0"/>
          <w:numId w:val="27"/>
        </w:numPr>
        <w:tabs>
          <w:tab w:val="left" w:pos="1564"/>
        </w:tabs>
        <w:spacing w:line="417" w:lineRule="auto"/>
        <w:ind w:left="1280" w:right="7022" w:firstLine="0"/>
        <w:rPr>
          <w:sz w:val="28"/>
        </w:rPr>
      </w:pPr>
      <w:r>
        <w:rPr>
          <w:spacing w:val="-6"/>
          <w:sz w:val="28"/>
        </w:rPr>
        <w:t>左心衰竭</w:t>
      </w:r>
      <w:r>
        <w:rPr>
          <w:spacing w:val="-2"/>
          <w:sz w:val="28"/>
        </w:rPr>
        <w:t xml:space="preserve">答案: </w:t>
      </w:r>
      <w:r>
        <w:rPr>
          <w:sz w:val="28"/>
        </w:rPr>
        <w:t>D</w:t>
      </w:r>
    </w:p>
    <w:p>
      <w:pPr>
        <w:pStyle w:val="27"/>
        <w:numPr>
          <w:ilvl w:val="0"/>
          <w:numId w:val="2"/>
        </w:numPr>
        <w:tabs>
          <w:tab w:val="left" w:pos="1703"/>
          <w:tab w:val="left" w:pos="4879"/>
        </w:tabs>
        <w:spacing w:line="417" w:lineRule="auto"/>
        <w:ind w:left="680" w:right="717" w:firstLine="600"/>
        <w:rPr>
          <w:sz w:val="28"/>
          <w:lang w:eastAsia="zh-CN"/>
        </w:rPr>
      </w:pPr>
      <w:r>
        <w:rPr>
          <w:sz w:val="28"/>
          <w:lang w:eastAsia="zh-CN"/>
        </w:rPr>
        <w:t>患</w:t>
      </w:r>
      <w:r>
        <w:rPr>
          <w:spacing w:val="-3"/>
          <w:sz w:val="28"/>
          <w:lang w:eastAsia="zh-CN"/>
        </w:rPr>
        <w:t>者</w:t>
      </w:r>
      <w:r>
        <w:rPr>
          <w:spacing w:val="-17"/>
          <w:sz w:val="28"/>
          <w:lang w:eastAsia="zh-CN"/>
        </w:rPr>
        <w:t>，</w:t>
      </w:r>
      <w:r>
        <w:rPr>
          <w:sz w:val="28"/>
          <w:lang w:eastAsia="zh-CN"/>
        </w:rPr>
        <w:t>女性</w:t>
      </w:r>
      <w:r>
        <w:rPr>
          <w:spacing w:val="-7"/>
          <w:sz w:val="28"/>
          <w:lang w:eastAsia="zh-CN"/>
        </w:rPr>
        <w:t>，35</w:t>
      </w:r>
      <w:r>
        <w:rPr>
          <w:spacing w:val="-62"/>
          <w:sz w:val="28"/>
          <w:lang w:eastAsia="zh-CN"/>
        </w:rPr>
        <w:t xml:space="preserve"> </w:t>
      </w:r>
      <w:r>
        <w:rPr>
          <w:sz w:val="28"/>
          <w:lang w:eastAsia="zh-CN"/>
        </w:rPr>
        <w:t>岁</w:t>
      </w:r>
      <w:r>
        <w:rPr>
          <w:spacing w:val="-17"/>
          <w:sz w:val="28"/>
          <w:lang w:eastAsia="zh-CN"/>
        </w:rPr>
        <w:t>，</w:t>
      </w:r>
      <w:r>
        <w:rPr>
          <w:sz w:val="28"/>
          <w:lang w:eastAsia="zh-CN"/>
        </w:rPr>
        <w:t>膀</w:t>
      </w:r>
      <w:r>
        <w:rPr>
          <w:spacing w:val="-3"/>
          <w:sz w:val="28"/>
          <w:lang w:eastAsia="zh-CN"/>
        </w:rPr>
        <w:t>胱</w:t>
      </w:r>
      <w:r>
        <w:rPr>
          <w:sz w:val="28"/>
          <w:lang w:eastAsia="zh-CN"/>
        </w:rPr>
        <w:t>高度</w:t>
      </w:r>
      <w:r>
        <w:rPr>
          <w:spacing w:val="-3"/>
          <w:sz w:val="28"/>
          <w:lang w:eastAsia="zh-CN"/>
        </w:rPr>
        <w:t>膨</w:t>
      </w:r>
      <w:r>
        <w:rPr>
          <w:sz w:val="28"/>
          <w:lang w:eastAsia="zh-CN"/>
        </w:rPr>
        <w:t>胀且</w:t>
      </w:r>
      <w:r>
        <w:rPr>
          <w:spacing w:val="-3"/>
          <w:sz w:val="28"/>
          <w:lang w:eastAsia="zh-CN"/>
        </w:rPr>
        <w:t>又</w:t>
      </w:r>
      <w:r>
        <w:rPr>
          <w:sz w:val="28"/>
          <w:lang w:eastAsia="zh-CN"/>
        </w:rPr>
        <w:t>极度</w:t>
      </w:r>
      <w:r>
        <w:rPr>
          <w:spacing w:val="-3"/>
          <w:sz w:val="28"/>
          <w:lang w:eastAsia="zh-CN"/>
        </w:rPr>
        <w:t>虚</w:t>
      </w:r>
      <w:r>
        <w:rPr>
          <w:sz w:val="28"/>
          <w:lang w:eastAsia="zh-CN"/>
        </w:rPr>
        <w:t>弱</w:t>
      </w:r>
      <w:r>
        <w:rPr>
          <w:spacing w:val="-17"/>
          <w:sz w:val="28"/>
          <w:lang w:eastAsia="zh-CN"/>
        </w:rPr>
        <w:t>，</w:t>
      </w:r>
      <w:r>
        <w:rPr>
          <w:sz w:val="28"/>
          <w:lang w:eastAsia="zh-CN"/>
        </w:rPr>
        <w:t>一</w:t>
      </w:r>
      <w:r>
        <w:rPr>
          <w:spacing w:val="-3"/>
          <w:sz w:val="28"/>
          <w:lang w:eastAsia="zh-CN"/>
        </w:rPr>
        <w:t>次</w:t>
      </w:r>
      <w:r>
        <w:rPr>
          <w:sz w:val="28"/>
          <w:lang w:eastAsia="zh-CN"/>
        </w:rPr>
        <w:t>放尿量</w:t>
      </w:r>
      <w:r>
        <w:rPr>
          <w:spacing w:val="-3"/>
          <w:sz w:val="28"/>
          <w:lang w:eastAsia="zh-CN"/>
        </w:rPr>
        <w:t>过</w:t>
      </w:r>
      <w:r>
        <w:rPr>
          <w:sz w:val="28"/>
          <w:lang w:eastAsia="zh-CN"/>
        </w:rPr>
        <w:t>多导</w:t>
      </w:r>
      <w:r>
        <w:rPr>
          <w:spacing w:val="-3"/>
          <w:sz w:val="28"/>
          <w:lang w:eastAsia="zh-CN"/>
        </w:rPr>
        <w:t>致</w:t>
      </w:r>
      <w:r>
        <w:rPr>
          <w:sz w:val="28"/>
          <w:lang w:eastAsia="zh-CN"/>
        </w:rPr>
        <w:t>血尿</w:t>
      </w:r>
      <w:r>
        <w:rPr>
          <w:spacing w:val="-3"/>
          <w:sz w:val="28"/>
          <w:lang w:eastAsia="zh-CN"/>
        </w:rPr>
        <w:t>产</w:t>
      </w:r>
      <w:r>
        <w:rPr>
          <w:sz w:val="28"/>
          <w:lang w:eastAsia="zh-CN"/>
        </w:rPr>
        <w:t>生的</w:t>
      </w:r>
      <w:r>
        <w:rPr>
          <w:spacing w:val="-3"/>
          <w:sz w:val="28"/>
          <w:lang w:eastAsia="zh-CN"/>
        </w:rPr>
        <w:t>原</w:t>
      </w:r>
      <w:r>
        <w:rPr>
          <w:sz w:val="28"/>
          <w:lang w:eastAsia="zh-CN"/>
        </w:rPr>
        <w:t>因是（</w:t>
      </w:r>
      <w:r>
        <w:rPr>
          <w:sz w:val="28"/>
          <w:lang w:eastAsia="zh-CN"/>
        </w:rPr>
        <w:tab/>
      </w:r>
      <w:r>
        <w:rPr>
          <w:sz w:val="28"/>
          <w:lang w:eastAsia="zh-CN"/>
        </w:rPr>
        <w:t>）</w:t>
      </w:r>
    </w:p>
    <w:p>
      <w:pPr>
        <w:pStyle w:val="27"/>
        <w:numPr>
          <w:ilvl w:val="0"/>
          <w:numId w:val="28"/>
        </w:numPr>
        <w:tabs>
          <w:tab w:val="left" w:pos="1564"/>
        </w:tabs>
        <w:spacing w:line="358" w:lineRule="exact"/>
        <w:ind w:hanging="283"/>
        <w:rPr>
          <w:sz w:val="28"/>
          <w:lang w:eastAsia="zh-CN"/>
        </w:rPr>
      </w:pPr>
      <w:r>
        <w:rPr>
          <w:spacing w:val="-3"/>
          <w:sz w:val="28"/>
          <w:lang w:eastAsia="zh-CN"/>
        </w:rPr>
        <w:t>腹压急剧下降，大量血液滞留于腹腔血管内</w:t>
      </w:r>
    </w:p>
    <w:p>
      <w:pPr>
        <w:pStyle w:val="6"/>
        <w:spacing w:before="8"/>
        <w:rPr>
          <w:sz w:val="20"/>
          <w:lang w:eastAsia="zh-CN"/>
        </w:rPr>
      </w:pPr>
    </w:p>
    <w:p>
      <w:pPr>
        <w:pStyle w:val="27"/>
        <w:numPr>
          <w:ilvl w:val="0"/>
          <w:numId w:val="28"/>
        </w:numPr>
        <w:tabs>
          <w:tab w:val="left" w:pos="1564"/>
        </w:tabs>
        <w:spacing w:before="1"/>
        <w:ind w:hanging="283"/>
        <w:rPr>
          <w:sz w:val="28"/>
          <w:lang w:eastAsia="zh-CN"/>
        </w:rPr>
      </w:pPr>
      <w:r>
        <w:rPr>
          <w:spacing w:val="-3"/>
          <w:sz w:val="28"/>
          <w:lang w:eastAsia="zh-CN"/>
        </w:rPr>
        <w:t>膀胱内压突然降低，导致膀胱黏膜急剧充血</w:t>
      </w:r>
    </w:p>
    <w:p>
      <w:pPr>
        <w:pStyle w:val="6"/>
        <w:spacing w:before="8"/>
        <w:rPr>
          <w:sz w:val="20"/>
          <w:lang w:eastAsia="zh-CN"/>
        </w:rPr>
      </w:pPr>
    </w:p>
    <w:p>
      <w:pPr>
        <w:pStyle w:val="27"/>
        <w:numPr>
          <w:ilvl w:val="0"/>
          <w:numId w:val="28"/>
        </w:numPr>
        <w:tabs>
          <w:tab w:val="left" w:pos="1564"/>
        </w:tabs>
        <w:spacing w:before="1"/>
        <w:ind w:hanging="283"/>
        <w:rPr>
          <w:sz w:val="28"/>
        </w:rPr>
      </w:pPr>
      <w:r>
        <w:rPr>
          <w:spacing w:val="-3"/>
          <w:sz w:val="28"/>
        </w:rPr>
        <w:t>血压下降，虚脱</w:t>
      </w:r>
    </w:p>
    <w:p>
      <w:pPr>
        <w:rPr>
          <w:sz w:val="28"/>
        </w:rPr>
        <w:sectPr>
          <w:pgSz w:w="11910" w:h="16840"/>
          <w:pgMar w:top="1520" w:right="1080" w:bottom="1380" w:left="1120" w:header="0" w:footer="1200" w:gutter="0"/>
          <w:cols w:space="720" w:num="1"/>
        </w:sectPr>
      </w:pPr>
    </w:p>
    <w:p>
      <w:pPr>
        <w:pStyle w:val="27"/>
        <w:numPr>
          <w:ilvl w:val="0"/>
          <w:numId w:val="28"/>
        </w:numPr>
        <w:tabs>
          <w:tab w:val="left" w:pos="1564"/>
        </w:tabs>
        <w:spacing w:before="35"/>
        <w:ind w:hanging="283"/>
        <w:rPr>
          <w:sz w:val="28"/>
        </w:rPr>
      </w:pPr>
      <w:r>
        <w:rPr>
          <w:spacing w:val="-3"/>
          <w:sz w:val="28"/>
        </w:rPr>
        <w:t>尿道黏膜损伤</w:t>
      </w:r>
    </w:p>
    <w:p>
      <w:pPr>
        <w:pStyle w:val="6"/>
        <w:spacing w:before="9"/>
        <w:rPr>
          <w:sz w:val="20"/>
        </w:rPr>
      </w:pPr>
    </w:p>
    <w:p>
      <w:pPr>
        <w:pStyle w:val="27"/>
        <w:numPr>
          <w:ilvl w:val="0"/>
          <w:numId w:val="28"/>
        </w:numPr>
        <w:tabs>
          <w:tab w:val="left" w:pos="1564"/>
        </w:tabs>
        <w:spacing w:line="417" w:lineRule="auto"/>
        <w:ind w:left="1280" w:right="4221" w:firstLine="0"/>
        <w:rPr>
          <w:sz w:val="28"/>
          <w:lang w:eastAsia="zh-CN"/>
        </w:rPr>
      </w:pPr>
      <w:r>
        <w:rPr>
          <w:spacing w:val="-3"/>
          <w:sz w:val="28"/>
          <w:lang w:eastAsia="zh-CN"/>
        </w:rPr>
        <w:t>放尿时操作不当，损伤尿道内口</w:t>
      </w:r>
      <w:r>
        <w:rPr>
          <w:spacing w:val="-2"/>
          <w:sz w:val="28"/>
          <w:lang w:eastAsia="zh-CN"/>
        </w:rPr>
        <w:t xml:space="preserve">答案: </w:t>
      </w:r>
      <w:r>
        <w:rPr>
          <w:sz w:val="28"/>
          <w:lang w:eastAsia="zh-CN"/>
        </w:rPr>
        <w:t>B</w:t>
      </w:r>
    </w:p>
    <w:p>
      <w:pPr>
        <w:pStyle w:val="27"/>
        <w:numPr>
          <w:ilvl w:val="0"/>
          <w:numId w:val="2"/>
        </w:numPr>
        <w:tabs>
          <w:tab w:val="left" w:pos="1703"/>
        </w:tabs>
        <w:spacing w:line="358" w:lineRule="exact"/>
        <w:ind w:left="1702" w:hanging="422"/>
        <w:rPr>
          <w:sz w:val="28"/>
          <w:lang w:eastAsia="zh-CN"/>
        </w:rPr>
      </w:pPr>
      <w:r>
        <w:rPr>
          <w:spacing w:val="-5"/>
          <w:sz w:val="28"/>
          <w:lang w:eastAsia="zh-CN"/>
        </w:rPr>
        <w:t>患者，女性，35</w:t>
      </w:r>
      <w:r>
        <w:rPr>
          <w:spacing w:val="-12"/>
          <w:sz w:val="28"/>
          <w:lang w:eastAsia="zh-CN"/>
        </w:rPr>
        <w:t xml:space="preserve"> 岁，因交通事故入院，检查结果显示：胸髓</w:t>
      </w:r>
    </w:p>
    <w:p>
      <w:pPr>
        <w:pStyle w:val="6"/>
        <w:spacing w:before="9"/>
        <w:rPr>
          <w:sz w:val="20"/>
          <w:lang w:eastAsia="zh-CN"/>
        </w:rPr>
      </w:pPr>
    </w:p>
    <w:p>
      <w:pPr>
        <w:pStyle w:val="27"/>
        <w:numPr>
          <w:ilvl w:val="1"/>
          <w:numId w:val="29"/>
        </w:numPr>
        <w:tabs>
          <w:tab w:val="left" w:pos="1451"/>
        </w:tabs>
        <w:spacing w:before="1"/>
        <w:ind w:hanging="770"/>
        <w:rPr>
          <w:sz w:val="28"/>
          <w:lang w:eastAsia="zh-CN"/>
        </w:rPr>
      </w:pPr>
      <w:r>
        <w:rPr>
          <w:spacing w:val="-3"/>
          <w:sz w:val="28"/>
          <w:lang w:eastAsia="zh-CN"/>
        </w:rPr>
        <w:t>节损害。下列哪项反射消失</w:t>
      </w:r>
      <w:r>
        <w:rPr>
          <w:sz w:val="28"/>
          <w:lang w:eastAsia="zh-CN"/>
        </w:rPr>
        <w:t>（</w:t>
      </w:r>
      <w:r>
        <w:rPr>
          <w:spacing w:val="1"/>
          <w:sz w:val="28"/>
          <w:lang w:eastAsia="zh-CN"/>
        </w:rPr>
        <w:t xml:space="preserve"> </w:t>
      </w:r>
      <w:r>
        <w:rPr>
          <w:sz w:val="28"/>
          <w:lang w:eastAsia="zh-CN"/>
        </w:rPr>
        <w:t>）</w:t>
      </w:r>
    </w:p>
    <w:p>
      <w:pPr>
        <w:pStyle w:val="6"/>
        <w:spacing w:before="8"/>
        <w:rPr>
          <w:sz w:val="20"/>
          <w:lang w:eastAsia="zh-CN"/>
        </w:rPr>
      </w:pPr>
    </w:p>
    <w:p>
      <w:pPr>
        <w:pStyle w:val="27"/>
        <w:numPr>
          <w:ilvl w:val="2"/>
          <w:numId w:val="29"/>
        </w:numPr>
        <w:tabs>
          <w:tab w:val="left" w:pos="1564"/>
        </w:tabs>
        <w:ind w:hanging="283"/>
        <w:rPr>
          <w:sz w:val="28"/>
        </w:rPr>
      </w:pPr>
      <w:r>
        <w:rPr>
          <w:spacing w:val="-2"/>
          <w:sz w:val="28"/>
        </w:rPr>
        <w:t>上腹壁反射</w:t>
      </w:r>
    </w:p>
    <w:p>
      <w:pPr>
        <w:pStyle w:val="6"/>
        <w:spacing w:before="9"/>
        <w:rPr>
          <w:sz w:val="20"/>
        </w:rPr>
      </w:pPr>
    </w:p>
    <w:p>
      <w:pPr>
        <w:pStyle w:val="27"/>
        <w:numPr>
          <w:ilvl w:val="2"/>
          <w:numId w:val="29"/>
        </w:numPr>
        <w:tabs>
          <w:tab w:val="left" w:pos="1564"/>
        </w:tabs>
        <w:ind w:hanging="283"/>
        <w:rPr>
          <w:sz w:val="28"/>
        </w:rPr>
      </w:pPr>
      <w:r>
        <w:rPr>
          <w:spacing w:val="-2"/>
          <w:sz w:val="28"/>
        </w:rPr>
        <w:t>中腹壁反射</w:t>
      </w:r>
    </w:p>
    <w:p>
      <w:pPr>
        <w:pStyle w:val="6"/>
        <w:spacing w:before="9"/>
        <w:rPr>
          <w:sz w:val="20"/>
        </w:rPr>
      </w:pPr>
    </w:p>
    <w:p>
      <w:pPr>
        <w:pStyle w:val="27"/>
        <w:numPr>
          <w:ilvl w:val="2"/>
          <w:numId w:val="29"/>
        </w:numPr>
        <w:tabs>
          <w:tab w:val="left" w:pos="1564"/>
        </w:tabs>
        <w:ind w:hanging="283"/>
        <w:rPr>
          <w:sz w:val="28"/>
        </w:rPr>
      </w:pPr>
      <w:r>
        <w:rPr>
          <w:spacing w:val="-2"/>
          <w:sz w:val="28"/>
        </w:rPr>
        <w:t>下腹壁反射</w:t>
      </w:r>
    </w:p>
    <w:p>
      <w:pPr>
        <w:pStyle w:val="6"/>
        <w:spacing w:before="9"/>
        <w:rPr>
          <w:sz w:val="20"/>
        </w:rPr>
      </w:pPr>
    </w:p>
    <w:p>
      <w:pPr>
        <w:pStyle w:val="27"/>
        <w:numPr>
          <w:ilvl w:val="2"/>
          <w:numId w:val="29"/>
        </w:numPr>
        <w:tabs>
          <w:tab w:val="left" w:pos="1564"/>
        </w:tabs>
        <w:ind w:hanging="283"/>
        <w:rPr>
          <w:sz w:val="28"/>
        </w:rPr>
      </w:pPr>
      <w:r>
        <w:rPr>
          <w:spacing w:val="-2"/>
          <w:sz w:val="28"/>
        </w:rPr>
        <w:t>提睾反射</w:t>
      </w:r>
    </w:p>
    <w:p>
      <w:pPr>
        <w:pStyle w:val="6"/>
        <w:spacing w:before="9"/>
        <w:rPr>
          <w:sz w:val="20"/>
        </w:rPr>
      </w:pPr>
    </w:p>
    <w:p>
      <w:pPr>
        <w:pStyle w:val="27"/>
        <w:numPr>
          <w:ilvl w:val="2"/>
          <w:numId w:val="29"/>
        </w:numPr>
        <w:tabs>
          <w:tab w:val="left" w:pos="1564"/>
        </w:tabs>
        <w:spacing w:line="417" w:lineRule="auto"/>
        <w:ind w:left="1280" w:right="7022" w:firstLine="0"/>
        <w:rPr>
          <w:sz w:val="28"/>
        </w:rPr>
      </w:pPr>
      <w:r>
        <w:rPr>
          <w:spacing w:val="-6"/>
          <w:sz w:val="28"/>
        </w:rPr>
        <w:t>角膜反射</w:t>
      </w:r>
      <w:r>
        <w:rPr>
          <w:spacing w:val="-2"/>
          <w:sz w:val="28"/>
        </w:rPr>
        <w:t>答案：</w:t>
      </w:r>
      <w:r>
        <w:rPr>
          <w:sz w:val="28"/>
        </w:rPr>
        <w:t>C</w:t>
      </w:r>
    </w:p>
    <w:p>
      <w:pPr>
        <w:pStyle w:val="27"/>
        <w:numPr>
          <w:ilvl w:val="0"/>
          <w:numId w:val="2"/>
        </w:numPr>
        <w:tabs>
          <w:tab w:val="left" w:pos="1703"/>
          <w:tab w:val="left" w:pos="2779"/>
        </w:tabs>
        <w:spacing w:line="417" w:lineRule="auto"/>
        <w:ind w:left="680" w:right="717" w:firstLine="600"/>
        <w:rPr>
          <w:sz w:val="28"/>
          <w:lang w:eastAsia="zh-CN"/>
        </w:rPr>
      </w:pPr>
      <w:r>
        <w:rPr>
          <w:spacing w:val="-1"/>
          <w:sz w:val="28"/>
          <w:lang w:eastAsia="zh-CN"/>
        </w:rPr>
        <w:t>《传</w:t>
      </w:r>
      <w:r>
        <w:rPr>
          <w:spacing w:val="-3"/>
          <w:sz w:val="28"/>
          <w:lang w:eastAsia="zh-CN"/>
        </w:rPr>
        <w:t>染</w:t>
      </w:r>
      <w:r>
        <w:rPr>
          <w:spacing w:val="-1"/>
          <w:sz w:val="28"/>
          <w:lang w:eastAsia="zh-CN"/>
        </w:rPr>
        <w:t>病防治</w:t>
      </w:r>
      <w:r>
        <w:rPr>
          <w:spacing w:val="-3"/>
          <w:sz w:val="28"/>
          <w:lang w:eastAsia="zh-CN"/>
        </w:rPr>
        <w:t>法</w:t>
      </w:r>
      <w:r>
        <w:rPr>
          <w:sz w:val="28"/>
          <w:lang w:eastAsia="zh-CN"/>
        </w:rPr>
        <w:t>》规定</w:t>
      </w:r>
      <w:r>
        <w:rPr>
          <w:spacing w:val="-3"/>
          <w:sz w:val="28"/>
          <w:lang w:eastAsia="zh-CN"/>
        </w:rPr>
        <w:t>，</w:t>
      </w:r>
      <w:r>
        <w:rPr>
          <w:sz w:val="28"/>
          <w:lang w:eastAsia="zh-CN"/>
        </w:rPr>
        <w:t>各级各</w:t>
      </w:r>
      <w:r>
        <w:rPr>
          <w:spacing w:val="-3"/>
          <w:sz w:val="28"/>
          <w:lang w:eastAsia="zh-CN"/>
        </w:rPr>
        <w:t>类</w:t>
      </w:r>
      <w:r>
        <w:rPr>
          <w:sz w:val="28"/>
          <w:lang w:eastAsia="zh-CN"/>
        </w:rPr>
        <w:t>医疗机</w:t>
      </w:r>
      <w:r>
        <w:rPr>
          <w:spacing w:val="-3"/>
          <w:sz w:val="28"/>
          <w:lang w:eastAsia="zh-CN"/>
        </w:rPr>
        <w:t>构</w:t>
      </w:r>
      <w:r>
        <w:rPr>
          <w:sz w:val="28"/>
          <w:lang w:eastAsia="zh-CN"/>
        </w:rPr>
        <w:t>在传染病</w:t>
      </w:r>
      <w:r>
        <w:rPr>
          <w:spacing w:val="-3"/>
          <w:sz w:val="28"/>
          <w:lang w:eastAsia="zh-CN"/>
        </w:rPr>
        <w:t>防</w:t>
      </w:r>
      <w:r>
        <w:rPr>
          <w:sz w:val="28"/>
          <w:lang w:eastAsia="zh-CN"/>
        </w:rPr>
        <w:t>治方面</w:t>
      </w:r>
      <w:r>
        <w:rPr>
          <w:spacing w:val="-3"/>
          <w:sz w:val="28"/>
          <w:lang w:eastAsia="zh-CN"/>
        </w:rPr>
        <w:t>的</w:t>
      </w:r>
      <w:r>
        <w:rPr>
          <w:sz w:val="28"/>
          <w:lang w:eastAsia="zh-CN"/>
        </w:rPr>
        <w:t>职责是</w:t>
      </w:r>
      <w:r>
        <w:rPr>
          <w:spacing w:val="1"/>
          <w:sz w:val="28"/>
          <w:lang w:eastAsia="zh-CN"/>
        </w:rPr>
        <w:t xml:space="preserve"> </w:t>
      </w:r>
      <w:r>
        <w:rPr>
          <w:sz w:val="28"/>
          <w:lang w:eastAsia="zh-CN"/>
        </w:rPr>
        <w:t>(</w:t>
      </w:r>
      <w:r>
        <w:rPr>
          <w:sz w:val="28"/>
          <w:lang w:eastAsia="zh-CN"/>
        </w:rPr>
        <w:tab/>
      </w:r>
      <w:r>
        <w:rPr>
          <w:sz w:val="28"/>
          <w:lang w:eastAsia="zh-CN"/>
        </w:rPr>
        <w:t>)</w:t>
      </w:r>
    </w:p>
    <w:p>
      <w:pPr>
        <w:pStyle w:val="27"/>
        <w:numPr>
          <w:ilvl w:val="0"/>
          <w:numId w:val="30"/>
        </w:numPr>
        <w:tabs>
          <w:tab w:val="left" w:pos="1564"/>
        </w:tabs>
        <w:spacing w:line="358" w:lineRule="exact"/>
        <w:ind w:hanging="283"/>
        <w:rPr>
          <w:sz w:val="28"/>
          <w:lang w:eastAsia="zh-CN"/>
        </w:rPr>
      </w:pPr>
      <w:r>
        <w:rPr>
          <w:spacing w:val="-3"/>
          <w:sz w:val="28"/>
          <w:lang w:eastAsia="zh-CN"/>
        </w:rPr>
        <w:t>对传染病防治工作实行统一监督管理</w:t>
      </w:r>
    </w:p>
    <w:p>
      <w:pPr>
        <w:pStyle w:val="6"/>
        <w:spacing w:before="9"/>
        <w:rPr>
          <w:sz w:val="20"/>
          <w:lang w:eastAsia="zh-CN"/>
        </w:rPr>
      </w:pPr>
    </w:p>
    <w:p>
      <w:pPr>
        <w:pStyle w:val="27"/>
        <w:numPr>
          <w:ilvl w:val="0"/>
          <w:numId w:val="30"/>
        </w:numPr>
        <w:tabs>
          <w:tab w:val="left" w:pos="1564"/>
        </w:tabs>
        <w:ind w:hanging="283"/>
        <w:rPr>
          <w:sz w:val="28"/>
          <w:lang w:eastAsia="zh-CN"/>
        </w:rPr>
      </w:pPr>
      <w:r>
        <w:rPr>
          <w:spacing w:val="-3"/>
          <w:sz w:val="28"/>
          <w:lang w:eastAsia="zh-CN"/>
        </w:rPr>
        <w:t>发生传染病疫情时，对疫点疫区进行调查分析</w:t>
      </w:r>
    </w:p>
    <w:p>
      <w:pPr>
        <w:pStyle w:val="6"/>
        <w:spacing w:before="9"/>
        <w:rPr>
          <w:sz w:val="20"/>
          <w:lang w:eastAsia="zh-CN"/>
        </w:rPr>
      </w:pPr>
    </w:p>
    <w:p>
      <w:pPr>
        <w:pStyle w:val="27"/>
        <w:numPr>
          <w:ilvl w:val="0"/>
          <w:numId w:val="30"/>
        </w:numPr>
        <w:tabs>
          <w:tab w:val="left" w:pos="1564"/>
        </w:tabs>
        <w:ind w:hanging="283"/>
        <w:rPr>
          <w:sz w:val="28"/>
          <w:lang w:eastAsia="zh-CN"/>
        </w:rPr>
      </w:pPr>
      <w:r>
        <w:rPr>
          <w:spacing w:val="-13"/>
          <w:sz w:val="28"/>
          <w:lang w:eastAsia="zh-CN"/>
        </w:rPr>
        <w:t>确定专人承担传染病疫情报告、本单位内传染病预防和控制工</w:t>
      </w:r>
    </w:p>
    <w:p>
      <w:pPr>
        <w:pStyle w:val="6"/>
        <w:spacing w:before="9"/>
        <w:rPr>
          <w:sz w:val="20"/>
          <w:lang w:eastAsia="zh-CN"/>
        </w:rPr>
      </w:pPr>
    </w:p>
    <w:p>
      <w:pPr>
        <w:pStyle w:val="6"/>
        <w:ind w:left="680"/>
      </w:pPr>
      <w:r>
        <w:t>作</w:t>
      </w:r>
    </w:p>
    <w:p>
      <w:pPr>
        <w:pStyle w:val="6"/>
        <w:spacing w:before="9"/>
        <w:rPr>
          <w:sz w:val="20"/>
        </w:rPr>
      </w:pPr>
    </w:p>
    <w:p>
      <w:pPr>
        <w:pStyle w:val="27"/>
        <w:numPr>
          <w:ilvl w:val="0"/>
          <w:numId w:val="30"/>
        </w:numPr>
        <w:tabs>
          <w:tab w:val="left" w:pos="1564"/>
        </w:tabs>
        <w:ind w:hanging="283"/>
        <w:rPr>
          <w:sz w:val="28"/>
          <w:lang w:eastAsia="zh-CN"/>
        </w:rPr>
      </w:pPr>
      <w:r>
        <w:rPr>
          <w:spacing w:val="-3"/>
          <w:sz w:val="28"/>
          <w:lang w:eastAsia="zh-CN"/>
        </w:rPr>
        <w:t>领导所管辖区域传染病防治工作</w:t>
      </w:r>
    </w:p>
    <w:p>
      <w:pPr>
        <w:pStyle w:val="6"/>
        <w:spacing w:before="9"/>
        <w:rPr>
          <w:sz w:val="20"/>
          <w:lang w:eastAsia="zh-CN"/>
        </w:rPr>
      </w:pPr>
    </w:p>
    <w:p>
      <w:pPr>
        <w:pStyle w:val="27"/>
        <w:numPr>
          <w:ilvl w:val="0"/>
          <w:numId w:val="30"/>
        </w:numPr>
        <w:tabs>
          <w:tab w:val="left" w:pos="1564"/>
        </w:tabs>
        <w:spacing w:line="417" w:lineRule="auto"/>
        <w:ind w:left="1280" w:right="1142" w:firstLine="0"/>
        <w:rPr>
          <w:sz w:val="28"/>
          <w:lang w:eastAsia="zh-CN"/>
        </w:rPr>
      </w:pPr>
      <w:r>
        <w:rPr>
          <w:spacing w:val="-3"/>
          <w:sz w:val="28"/>
          <w:lang w:eastAsia="zh-CN"/>
        </w:rPr>
        <w:t>负责所管辖区内传染病预防、控制、监督工作的日常经费</w:t>
      </w:r>
      <w:r>
        <w:rPr>
          <w:spacing w:val="-2"/>
          <w:sz w:val="28"/>
          <w:lang w:eastAsia="zh-CN"/>
        </w:rPr>
        <w:t>答案：</w:t>
      </w:r>
      <w:r>
        <w:rPr>
          <w:sz w:val="28"/>
          <w:lang w:eastAsia="zh-CN"/>
        </w:rPr>
        <w:t>C</w:t>
      </w:r>
    </w:p>
    <w:p>
      <w:pPr>
        <w:pStyle w:val="6"/>
        <w:spacing w:line="358" w:lineRule="exact"/>
        <w:ind w:left="1280"/>
        <w:rPr>
          <w:lang w:eastAsia="zh-CN"/>
        </w:rPr>
      </w:pPr>
      <w:r>
        <w:rPr>
          <w:lang w:eastAsia="zh-CN"/>
        </w:rPr>
        <w:t>39-40 题共用题干</w:t>
      </w:r>
    </w:p>
    <w:p>
      <w:pPr>
        <w:pStyle w:val="6"/>
        <w:spacing w:before="9"/>
        <w:rPr>
          <w:sz w:val="20"/>
          <w:lang w:eastAsia="zh-CN"/>
        </w:rPr>
      </w:pPr>
    </w:p>
    <w:p>
      <w:pPr>
        <w:pStyle w:val="6"/>
        <w:ind w:left="1280"/>
        <w:rPr>
          <w:lang w:eastAsia="zh-CN"/>
        </w:rPr>
      </w:pPr>
      <w:r>
        <w:rPr>
          <w:lang w:eastAsia="zh-CN"/>
        </w:rPr>
        <w:t>患者，男性，49 岁，既往有高血压、脑出血史，现脑出血术后</w:t>
      </w:r>
    </w:p>
    <w:p>
      <w:pPr>
        <w:sectPr>
          <w:pgSz w:w="11910" w:h="16840"/>
          <w:pgMar w:top="1520" w:right="1080" w:bottom="1380" w:left="1120" w:header="0" w:footer="1200" w:gutter="0"/>
          <w:cols w:space="720" w:num="1"/>
        </w:sectPr>
      </w:pPr>
    </w:p>
    <w:p>
      <w:pPr>
        <w:pStyle w:val="6"/>
        <w:spacing w:before="35" w:line="417" w:lineRule="auto"/>
        <w:ind w:left="680" w:right="717"/>
        <w:rPr>
          <w:lang w:eastAsia="zh-CN"/>
        </w:rPr>
      </w:pPr>
      <w:r>
        <w:rPr>
          <w:lang w:eastAsia="zh-CN"/>
        </w:rPr>
        <w:t>16 天出院，突发高热，由家人送至急诊科。患者神志不清，在对患者行气道评估时，患者突然面色青紫。</w:t>
      </w:r>
    </w:p>
    <w:p>
      <w:pPr>
        <w:pStyle w:val="27"/>
        <w:numPr>
          <w:ilvl w:val="0"/>
          <w:numId w:val="2"/>
        </w:numPr>
        <w:tabs>
          <w:tab w:val="left" w:pos="1703"/>
          <w:tab w:val="left" w:pos="7579"/>
        </w:tabs>
        <w:spacing w:line="358" w:lineRule="exact"/>
        <w:ind w:left="1702" w:hanging="422"/>
        <w:rPr>
          <w:sz w:val="28"/>
          <w:lang w:eastAsia="zh-CN"/>
        </w:rPr>
      </w:pPr>
      <w:r>
        <w:rPr>
          <w:sz w:val="28"/>
          <w:lang w:eastAsia="zh-CN"/>
        </w:rPr>
        <w:t>根</w:t>
      </w:r>
      <w:r>
        <w:rPr>
          <w:spacing w:val="-3"/>
          <w:sz w:val="28"/>
          <w:lang w:eastAsia="zh-CN"/>
        </w:rPr>
        <w:t>据</w:t>
      </w:r>
      <w:r>
        <w:rPr>
          <w:sz w:val="28"/>
          <w:lang w:eastAsia="zh-CN"/>
        </w:rPr>
        <w:t>预检</w:t>
      </w:r>
      <w:r>
        <w:rPr>
          <w:spacing w:val="-3"/>
          <w:sz w:val="28"/>
          <w:lang w:eastAsia="zh-CN"/>
        </w:rPr>
        <w:t>分</w:t>
      </w:r>
      <w:r>
        <w:rPr>
          <w:sz w:val="28"/>
          <w:lang w:eastAsia="zh-CN"/>
        </w:rPr>
        <w:t>诊标</w:t>
      </w:r>
      <w:r>
        <w:rPr>
          <w:spacing w:val="-3"/>
          <w:sz w:val="28"/>
          <w:lang w:eastAsia="zh-CN"/>
        </w:rPr>
        <w:t>准</w:t>
      </w:r>
      <w:r>
        <w:rPr>
          <w:sz w:val="28"/>
          <w:lang w:eastAsia="zh-CN"/>
        </w:rPr>
        <w:t>流程</w:t>
      </w:r>
      <w:r>
        <w:rPr>
          <w:spacing w:val="-3"/>
          <w:sz w:val="28"/>
          <w:lang w:eastAsia="zh-CN"/>
        </w:rPr>
        <w:t>，</w:t>
      </w:r>
      <w:r>
        <w:rPr>
          <w:sz w:val="28"/>
          <w:lang w:eastAsia="zh-CN"/>
        </w:rPr>
        <w:t>该患</w:t>
      </w:r>
      <w:r>
        <w:rPr>
          <w:spacing w:val="-3"/>
          <w:sz w:val="28"/>
          <w:lang w:eastAsia="zh-CN"/>
        </w:rPr>
        <w:t>者</w:t>
      </w:r>
      <w:r>
        <w:rPr>
          <w:sz w:val="28"/>
          <w:lang w:eastAsia="zh-CN"/>
        </w:rPr>
        <w:t>预检</w:t>
      </w:r>
      <w:r>
        <w:rPr>
          <w:spacing w:val="-3"/>
          <w:sz w:val="28"/>
          <w:lang w:eastAsia="zh-CN"/>
        </w:rPr>
        <w:t>分</w:t>
      </w:r>
      <w:r>
        <w:rPr>
          <w:sz w:val="28"/>
          <w:lang w:eastAsia="zh-CN"/>
        </w:rPr>
        <w:t>级为（</w:t>
      </w:r>
      <w:r>
        <w:rPr>
          <w:sz w:val="28"/>
          <w:lang w:eastAsia="zh-CN"/>
        </w:rPr>
        <w:tab/>
      </w:r>
      <w:r>
        <w:rPr>
          <w:sz w:val="28"/>
          <w:lang w:eastAsia="zh-CN"/>
        </w:rPr>
        <w:t>）</w:t>
      </w:r>
    </w:p>
    <w:p>
      <w:pPr>
        <w:pStyle w:val="6"/>
        <w:spacing w:before="9"/>
        <w:rPr>
          <w:sz w:val="20"/>
          <w:lang w:eastAsia="zh-CN"/>
        </w:rPr>
      </w:pPr>
    </w:p>
    <w:p>
      <w:pPr>
        <w:pStyle w:val="6"/>
        <w:ind w:left="1280"/>
        <w:rPr>
          <w:lang w:eastAsia="zh-CN"/>
        </w:rPr>
      </w:pPr>
      <w:r>
        <w:rPr>
          <w:lang w:eastAsia="zh-CN"/>
        </w:rPr>
        <w:t>A.I 级</w:t>
      </w:r>
    </w:p>
    <w:p>
      <w:pPr>
        <w:pStyle w:val="6"/>
        <w:spacing w:before="9"/>
        <w:rPr>
          <w:sz w:val="20"/>
          <w:lang w:eastAsia="zh-CN"/>
        </w:rPr>
      </w:pPr>
    </w:p>
    <w:p>
      <w:pPr>
        <w:pStyle w:val="6"/>
        <w:spacing w:before="1"/>
        <w:ind w:left="1280"/>
        <w:rPr>
          <w:lang w:eastAsia="zh-CN"/>
        </w:rPr>
      </w:pPr>
      <w:r>
        <w:rPr>
          <w:lang w:eastAsia="zh-CN"/>
        </w:rPr>
        <w:t>B.II 级</w:t>
      </w:r>
    </w:p>
    <w:p>
      <w:pPr>
        <w:pStyle w:val="6"/>
        <w:spacing w:before="8"/>
        <w:rPr>
          <w:sz w:val="20"/>
          <w:lang w:eastAsia="zh-CN"/>
        </w:rPr>
      </w:pPr>
    </w:p>
    <w:p>
      <w:pPr>
        <w:pStyle w:val="6"/>
        <w:ind w:left="1280"/>
        <w:rPr>
          <w:lang w:eastAsia="zh-CN"/>
        </w:rPr>
      </w:pPr>
      <w:r>
        <w:rPr>
          <w:lang w:eastAsia="zh-CN"/>
        </w:rPr>
        <w:t>C.III 级</w:t>
      </w:r>
    </w:p>
    <w:p>
      <w:pPr>
        <w:pStyle w:val="6"/>
        <w:spacing w:before="9"/>
        <w:rPr>
          <w:sz w:val="20"/>
          <w:lang w:eastAsia="zh-CN"/>
        </w:rPr>
      </w:pPr>
    </w:p>
    <w:p>
      <w:pPr>
        <w:pStyle w:val="6"/>
        <w:ind w:left="1280"/>
      </w:pPr>
      <w:r>
        <w:t>D.IV 级</w:t>
      </w:r>
    </w:p>
    <w:p>
      <w:pPr>
        <w:pStyle w:val="6"/>
        <w:spacing w:before="9"/>
        <w:rPr>
          <w:sz w:val="20"/>
        </w:rPr>
      </w:pPr>
    </w:p>
    <w:p>
      <w:pPr>
        <w:pStyle w:val="6"/>
        <w:spacing w:line="417" w:lineRule="auto"/>
        <w:ind w:left="1280" w:right="7443"/>
      </w:pPr>
      <w:r>
        <w:t>E.V 级答案：A</w:t>
      </w:r>
    </w:p>
    <w:p>
      <w:pPr>
        <w:pStyle w:val="27"/>
        <w:numPr>
          <w:ilvl w:val="0"/>
          <w:numId w:val="2"/>
        </w:numPr>
        <w:tabs>
          <w:tab w:val="left" w:pos="1703"/>
          <w:tab w:val="left" w:pos="2640"/>
        </w:tabs>
        <w:spacing w:line="417" w:lineRule="auto"/>
        <w:ind w:left="680" w:right="717" w:firstLine="600"/>
        <w:rPr>
          <w:sz w:val="28"/>
          <w:lang w:eastAsia="zh-CN"/>
        </w:rPr>
      </w:pPr>
      <w:r>
        <w:rPr>
          <w:spacing w:val="-1"/>
          <w:sz w:val="28"/>
          <w:lang w:eastAsia="zh-CN"/>
        </w:rPr>
        <w:t>医生</w:t>
      </w:r>
      <w:r>
        <w:rPr>
          <w:spacing w:val="-3"/>
          <w:sz w:val="28"/>
          <w:lang w:eastAsia="zh-CN"/>
        </w:rPr>
        <w:t>诊</w:t>
      </w:r>
      <w:r>
        <w:rPr>
          <w:spacing w:val="-1"/>
          <w:sz w:val="28"/>
          <w:lang w:eastAsia="zh-CN"/>
        </w:rPr>
        <w:t>察后判</w:t>
      </w:r>
      <w:r>
        <w:rPr>
          <w:spacing w:val="-3"/>
          <w:sz w:val="28"/>
          <w:lang w:eastAsia="zh-CN"/>
        </w:rPr>
        <w:t>定</w:t>
      </w:r>
      <w:r>
        <w:rPr>
          <w:sz w:val="28"/>
          <w:lang w:eastAsia="zh-CN"/>
        </w:rPr>
        <w:t>患者气</w:t>
      </w:r>
      <w:r>
        <w:rPr>
          <w:spacing w:val="-3"/>
          <w:sz w:val="28"/>
          <w:lang w:eastAsia="zh-CN"/>
        </w:rPr>
        <w:t>道</w:t>
      </w:r>
      <w:r>
        <w:rPr>
          <w:sz w:val="28"/>
          <w:lang w:eastAsia="zh-CN"/>
        </w:rPr>
        <w:t>部分阻</w:t>
      </w:r>
      <w:r>
        <w:rPr>
          <w:spacing w:val="-3"/>
          <w:sz w:val="28"/>
          <w:lang w:eastAsia="zh-CN"/>
        </w:rPr>
        <w:t>塞</w:t>
      </w:r>
      <w:r>
        <w:rPr>
          <w:sz w:val="28"/>
          <w:lang w:eastAsia="zh-CN"/>
        </w:rPr>
        <w:t>，昏迷</w:t>
      </w:r>
      <w:r>
        <w:rPr>
          <w:spacing w:val="-3"/>
          <w:sz w:val="28"/>
          <w:lang w:eastAsia="zh-CN"/>
        </w:rPr>
        <w:t>患</w:t>
      </w:r>
      <w:r>
        <w:rPr>
          <w:sz w:val="28"/>
          <w:lang w:eastAsia="zh-CN"/>
        </w:rPr>
        <w:t>者最常见</w:t>
      </w:r>
      <w:r>
        <w:rPr>
          <w:spacing w:val="-3"/>
          <w:sz w:val="28"/>
          <w:lang w:eastAsia="zh-CN"/>
        </w:rPr>
        <w:t>气</w:t>
      </w:r>
      <w:r>
        <w:rPr>
          <w:sz w:val="28"/>
          <w:lang w:eastAsia="zh-CN"/>
        </w:rPr>
        <w:t>道阻塞</w:t>
      </w:r>
      <w:r>
        <w:rPr>
          <w:spacing w:val="-3"/>
          <w:sz w:val="28"/>
          <w:lang w:eastAsia="zh-CN"/>
        </w:rPr>
        <w:t>的</w:t>
      </w:r>
      <w:r>
        <w:rPr>
          <w:sz w:val="28"/>
          <w:lang w:eastAsia="zh-CN"/>
        </w:rPr>
        <w:t>原因</w:t>
      </w:r>
      <w:r>
        <w:rPr>
          <w:spacing w:val="-3"/>
          <w:sz w:val="28"/>
          <w:lang w:eastAsia="zh-CN"/>
        </w:rPr>
        <w:t>是</w:t>
      </w:r>
      <w:r>
        <w:rPr>
          <w:sz w:val="28"/>
          <w:lang w:eastAsia="zh-CN"/>
        </w:rPr>
        <w:t>（</w:t>
      </w:r>
      <w:r>
        <w:rPr>
          <w:sz w:val="28"/>
          <w:lang w:eastAsia="zh-CN"/>
        </w:rPr>
        <w:tab/>
      </w:r>
      <w:r>
        <w:rPr>
          <w:sz w:val="28"/>
          <w:lang w:eastAsia="zh-CN"/>
        </w:rPr>
        <w:t>）</w:t>
      </w:r>
    </w:p>
    <w:p>
      <w:pPr>
        <w:pStyle w:val="27"/>
        <w:numPr>
          <w:ilvl w:val="0"/>
          <w:numId w:val="31"/>
        </w:numPr>
        <w:tabs>
          <w:tab w:val="left" w:pos="1564"/>
        </w:tabs>
        <w:spacing w:line="358" w:lineRule="exact"/>
        <w:ind w:hanging="283"/>
        <w:rPr>
          <w:sz w:val="28"/>
        </w:rPr>
      </w:pPr>
      <w:r>
        <w:rPr>
          <w:spacing w:val="-2"/>
          <w:sz w:val="28"/>
        </w:rPr>
        <w:t>口腔内异物</w:t>
      </w:r>
    </w:p>
    <w:p>
      <w:pPr>
        <w:pStyle w:val="6"/>
        <w:spacing w:before="9"/>
        <w:rPr>
          <w:sz w:val="20"/>
        </w:rPr>
      </w:pPr>
    </w:p>
    <w:p>
      <w:pPr>
        <w:pStyle w:val="27"/>
        <w:numPr>
          <w:ilvl w:val="0"/>
          <w:numId w:val="31"/>
        </w:numPr>
        <w:tabs>
          <w:tab w:val="left" w:pos="1564"/>
        </w:tabs>
        <w:ind w:hanging="283"/>
        <w:rPr>
          <w:sz w:val="28"/>
        </w:rPr>
      </w:pPr>
      <w:r>
        <w:rPr>
          <w:spacing w:val="-2"/>
          <w:sz w:val="28"/>
        </w:rPr>
        <w:t>呕吐物</w:t>
      </w:r>
    </w:p>
    <w:p>
      <w:pPr>
        <w:pStyle w:val="6"/>
        <w:spacing w:before="9"/>
        <w:rPr>
          <w:sz w:val="20"/>
        </w:rPr>
      </w:pPr>
    </w:p>
    <w:p>
      <w:pPr>
        <w:pStyle w:val="27"/>
        <w:numPr>
          <w:ilvl w:val="0"/>
          <w:numId w:val="31"/>
        </w:numPr>
        <w:tabs>
          <w:tab w:val="left" w:pos="1564"/>
        </w:tabs>
        <w:ind w:hanging="283"/>
        <w:rPr>
          <w:sz w:val="28"/>
        </w:rPr>
      </w:pPr>
      <w:r>
        <w:rPr>
          <w:spacing w:val="-2"/>
          <w:sz w:val="28"/>
        </w:rPr>
        <w:t>出血快</w:t>
      </w:r>
    </w:p>
    <w:p>
      <w:pPr>
        <w:pStyle w:val="6"/>
        <w:spacing w:before="9"/>
        <w:rPr>
          <w:sz w:val="20"/>
        </w:rPr>
      </w:pPr>
    </w:p>
    <w:p>
      <w:pPr>
        <w:pStyle w:val="27"/>
        <w:numPr>
          <w:ilvl w:val="0"/>
          <w:numId w:val="31"/>
        </w:numPr>
        <w:tabs>
          <w:tab w:val="left" w:pos="1564"/>
        </w:tabs>
        <w:ind w:hanging="283"/>
        <w:rPr>
          <w:sz w:val="28"/>
        </w:rPr>
      </w:pPr>
      <w:r>
        <w:rPr>
          <w:spacing w:val="-2"/>
          <w:sz w:val="28"/>
        </w:rPr>
        <w:t>咽喉部肿胀</w:t>
      </w:r>
    </w:p>
    <w:p>
      <w:pPr>
        <w:pStyle w:val="6"/>
        <w:spacing w:before="9"/>
        <w:rPr>
          <w:sz w:val="20"/>
        </w:rPr>
      </w:pPr>
    </w:p>
    <w:p>
      <w:pPr>
        <w:pStyle w:val="27"/>
        <w:numPr>
          <w:ilvl w:val="0"/>
          <w:numId w:val="31"/>
        </w:numPr>
        <w:tabs>
          <w:tab w:val="left" w:pos="1564"/>
        </w:tabs>
        <w:spacing w:line="417" w:lineRule="auto"/>
        <w:ind w:left="1280" w:right="7022" w:firstLine="0"/>
        <w:rPr>
          <w:sz w:val="28"/>
        </w:rPr>
      </w:pPr>
      <w:r>
        <w:rPr>
          <w:spacing w:val="-6"/>
          <w:sz w:val="28"/>
        </w:rPr>
        <w:t>舌根后坠</w:t>
      </w:r>
      <w:r>
        <w:rPr>
          <w:spacing w:val="-2"/>
          <w:sz w:val="28"/>
        </w:rPr>
        <w:t>答案：</w:t>
      </w:r>
      <w:r>
        <w:rPr>
          <w:sz w:val="28"/>
        </w:rPr>
        <w:t>E</w:t>
      </w:r>
    </w:p>
    <w:p>
      <w:pPr>
        <w:pStyle w:val="6"/>
        <w:spacing w:line="417" w:lineRule="auto"/>
        <w:ind w:left="680" w:right="710" w:firstLine="600"/>
        <w:jc w:val="both"/>
        <w:rPr>
          <w:lang w:eastAsia="zh-CN"/>
        </w:rPr>
      </w:pPr>
      <w:r>
        <w:rPr>
          <w:spacing w:val="-13"/>
          <w:lang w:eastAsia="zh-CN"/>
        </w:rPr>
        <w:t xml:space="preserve">二、多项选择题。每题含 </w:t>
      </w:r>
      <w:r>
        <w:rPr>
          <w:lang w:eastAsia="zh-CN"/>
        </w:rPr>
        <w:t>A</w:t>
      </w:r>
      <w:r>
        <w:rPr>
          <w:spacing w:val="-20"/>
          <w:lang w:eastAsia="zh-CN"/>
        </w:rPr>
        <w:t>、</w:t>
      </w:r>
      <w:r>
        <w:rPr>
          <w:lang w:eastAsia="zh-CN"/>
        </w:rPr>
        <w:t>B</w:t>
      </w:r>
      <w:r>
        <w:rPr>
          <w:spacing w:val="-20"/>
          <w:lang w:eastAsia="zh-CN"/>
        </w:rPr>
        <w:t>、</w:t>
      </w:r>
      <w:r>
        <w:rPr>
          <w:lang w:eastAsia="zh-CN"/>
        </w:rPr>
        <w:t>C</w:t>
      </w:r>
      <w:r>
        <w:rPr>
          <w:spacing w:val="-20"/>
          <w:lang w:eastAsia="zh-CN"/>
        </w:rPr>
        <w:t>、</w:t>
      </w:r>
      <w:r>
        <w:rPr>
          <w:lang w:eastAsia="zh-CN"/>
        </w:rPr>
        <w:t>D</w:t>
      </w:r>
      <w:r>
        <w:rPr>
          <w:spacing w:val="-20"/>
          <w:lang w:eastAsia="zh-CN"/>
        </w:rPr>
        <w:t>、</w:t>
      </w:r>
      <w:r>
        <w:rPr>
          <w:lang w:eastAsia="zh-CN"/>
        </w:rPr>
        <w:t>E</w:t>
      </w:r>
      <w:r>
        <w:rPr>
          <w:spacing w:val="-10"/>
          <w:lang w:eastAsia="zh-CN"/>
        </w:rPr>
        <w:t xml:space="preserve"> 五个选项，选项中有一</w:t>
      </w:r>
      <w:r>
        <w:rPr>
          <w:spacing w:val="-9"/>
          <w:lang w:eastAsia="zh-CN"/>
        </w:rPr>
        <w:t>个以上(包括五个)的答案是正确的，参赛选手应将正确的选项选择出</w:t>
      </w:r>
      <w:r>
        <w:rPr>
          <w:spacing w:val="-3"/>
          <w:lang w:eastAsia="zh-CN"/>
        </w:rPr>
        <w:t>来并按要求在答题卡相应位置填涂，多选、少选或不选均不得分。</w:t>
      </w:r>
    </w:p>
    <w:p>
      <w:pPr>
        <w:pStyle w:val="27"/>
        <w:numPr>
          <w:ilvl w:val="0"/>
          <w:numId w:val="32"/>
        </w:numPr>
        <w:tabs>
          <w:tab w:val="left" w:pos="1564"/>
          <w:tab w:val="left" w:pos="5199"/>
        </w:tabs>
        <w:spacing w:line="358" w:lineRule="exact"/>
        <w:ind w:hanging="283"/>
        <w:rPr>
          <w:sz w:val="28"/>
          <w:lang w:eastAsia="zh-CN"/>
        </w:rPr>
      </w:pPr>
      <w:r>
        <w:rPr>
          <w:sz w:val="28"/>
          <w:lang w:eastAsia="zh-CN"/>
        </w:rPr>
        <w:t>类</w:t>
      </w:r>
      <w:r>
        <w:rPr>
          <w:spacing w:val="-3"/>
          <w:sz w:val="28"/>
          <w:lang w:eastAsia="zh-CN"/>
        </w:rPr>
        <w:t>风</w:t>
      </w:r>
      <w:r>
        <w:rPr>
          <w:sz w:val="28"/>
          <w:lang w:eastAsia="zh-CN"/>
        </w:rPr>
        <w:t>湿关</w:t>
      </w:r>
      <w:r>
        <w:rPr>
          <w:spacing w:val="-3"/>
          <w:sz w:val="28"/>
          <w:lang w:eastAsia="zh-CN"/>
        </w:rPr>
        <w:t>节</w:t>
      </w:r>
      <w:r>
        <w:rPr>
          <w:sz w:val="28"/>
          <w:lang w:eastAsia="zh-CN"/>
        </w:rPr>
        <w:t>炎</w:t>
      </w:r>
      <w:r>
        <w:rPr>
          <w:spacing w:val="-3"/>
          <w:sz w:val="28"/>
          <w:lang w:eastAsia="zh-CN"/>
        </w:rPr>
        <w:t>患</w:t>
      </w:r>
      <w:r>
        <w:rPr>
          <w:sz w:val="28"/>
          <w:lang w:eastAsia="zh-CN"/>
        </w:rPr>
        <w:t>者</w:t>
      </w:r>
      <w:r>
        <w:rPr>
          <w:spacing w:val="-3"/>
          <w:sz w:val="28"/>
          <w:lang w:eastAsia="zh-CN"/>
        </w:rPr>
        <w:t>可</w:t>
      </w:r>
      <w:r>
        <w:rPr>
          <w:sz w:val="28"/>
          <w:lang w:eastAsia="zh-CN"/>
        </w:rPr>
        <w:t>表现（</w:t>
      </w:r>
      <w:r>
        <w:rPr>
          <w:sz w:val="28"/>
          <w:lang w:eastAsia="zh-CN"/>
        </w:rPr>
        <w:tab/>
      </w:r>
      <w:r>
        <w:rPr>
          <w:sz w:val="28"/>
          <w:lang w:eastAsia="zh-CN"/>
        </w:rPr>
        <w:t>）</w:t>
      </w:r>
    </w:p>
    <w:p>
      <w:pPr>
        <w:pStyle w:val="6"/>
        <w:spacing w:before="8"/>
        <w:rPr>
          <w:sz w:val="20"/>
          <w:lang w:eastAsia="zh-CN"/>
        </w:rPr>
      </w:pPr>
    </w:p>
    <w:p>
      <w:pPr>
        <w:pStyle w:val="27"/>
        <w:numPr>
          <w:ilvl w:val="1"/>
          <w:numId w:val="32"/>
        </w:numPr>
        <w:tabs>
          <w:tab w:val="left" w:pos="1564"/>
        </w:tabs>
        <w:spacing w:before="1"/>
        <w:ind w:hanging="283"/>
        <w:rPr>
          <w:sz w:val="28"/>
        </w:rPr>
      </w:pPr>
      <w:r>
        <w:rPr>
          <w:spacing w:val="-2"/>
          <w:sz w:val="28"/>
        </w:rPr>
        <w:t>关节疼痛</w:t>
      </w:r>
    </w:p>
    <w:p>
      <w:pPr>
        <w:rPr>
          <w:sz w:val="28"/>
        </w:rPr>
        <w:sectPr>
          <w:footerReference r:id="rId5" w:type="default"/>
          <w:pgSz w:w="11910" w:h="16840"/>
          <w:pgMar w:top="1520" w:right="1080" w:bottom="1300" w:left="1120" w:header="0" w:footer="1120" w:gutter="0"/>
          <w:pgNumType w:start="20"/>
          <w:cols w:space="720" w:num="1"/>
        </w:sectPr>
      </w:pPr>
    </w:p>
    <w:p>
      <w:pPr>
        <w:pStyle w:val="27"/>
        <w:numPr>
          <w:ilvl w:val="1"/>
          <w:numId w:val="32"/>
        </w:numPr>
        <w:tabs>
          <w:tab w:val="left" w:pos="1564"/>
        </w:tabs>
        <w:spacing w:before="35"/>
        <w:ind w:hanging="283"/>
        <w:rPr>
          <w:sz w:val="28"/>
        </w:rPr>
      </w:pPr>
      <w:r>
        <w:rPr>
          <w:sz w:val="28"/>
        </w:rPr>
        <w:t>晨僵</w:t>
      </w:r>
    </w:p>
    <w:p>
      <w:pPr>
        <w:pStyle w:val="6"/>
        <w:spacing w:before="9"/>
        <w:rPr>
          <w:sz w:val="20"/>
        </w:rPr>
      </w:pPr>
    </w:p>
    <w:p>
      <w:pPr>
        <w:pStyle w:val="27"/>
        <w:numPr>
          <w:ilvl w:val="1"/>
          <w:numId w:val="32"/>
        </w:numPr>
        <w:tabs>
          <w:tab w:val="left" w:pos="1561"/>
        </w:tabs>
        <w:ind w:left="1560" w:hanging="280"/>
        <w:rPr>
          <w:sz w:val="28"/>
        </w:rPr>
      </w:pPr>
      <w:r>
        <w:rPr>
          <w:spacing w:val="-2"/>
          <w:sz w:val="28"/>
        </w:rPr>
        <w:t>关节肿胀</w:t>
      </w:r>
    </w:p>
    <w:p>
      <w:pPr>
        <w:pStyle w:val="6"/>
        <w:spacing w:before="9"/>
        <w:rPr>
          <w:sz w:val="20"/>
        </w:rPr>
      </w:pPr>
    </w:p>
    <w:p>
      <w:pPr>
        <w:pStyle w:val="27"/>
        <w:numPr>
          <w:ilvl w:val="1"/>
          <w:numId w:val="32"/>
        </w:numPr>
        <w:tabs>
          <w:tab w:val="left" w:pos="1564"/>
        </w:tabs>
        <w:spacing w:before="1"/>
        <w:ind w:hanging="283"/>
        <w:rPr>
          <w:sz w:val="28"/>
        </w:rPr>
      </w:pPr>
      <w:r>
        <w:rPr>
          <w:spacing w:val="-2"/>
          <w:sz w:val="28"/>
        </w:rPr>
        <w:t>关节畸形</w:t>
      </w:r>
    </w:p>
    <w:p>
      <w:pPr>
        <w:pStyle w:val="6"/>
        <w:spacing w:before="8"/>
        <w:rPr>
          <w:sz w:val="20"/>
        </w:rPr>
      </w:pPr>
    </w:p>
    <w:p>
      <w:pPr>
        <w:pStyle w:val="27"/>
        <w:numPr>
          <w:ilvl w:val="1"/>
          <w:numId w:val="32"/>
        </w:numPr>
        <w:tabs>
          <w:tab w:val="left" w:pos="1564"/>
        </w:tabs>
        <w:spacing w:before="1" w:line="417" w:lineRule="auto"/>
        <w:ind w:left="1280" w:right="5901" w:firstLine="0"/>
        <w:rPr>
          <w:sz w:val="28"/>
          <w:lang w:eastAsia="zh-CN"/>
        </w:rPr>
      </w:pPr>
      <w:r>
        <w:rPr>
          <w:spacing w:val="-5"/>
          <w:sz w:val="28"/>
          <w:lang w:eastAsia="zh-CN"/>
        </w:rPr>
        <w:t>关节皮肤蝶形红斑</w:t>
      </w:r>
      <w:r>
        <w:rPr>
          <w:spacing w:val="-2"/>
          <w:sz w:val="28"/>
          <w:lang w:eastAsia="zh-CN"/>
        </w:rPr>
        <w:t>答案：</w:t>
      </w:r>
      <w:r>
        <w:rPr>
          <w:sz w:val="28"/>
          <w:lang w:eastAsia="zh-CN"/>
        </w:rPr>
        <w:t>ABCD</w:t>
      </w:r>
    </w:p>
    <w:p>
      <w:pPr>
        <w:pStyle w:val="27"/>
        <w:numPr>
          <w:ilvl w:val="0"/>
          <w:numId w:val="32"/>
        </w:numPr>
        <w:tabs>
          <w:tab w:val="left" w:pos="1564"/>
          <w:tab w:val="left" w:pos="6039"/>
        </w:tabs>
        <w:spacing w:line="358" w:lineRule="exact"/>
        <w:ind w:hanging="283"/>
        <w:rPr>
          <w:sz w:val="28"/>
          <w:lang w:eastAsia="zh-CN"/>
        </w:rPr>
      </w:pPr>
      <w:r>
        <w:rPr>
          <w:sz w:val="28"/>
          <w:lang w:eastAsia="zh-CN"/>
        </w:rPr>
        <w:t>慢</w:t>
      </w:r>
      <w:r>
        <w:rPr>
          <w:spacing w:val="-3"/>
          <w:sz w:val="28"/>
          <w:lang w:eastAsia="zh-CN"/>
        </w:rPr>
        <w:t>性</w:t>
      </w:r>
      <w:r>
        <w:rPr>
          <w:sz w:val="28"/>
          <w:lang w:eastAsia="zh-CN"/>
        </w:rPr>
        <w:t>阻塞</w:t>
      </w:r>
      <w:r>
        <w:rPr>
          <w:spacing w:val="-3"/>
          <w:sz w:val="28"/>
          <w:lang w:eastAsia="zh-CN"/>
        </w:rPr>
        <w:t>性</w:t>
      </w:r>
      <w:r>
        <w:rPr>
          <w:sz w:val="28"/>
          <w:lang w:eastAsia="zh-CN"/>
        </w:rPr>
        <w:t>肺疾</w:t>
      </w:r>
      <w:r>
        <w:rPr>
          <w:spacing w:val="-3"/>
          <w:sz w:val="28"/>
          <w:lang w:eastAsia="zh-CN"/>
        </w:rPr>
        <w:t>病</w:t>
      </w:r>
      <w:r>
        <w:rPr>
          <w:sz w:val="28"/>
          <w:lang w:eastAsia="zh-CN"/>
        </w:rPr>
        <w:t>的常</w:t>
      </w:r>
      <w:r>
        <w:rPr>
          <w:spacing w:val="-3"/>
          <w:sz w:val="28"/>
          <w:lang w:eastAsia="zh-CN"/>
        </w:rPr>
        <w:t>见</w:t>
      </w:r>
      <w:r>
        <w:rPr>
          <w:sz w:val="28"/>
          <w:lang w:eastAsia="zh-CN"/>
        </w:rPr>
        <w:t>病因</w:t>
      </w:r>
      <w:r>
        <w:rPr>
          <w:spacing w:val="-3"/>
          <w:sz w:val="28"/>
          <w:lang w:eastAsia="zh-CN"/>
        </w:rPr>
        <w:t>有</w:t>
      </w:r>
      <w:r>
        <w:rPr>
          <w:sz w:val="28"/>
          <w:lang w:eastAsia="zh-CN"/>
        </w:rPr>
        <w:t>（</w:t>
      </w:r>
      <w:r>
        <w:rPr>
          <w:sz w:val="28"/>
          <w:lang w:eastAsia="zh-CN"/>
        </w:rPr>
        <w:tab/>
      </w:r>
      <w:r>
        <w:rPr>
          <w:sz w:val="28"/>
          <w:lang w:eastAsia="zh-CN"/>
        </w:rPr>
        <w:t>）</w:t>
      </w:r>
    </w:p>
    <w:p>
      <w:pPr>
        <w:pStyle w:val="6"/>
        <w:spacing w:before="8"/>
        <w:rPr>
          <w:sz w:val="20"/>
          <w:lang w:eastAsia="zh-CN"/>
        </w:rPr>
      </w:pPr>
    </w:p>
    <w:p>
      <w:pPr>
        <w:pStyle w:val="6"/>
        <w:spacing w:before="1"/>
        <w:ind w:left="1280"/>
      </w:pPr>
      <w:r>
        <w:t>A</w:t>
      </w:r>
      <w:r>
        <w:rPr>
          <w:spacing w:val="-24"/>
        </w:rPr>
        <w:t xml:space="preserve"> 酗酒</w:t>
      </w:r>
    </w:p>
    <w:p>
      <w:pPr>
        <w:pStyle w:val="6"/>
        <w:spacing w:before="8"/>
        <w:rPr>
          <w:sz w:val="20"/>
        </w:rPr>
      </w:pPr>
    </w:p>
    <w:p>
      <w:pPr>
        <w:pStyle w:val="6"/>
        <w:spacing w:before="1"/>
        <w:ind w:left="1280"/>
      </w:pPr>
      <w:r>
        <w:t>B</w:t>
      </w:r>
      <w:r>
        <w:rPr>
          <w:spacing w:val="-24"/>
        </w:rPr>
        <w:t xml:space="preserve"> 吸烟</w:t>
      </w:r>
    </w:p>
    <w:p>
      <w:pPr>
        <w:pStyle w:val="6"/>
        <w:spacing w:before="8"/>
        <w:rPr>
          <w:sz w:val="20"/>
        </w:rPr>
      </w:pPr>
    </w:p>
    <w:p>
      <w:pPr>
        <w:pStyle w:val="6"/>
        <w:spacing w:before="1"/>
        <w:ind w:left="1280"/>
      </w:pPr>
      <w:r>
        <w:t>C</w:t>
      </w:r>
      <w:r>
        <w:rPr>
          <w:spacing w:val="-24"/>
        </w:rPr>
        <w:t xml:space="preserve"> 感染</w:t>
      </w:r>
    </w:p>
    <w:p>
      <w:pPr>
        <w:pStyle w:val="6"/>
        <w:spacing w:before="8"/>
        <w:rPr>
          <w:sz w:val="20"/>
        </w:rPr>
      </w:pPr>
    </w:p>
    <w:p>
      <w:pPr>
        <w:pStyle w:val="6"/>
        <w:spacing w:before="1"/>
        <w:ind w:left="1280"/>
      </w:pPr>
      <w:r>
        <w:t>D 大气污染</w:t>
      </w:r>
    </w:p>
    <w:p>
      <w:pPr>
        <w:pStyle w:val="6"/>
        <w:spacing w:before="8"/>
        <w:rPr>
          <w:sz w:val="20"/>
        </w:rPr>
      </w:pPr>
    </w:p>
    <w:p>
      <w:pPr>
        <w:pStyle w:val="6"/>
        <w:spacing w:before="1" w:line="417" w:lineRule="auto"/>
        <w:ind w:left="1280" w:right="7023"/>
      </w:pPr>
      <w:r>
        <w:t>E 职业粉尘答案：BCDE</w:t>
      </w:r>
    </w:p>
    <w:p>
      <w:pPr>
        <w:pStyle w:val="27"/>
        <w:numPr>
          <w:ilvl w:val="0"/>
          <w:numId w:val="32"/>
        </w:numPr>
        <w:tabs>
          <w:tab w:val="left" w:pos="1564"/>
          <w:tab w:val="left" w:pos="6039"/>
        </w:tabs>
        <w:spacing w:line="358" w:lineRule="exact"/>
        <w:ind w:hanging="283"/>
        <w:rPr>
          <w:sz w:val="28"/>
          <w:lang w:eastAsia="zh-CN"/>
        </w:rPr>
      </w:pPr>
      <w:r>
        <w:rPr>
          <w:sz w:val="28"/>
          <w:lang w:eastAsia="zh-CN"/>
        </w:rPr>
        <w:t>下</w:t>
      </w:r>
      <w:r>
        <w:rPr>
          <w:spacing w:val="-3"/>
          <w:sz w:val="28"/>
          <w:lang w:eastAsia="zh-CN"/>
        </w:rPr>
        <w:t>列</w:t>
      </w:r>
      <w:r>
        <w:rPr>
          <w:sz w:val="28"/>
          <w:lang w:eastAsia="zh-CN"/>
        </w:rPr>
        <w:t>药物</w:t>
      </w:r>
      <w:r>
        <w:rPr>
          <w:spacing w:val="-3"/>
          <w:sz w:val="28"/>
          <w:lang w:eastAsia="zh-CN"/>
        </w:rPr>
        <w:t>中</w:t>
      </w:r>
      <w:r>
        <w:rPr>
          <w:sz w:val="28"/>
          <w:lang w:eastAsia="zh-CN"/>
        </w:rPr>
        <w:t>属于</w:t>
      </w:r>
      <w:r>
        <w:rPr>
          <w:spacing w:val="-3"/>
          <w:sz w:val="28"/>
          <w:lang w:eastAsia="zh-CN"/>
        </w:rPr>
        <w:t>排</w:t>
      </w:r>
      <w:r>
        <w:rPr>
          <w:sz w:val="28"/>
          <w:lang w:eastAsia="zh-CN"/>
        </w:rPr>
        <w:t>钾利</w:t>
      </w:r>
      <w:r>
        <w:rPr>
          <w:spacing w:val="-3"/>
          <w:sz w:val="28"/>
          <w:lang w:eastAsia="zh-CN"/>
        </w:rPr>
        <w:t>尿</w:t>
      </w:r>
      <w:r>
        <w:rPr>
          <w:sz w:val="28"/>
          <w:lang w:eastAsia="zh-CN"/>
        </w:rPr>
        <w:t>剂的</w:t>
      </w:r>
      <w:r>
        <w:rPr>
          <w:spacing w:val="-3"/>
          <w:sz w:val="28"/>
          <w:lang w:eastAsia="zh-CN"/>
        </w:rPr>
        <w:t>是</w:t>
      </w:r>
      <w:r>
        <w:rPr>
          <w:sz w:val="28"/>
          <w:lang w:eastAsia="zh-CN"/>
        </w:rPr>
        <w:t>（</w:t>
      </w:r>
      <w:r>
        <w:rPr>
          <w:sz w:val="28"/>
          <w:lang w:eastAsia="zh-CN"/>
        </w:rPr>
        <w:tab/>
      </w:r>
      <w:r>
        <w:rPr>
          <w:sz w:val="28"/>
          <w:lang w:eastAsia="zh-CN"/>
        </w:rPr>
        <w:t>）</w:t>
      </w:r>
    </w:p>
    <w:p>
      <w:pPr>
        <w:pStyle w:val="6"/>
        <w:spacing w:before="8"/>
        <w:rPr>
          <w:sz w:val="20"/>
          <w:lang w:eastAsia="zh-CN"/>
        </w:rPr>
      </w:pPr>
    </w:p>
    <w:p>
      <w:pPr>
        <w:pStyle w:val="27"/>
        <w:numPr>
          <w:ilvl w:val="1"/>
          <w:numId w:val="32"/>
        </w:numPr>
        <w:tabs>
          <w:tab w:val="left" w:pos="1564"/>
        </w:tabs>
        <w:spacing w:before="1"/>
        <w:ind w:hanging="283"/>
        <w:rPr>
          <w:sz w:val="28"/>
        </w:rPr>
      </w:pPr>
      <w:r>
        <w:rPr>
          <w:spacing w:val="-2"/>
          <w:sz w:val="28"/>
        </w:rPr>
        <w:t>呋塞米</w:t>
      </w:r>
    </w:p>
    <w:p>
      <w:pPr>
        <w:pStyle w:val="6"/>
        <w:spacing w:before="8"/>
        <w:rPr>
          <w:sz w:val="20"/>
        </w:rPr>
      </w:pPr>
    </w:p>
    <w:p>
      <w:pPr>
        <w:pStyle w:val="27"/>
        <w:numPr>
          <w:ilvl w:val="1"/>
          <w:numId w:val="32"/>
        </w:numPr>
        <w:tabs>
          <w:tab w:val="left" w:pos="1564"/>
        </w:tabs>
        <w:spacing w:before="1"/>
        <w:ind w:hanging="283"/>
        <w:rPr>
          <w:sz w:val="28"/>
        </w:rPr>
      </w:pPr>
      <w:r>
        <w:rPr>
          <w:spacing w:val="-2"/>
          <w:sz w:val="28"/>
        </w:rPr>
        <w:t>氨苯蝶啶</w:t>
      </w:r>
    </w:p>
    <w:p>
      <w:pPr>
        <w:pStyle w:val="6"/>
        <w:spacing w:before="8"/>
        <w:rPr>
          <w:sz w:val="20"/>
        </w:rPr>
      </w:pPr>
    </w:p>
    <w:p>
      <w:pPr>
        <w:pStyle w:val="27"/>
        <w:numPr>
          <w:ilvl w:val="1"/>
          <w:numId w:val="32"/>
        </w:numPr>
        <w:tabs>
          <w:tab w:val="left" w:pos="1564"/>
        </w:tabs>
        <w:spacing w:before="1"/>
        <w:ind w:hanging="283"/>
        <w:rPr>
          <w:sz w:val="28"/>
        </w:rPr>
      </w:pPr>
      <w:r>
        <w:rPr>
          <w:spacing w:val="-2"/>
          <w:sz w:val="28"/>
        </w:rPr>
        <w:t>螺内酯</w:t>
      </w:r>
    </w:p>
    <w:p>
      <w:pPr>
        <w:pStyle w:val="6"/>
        <w:spacing w:before="8"/>
        <w:rPr>
          <w:sz w:val="20"/>
        </w:rPr>
      </w:pPr>
    </w:p>
    <w:p>
      <w:pPr>
        <w:pStyle w:val="27"/>
        <w:numPr>
          <w:ilvl w:val="1"/>
          <w:numId w:val="32"/>
        </w:numPr>
        <w:tabs>
          <w:tab w:val="left" w:pos="1564"/>
        </w:tabs>
        <w:spacing w:before="1"/>
        <w:ind w:hanging="283"/>
        <w:rPr>
          <w:sz w:val="28"/>
        </w:rPr>
      </w:pPr>
      <w:r>
        <w:rPr>
          <w:spacing w:val="-2"/>
          <w:sz w:val="28"/>
        </w:rPr>
        <w:t>氢氯噻嗪</w:t>
      </w:r>
    </w:p>
    <w:p>
      <w:pPr>
        <w:pStyle w:val="6"/>
        <w:spacing w:before="8"/>
        <w:rPr>
          <w:sz w:val="20"/>
        </w:rPr>
      </w:pPr>
    </w:p>
    <w:p>
      <w:pPr>
        <w:pStyle w:val="27"/>
        <w:numPr>
          <w:ilvl w:val="1"/>
          <w:numId w:val="32"/>
        </w:numPr>
        <w:tabs>
          <w:tab w:val="left" w:pos="1564"/>
        </w:tabs>
        <w:spacing w:before="1" w:line="417" w:lineRule="auto"/>
        <w:ind w:left="1280" w:right="7301" w:firstLine="0"/>
        <w:rPr>
          <w:sz w:val="28"/>
        </w:rPr>
      </w:pPr>
      <w:r>
        <w:rPr>
          <w:spacing w:val="-6"/>
          <w:sz w:val="28"/>
        </w:rPr>
        <w:t>地高辛</w:t>
      </w:r>
      <w:r>
        <w:rPr>
          <w:spacing w:val="-4"/>
          <w:sz w:val="28"/>
        </w:rPr>
        <w:t>答案：</w:t>
      </w:r>
      <w:r>
        <w:rPr>
          <w:spacing w:val="-7"/>
          <w:sz w:val="28"/>
        </w:rPr>
        <w:t>AD</w:t>
      </w:r>
    </w:p>
    <w:p>
      <w:pPr>
        <w:pStyle w:val="27"/>
        <w:numPr>
          <w:ilvl w:val="0"/>
          <w:numId w:val="32"/>
        </w:numPr>
        <w:tabs>
          <w:tab w:val="left" w:pos="1564"/>
          <w:tab w:val="left" w:pos="5760"/>
        </w:tabs>
        <w:spacing w:line="358" w:lineRule="exact"/>
        <w:ind w:hanging="283"/>
        <w:rPr>
          <w:sz w:val="28"/>
          <w:lang w:eastAsia="zh-CN"/>
        </w:rPr>
      </w:pPr>
      <w:r>
        <w:rPr>
          <w:sz w:val="28"/>
          <w:lang w:eastAsia="zh-CN"/>
        </w:rPr>
        <w:t>幽</w:t>
      </w:r>
      <w:r>
        <w:rPr>
          <w:spacing w:val="-3"/>
          <w:sz w:val="28"/>
          <w:lang w:eastAsia="zh-CN"/>
        </w:rPr>
        <w:t>门</w:t>
      </w:r>
      <w:r>
        <w:rPr>
          <w:sz w:val="28"/>
          <w:lang w:eastAsia="zh-CN"/>
        </w:rPr>
        <w:t>梗阻</w:t>
      </w:r>
      <w:r>
        <w:rPr>
          <w:spacing w:val="-3"/>
          <w:sz w:val="28"/>
          <w:lang w:eastAsia="zh-CN"/>
        </w:rPr>
        <w:t>患</w:t>
      </w:r>
      <w:r>
        <w:rPr>
          <w:sz w:val="28"/>
          <w:lang w:eastAsia="zh-CN"/>
        </w:rPr>
        <w:t>者特</w:t>
      </w:r>
      <w:r>
        <w:rPr>
          <w:spacing w:val="-3"/>
          <w:sz w:val="28"/>
          <w:lang w:eastAsia="zh-CN"/>
        </w:rPr>
        <w:t>征</w:t>
      </w:r>
      <w:r>
        <w:rPr>
          <w:sz w:val="28"/>
          <w:lang w:eastAsia="zh-CN"/>
        </w:rPr>
        <w:t>性的</w:t>
      </w:r>
      <w:r>
        <w:rPr>
          <w:spacing w:val="-3"/>
          <w:sz w:val="28"/>
          <w:lang w:eastAsia="zh-CN"/>
        </w:rPr>
        <w:t>表</w:t>
      </w:r>
      <w:r>
        <w:rPr>
          <w:sz w:val="28"/>
          <w:lang w:eastAsia="zh-CN"/>
        </w:rPr>
        <w:t>现</w:t>
      </w:r>
      <w:r>
        <w:rPr>
          <w:spacing w:val="-3"/>
          <w:sz w:val="28"/>
          <w:lang w:eastAsia="zh-CN"/>
        </w:rPr>
        <w:t>为</w:t>
      </w:r>
      <w:r>
        <w:rPr>
          <w:sz w:val="28"/>
          <w:lang w:eastAsia="zh-CN"/>
        </w:rPr>
        <w:t>（</w:t>
      </w:r>
      <w:r>
        <w:rPr>
          <w:sz w:val="28"/>
          <w:lang w:eastAsia="zh-CN"/>
        </w:rPr>
        <w:tab/>
      </w:r>
      <w:r>
        <w:rPr>
          <w:sz w:val="28"/>
          <w:lang w:eastAsia="zh-CN"/>
        </w:rPr>
        <w:t>）</w:t>
      </w:r>
    </w:p>
    <w:p>
      <w:pPr>
        <w:pStyle w:val="6"/>
        <w:spacing w:before="8"/>
        <w:rPr>
          <w:sz w:val="20"/>
          <w:lang w:eastAsia="zh-CN"/>
        </w:rPr>
      </w:pPr>
    </w:p>
    <w:p>
      <w:pPr>
        <w:pStyle w:val="27"/>
        <w:numPr>
          <w:ilvl w:val="1"/>
          <w:numId w:val="32"/>
        </w:numPr>
        <w:tabs>
          <w:tab w:val="left" w:pos="1564"/>
        </w:tabs>
        <w:spacing w:before="1"/>
        <w:ind w:hanging="283"/>
        <w:rPr>
          <w:sz w:val="28"/>
        </w:rPr>
      </w:pPr>
      <w:r>
        <w:rPr>
          <w:spacing w:val="-2"/>
          <w:sz w:val="28"/>
        </w:rPr>
        <w:t>有上腹饱胀</w:t>
      </w:r>
    </w:p>
    <w:p>
      <w:pPr>
        <w:pStyle w:val="6"/>
        <w:spacing w:before="8"/>
        <w:rPr>
          <w:sz w:val="20"/>
        </w:rPr>
      </w:pPr>
    </w:p>
    <w:p>
      <w:pPr>
        <w:pStyle w:val="27"/>
        <w:numPr>
          <w:ilvl w:val="1"/>
          <w:numId w:val="32"/>
        </w:numPr>
        <w:tabs>
          <w:tab w:val="left" w:pos="1564"/>
        </w:tabs>
        <w:spacing w:before="1"/>
        <w:ind w:hanging="283"/>
        <w:rPr>
          <w:sz w:val="28"/>
        </w:rPr>
      </w:pPr>
      <w:r>
        <w:rPr>
          <w:spacing w:val="-3"/>
          <w:sz w:val="28"/>
        </w:rPr>
        <w:t>餐后腹痛加重</w:t>
      </w:r>
    </w:p>
    <w:p>
      <w:pPr>
        <w:rPr>
          <w:sz w:val="28"/>
        </w:rPr>
        <w:sectPr>
          <w:pgSz w:w="11910" w:h="16840"/>
          <w:pgMar w:top="1520" w:right="1080" w:bottom="1380" w:left="1120" w:header="0" w:footer="1120" w:gutter="0"/>
          <w:cols w:space="720" w:num="1"/>
        </w:sectPr>
      </w:pPr>
    </w:p>
    <w:p>
      <w:pPr>
        <w:pStyle w:val="27"/>
        <w:numPr>
          <w:ilvl w:val="1"/>
          <w:numId w:val="32"/>
        </w:numPr>
        <w:tabs>
          <w:tab w:val="left" w:pos="1564"/>
        </w:tabs>
        <w:spacing w:before="35"/>
        <w:ind w:hanging="283"/>
        <w:rPr>
          <w:sz w:val="28"/>
        </w:rPr>
      </w:pPr>
      <w:r>
        <w:rPr>
          <w:spacing w:val="-3"/>
          <w:sz w:val="28"/>
        </w:rPr>
        <w:t>出现胃蠕动波</w:t>
      </w:r>
    </w:p>
    <w:p>
      <w:pPr>
        <w:pStyle w:val="6"/>
        <w:spacing w:before="9"/>
        <w:rPr>
          <w:sz w:val="20"/>
        </w:rPr>
      </w:pPr>
    </w:p>
    <w:p>
      <w:pPr>
        <w:pStyle w:val="27"/>
        <w:numPr>
          <w:ilvl w:val="1"/>
          <w:numId w:val="32"/>
        </w:numPr>
        <w:tabs>
          <w:tab w:val="left" w:pos="1564"/>
        </w:tabs>
        <w:ind w:hanging="283"/>
        <w:rPr>
          <w:sz w:val="28"/>
        </w:rPr>
      </w:pPr>
      <w:r>
        <w:rPr>
          <w:spacing w:val="-2"/>
          <w:sz w:val="28"/>
        </w:rPr>
        <w:t>振水音</w:t>
      </w:r>
    </w:p>
    <w:p>
      <w:pPr>
        <w:pStyle w:val="6"/>
        <w:spacing w:before="9"/>
        <w:rPr>
          <w:sz w:val="20"/>
        </w:rPr>
      </w:pPr>
    </w:p>
    <w:p>
      <w:pPr>
        <w:pStyle w:val="27"/>
        <w:numPr>
          <w:ilvl w:val="1"/>
          <w:numId w:val="32"/>
        </w:numPr>
        <w:tabs>
          <w:tab w:val="left" w:pos="1564"/>
        </w:tabs>
        <w:spacing w:before="1" w:line="417" w:lineRule="auto"/>
        <w:ind w:left="1280" w:right="6881" w:firstLine="0"/>
        <w:rPr>
          <w:sz w:val="28"/>
          <w:lang w:eastAsia="zh-CN"/>
        </w:rPr>
      </w:pPr>
      <w:r>
        <w:rPr>
          <w:spacing w:val="-2"/>
          <w:sz w:val="28"/>
          <w:lang w:eastAsia="zh-CN"/>
        </w:rPr>
        <w:t>呕吐宿食</w:t>
      </w:r>
      <w:r>
        <w:rPr>
          <w:spacing w:val="-4"/>
          <w:sz w:val="28"/>
          <w:lang w:eastAsia="zh-CN"/>
        </w:rPr>
        <w:t>答案：ABCDE</w:t>
      </w:r>
    </w:p>
    <w:p>
      <w:pPr>
        <w:pStyle w:val="27"/>
        <w:numPr>
          <w:ilvl w:val="0"/>
          <w:numId w:val="32"/>
        </w:numPr>
        <w:tabs>
          <w:tab w:val="left" w:pos="1700"/>
          <w:tab w:val="left" w:pos="2499"/>
        </w:tabs>
        <w:spacing w:line="417" w:lineRule="auto"/>
        <w:ind w:left="680" w:right="717" w:firstLine="600"/>
        <w:rPr>
          <w:sz w:val="28"/>
          <w:lang w:eastAsia="zh-CN"/>
        </w:rPr>
      </w:pPr>
      <w:r>
        <w:rPr>
          <w:sz w:val="28"/>
          <w:lang w:eastAsia="zh-CN"/>
        </w:rPr>
        <w:t>患</w:t>
      </w:r>
      <w:r>
        <w:rPr>
          <w:spacing w:val="-3"/>
          <w:sz w:val="28"/>
          <w:lang w:eastAsia="zh-CN"/>
        </w:rPr>
        <w:t>者</w:t>
      </w:r>
      <w:r>
        <w:rPr>
          <w:spacing w:val="-17"/>
          <w:sz w:val="28"/>
          <w:lang w:eastAsia="zh-CN"/>
        </w:rPr>
        <w:t>，</w:t>
      </w:r>
      <w:r>
        <w:rPr>
          <w:sz w:val="28"/>
          <w:lang w:eastAsia="zh-CN"/>
        </w:rPr>
        <w:t>女</w:t>
      </w:r>
      <w:r>
        <w:rPr>
          <w:spacing w:val="-6"/>
          <w:sz w:val="28"/>
          <w:lang w:eastAsia="zh-CN"/>
        </w:rPr>
        <w:t>，60</w:t>
      </w:r>
      <w:r>
        <w:rPr>
          <w:spacing w:val="-68"/>
          <w:sz w:val="28"/>
          <w:lang w:eastAsia="zh-CN"/>
        </w:rPr>
        <w:t xml:space="preserve"> </w:t>
      </w:r>
      <w:r>
        <w:rPr>
          <w:spacing w:val="-3"/>
          <w:sz w:val="28"/>
          <w:lang w:eastAsia="zh-CN"/>
        </w:rPr>
        <w:t>岁</w:t>
      </w:r>
      <w:r>
        <w:rPr>
          <w:spacing w:val="-17"/>
          <w:sz w:val="28"/>
          <w:lang w:eastAsia="zh-CN"/>
        </w:rPr>
        <w:t>。</w:t>
      </w:r>
      <w:r>
        <w:rPr>
          <w:sz w:val="28"/>
          <w:lang w:eastAsia="zh-CN"/>
        </w:rPr>
        <w:t>痛</w:t>
      </w:r>
      <w:r>
        <w:rPr>
          <w:spacing w:val="-3"/>
          <w:sz w:val="28"/>
          <w:lang w:eastAsia="zh-CN"/>
        </w:rPr>
        <w:t>风</w:t>
      </w:r>
      <w:r>
        <w:rPr>
          <w:sz w:val="28"/>
          <w:lang w:eastAsia="zh-CN"/>
        </w:rPr>
        <w:t>病史</w:t>
      </w:r>
      <w:r>
        <w:rPr>
          <w:spacing w:val="-66"/>
          <w:sz w:val="28"/>
          <w:lang w:eastAsia="zh-CN"/>
        </w:rPr>
        <w:t xml:space="preserve"> </w:t>
      </w:r>
      <w:r>
        <w:rPr>
          <w:sz w:val="28"/>
          <w:lang w:eastAsia="zh-CN"/>
        </w:rPr>
        <w:t>5</w:t>
      </w:r>
      <w:r>
        <w:rPr>
          <w:spacing w:val="-64"/>
          <w:sz w:val="28"/>
          <w:lang w:eastAsia="zh-CN"/>
        </w:rPr>
        <w:t xml:space="preserve"> </w:t>
      </w:r>
      <w:r>
        <w:rPr>
          <w:spacing w:val="-3"/>
          <w:sz w:val="28"/>
          <w:lang w:eastAsia="zh-CN"/>
        </w:rPr>
        <w:t>年</w:t>
      </w:r>
      <w:r>
        <w:rPr>
          <w:spacing w:val="-17"/>
          <w:sz w:val="28"/>
          <w:lang w:eastAsia="zh-CN"/>
        </w:rPr>
        <w:t>。</w:t>
      </w:r>
      <w:r>
        <w:rPr>
          <w:sz w:val="28"/>
          <w:lang w:eastAsia="zh-CN"/>
        </w:rPr>
        <w:t>护</w:t>
      </w:r>
      <w:r>
        <w:rPr>
          <w:spacing w:val="-3"/>
          <w:sz w:val="28"/>
          <w:lang w:eastAsia="zh-CN"/>
        </w:rPr>
        <w:t>士</w:t>
      </w:r>
      <w:r>
        <w:rPr>
          <w:sz w:val="28"/>
          <w:lang w:eastAsia="zh-CN"/>
        </w:rPr>
        <w:t>对其</w:t>
      </w:r>
      <w:r>
        <w:rPr>
          <w:spacing w:val="-3"/>
          <w:sz w:val="28"/>
          <w:lang w:eastAsia="zh-CN"/>
        </w:rPr>
        <w:t>饮</w:t>
      </w:r>
      <w:r>
        <w:rPr>
          <w:sz w:val="28"/>
          <w:lang w:eastAsia="zh-CN"/>
        </w:rPr>
        <w:t>食宣</w:t>
      </w:r>
      <w:r>
        <w:rPr>
          <w:spacing w:val="-3"/>
          <w:sz w:val="28"/>
          <w:lang w:eastAsia="zh-CN"/>
        </w:rPr>
        <w:t>教</w:t>
      </w:r>
      <w:r>
        <w:rPr>
          <w:sz w:val="28"/>
          <w:lang w:eastAsia="zh-CN"/>
        </w:rPr>
        <w:t>内容正确</w:t>
      </w:r>
      <w:r>
        <w:rPr>
          <w:spacing w:val="-3"/>
          <w:sz w:val="28"/>
          <w:lang w:eastAsia="zh-CN"/>
        </w:rPr>
        <w:t>的</w:t>
      </w:r>
      <w:r>
        <w:rPr>
          <w:sz w:val="28"/>
          <w:lang w:eastAsia="zh-CN"/>
        </w:rPr>
        <w:t>包括</w:t>
      </w:r>
      <w:r>
        <w:rPr>
          <w:spacing w:val="2"/>
          <w:sz w:val="28"/>
          <w:lang w:eastAsia="zh-CN"/>
        </w:rPr>
        <w:t xml:space="preserve"> </w:t>
      </w:r>
      <w:r>
        <w:rPr>
          <w:sz w:val="28"/>
          <w:lang w:eastAsia="zh-CN"/>
        </w:rPr>
        <w:t>（</w:t>
      </w:r>
      <w:r>
        <w:rPr>
          <w:sz w:val="28"/>
          <w:lang w:eastAsia="zh-CN"/>
        </w:rPr>
        <w:tab/>
      </w:r>
      <w:r>
        <w:rPr>
          <w:sz w:val="28"/>
          <w:lang w:eastAsia="zh-CN"/>
        </w:rPr>
        <w:t>）</w:t>
      </w:r>
    </w:p>
    <w:p>
      <w:pPr>
        <w:pStyle w:val="27"/>
        <w:numPr>
          <w:ilvl w:val="0"/>
          <w:numId w:val="33"/>
        </w:numPr>
        <w:tabs>
          <w:tab w:val="left" w:pos="1564"/>
        </w:tabs>
        <w:spacing w:line="358" w:lineRule="exact"/>
        <w:ind w:hanging="283"/>
        <w:rPr>
          <w:sz w:val="28"/>
        </w:rPr>
      </w:pPr>
      <w:r>
        <w:rPr>
          <w:spacing w:val="-2"/>
          <w:sz w:val="28"/>
        </w:rPr>
        <w:t>高热量饮食</w:t>
      </w:r>
    </w:p>
    <w:p>
      <w:pPr>
        <w:pStyle w:val="6"/>
        <w:spacing w:before="8"/>
        <w:rPr>
          <w:sz w:val="20"/>
        </w:rPr>
      </w:pPr>
    </w:p>
    <w:p>
      <w:pPr>
        <w:pStyle w:val="27"/>
        <w:numPr>
          <w:ilvl w:val="0"/>
          <w:numId w:val="33"/>
        </w:numPr>
        <w:tabs>
          <w:tab w:val="left" w:pos="1564"/>
        </w:tabs>
        <w:ind w:hanging="283"/>
        <w:rPr>
          <w:sz w:val="28"/>
        </w:rPr>
      </w:pPr>
      <w:r>
        <w:rPr>
          <w:spacing w:val="-3"/>
          <w:sz w:val="28"/>
        </w:rPr>
        <w:t>避免进食高嘌呤食物</w:t>
      </w:r>
    </w:p>
    <w:p>
      <w:pPr>
        <w:pStyle w:val="6"/>
        <w:spacing w:before="9"/>
        <w:rPr>
          <w:sz w:val="20"/>
        </w:rPr>
      </w:pPr>
    </w:p>
    <w:p>
      <w:pPr>
        <w:pStyle w:val="27"/>
        <w:numPr>
          <w:ilvl w:val="0"/>
          <w:numId w:val="33"/>
        </w:numPr>
        <w:tabs>
          <w:tab w:val="left" w:pos="1564"/>
        </w:tabs>
        <w:ind w:hanging="283"/>
        <w:rPr>
          <w:sz w:val="28"/>
          <w:lang w:eastAsia="zh-CN"/>
        </w:rPr>
      </w:pPr>
      <w:r>
        <w:rPr>
          <w:spacing w:val="-10"/>
          <w:sz w:val="28"/>
          <w:lang w:eastAsia="zh-CN"/>
        </w:rPr>
        <w:t xml:space="preserve">多饮水，每天应饮水 </w:t>
      </w:r>
      <w:r>
        <w:rPr>
          <w:sz w:val="28"/>
          <w:lang w:eastAsia="zh-CN"/>
        </w:rPr>
        <w:t>2000ml</w:t>
      </w:r>
      <w:r>
        <w:rPr>
          <w:spacing w:val="-24"/>
          <w:sz w:val="28"/>
          <w:lang w:eastAsia="zh-CN"/>
        </w:rPr>
        <w:t xml:space="preserve"> 以上</w:t>
      </w:r>
    </w:p>
    <w:p>
      <w:pPr>
        <w:pStyle w:val="6"/>
        <w:spacing w:before="9"/>
        <w:rPr>
          <w:sz w:val="20"/>
          <w:lang w:eastAsia="zh-CN"/>
        </w:rPr>
      </w:pPr>
    </w:p>
    <w:p>
      <w:pPr>
        <w:pStyle w:val="27"/>
        <w:numPr>
          <w:ilvl w:val="0"/>
          <w:numId w:val="33"/>
        </w:numPr>
        <w:tabs>
          <w:tab w:val="left" w:pos="1564"/>
        </w:tabs>
        <w:ind w:hanging="283"/>
        <w:rPr>
          <w:sz w:val="28"/>
          <w:lang w:eastAsia="zh-CN"/>
        </w:rPr>
      </w:pPr>
      <w:r>
        <w:rPr>
          <w:spacing w:val="-3"/>
          <w:sz w:val="28"/>
          <w:lang w:eastAsia="zh-CN"/>
        </w:rPr>
        <w:t>指导患者多进食酸性食物</w:t>
      </w:r>
    </w:p>
    <w:p>
      <w:pPr>
        <w:pStyle w:val="6"/>
        <w:spacing w:before="9"/>
        <w:rPr>
          <w:sz w:val="20"/>
          <w:lang w:eastAsia="zh-CN"/>
        </w:rPr>
      </w:pPr>
    </w:p>
    <w:p>
      <w:pPr>
        <w:pStyle w:val="27"/>
        <w:numPr>
          <w:ilvl w:val="0"/>
          <w:numId w:val="33"/>
        </w:numPr>
        <w:tabs>
          <w:tab w:val="left" w:pos="1564"/>
        </w:tabs>
        <w:spacing w:line="417" w:lineRule="auto"/>
        <w:ind w:left="1280" w:right="5623" w:firstLine="0"/>
        <w:rPr>
          <w:sz w:val="28"/>
          <w:lang w:eastAsia="zh-CN"/>
        </w:rPr>
      </w:pPr>
      <w:r>
        <w:rPr>
          <w:spacing w:val="-4"/>
          <w:sz w:val="28"/>
          <w:lang w:eastAsia="zh-CN"/>
        </w:rPr>
        <w:t>饮食要清淡、易消化</w:t>
      </w:r>
      <w:r>
        <w:rPr>
          <w:spacing w:val="-2"/>
          <w:sz w:val="28"/>
          <w:lang w:eastAsia="zh-CN"/>
        </w:rPr>
        <w:t>答案：</w:t>
      </w:r>
      <w:r>
        <w:rPr>
          <w:sz w:val="28"/>
          <w:lang w:eastAsia="zh-CN"/>
        </w:rPr>
        <w:t>BCE</w:t>
      </w:r>
    </w:p>
    <w:p>
      <w:pPr>
        <w:pStyle w:val="27"/>
        <w:numPr>
          <w:ilvl w:val="0"/>
          <w:numId w:val="32"/>
        </w:numPr>
        <w:tabs>
          <w:tab w:val="left" w:pos="1564"/>
          <w:tab w:val="left" w:pos="5199"/>
        </w:tabs>
        <w:spacing w:line="358" w:lineRule="exact"/>
        <w:ind w:hanging="283"/>
        <w:rPr>
          <w:sz w:val="28"/>
          <w:lang w:eastAsia="zh-CN"/>
        </w:rPr>
      </w:pPr>
      <w:r>
        <w:rPr>
          <w:sz w:val="28"/>
          <w:lang w:eastAsia="zh-CN"/>
        </w:rPr>
        <w:t>与</w:t>
      </w:r>
      <w:r>
        <w:rPr>
          <w:spacing w:val="-3"/>
          <w:sz w:val="28"/>
          <w:lang w:eastAsia="zh-CN"/>
        </w:rPr>
        <w:t>食</w:t>
      </w:r>
      <w:r>
        <w:rPr>
          <w:sz w:val="28"/>
          <w:lang w:eastAsia="zh-CN"/>
        </w:rPr>
        <w:t>管癌</w:t>
      </w:r>
      <w:r>
        <w:rPr>
          <w:spacing w:val="-3"/>
          <w:sz w:val="28"/>
          <w:lang w:eastAsia="zh-CN"/>
        </w:rPr>
        <w:t>有</w:t>
      </w:r>
      <w:r>
        <w:rPr>
          <w:sz w:val="28"/>
          <w:lang w:eastAsia="zh-CN"/>
        </w:rPr>
        <w:t>关的</w:t>
      </w:r>
      <w:r>
        <w:rPr>
          <w:spacing w:val="-3"/>
          <w:sz w:val="28"/>
          <w:lang w:eastAsia="zh-CN"/>
        </w:rPr>
        <w:t>因</w:t>
      </w:r>
      <w:r>
        <w:rPr>
          <w:sz w:val="28"/>
          <w:lang w:eastAsia="zh-CN"/>
        </w:rPr>
        <w:t>素包</w:t>
      </w:r>
      <w:r>
        <w:rPr>
          <w:spacing w:val="-3"/>
          <w:sz w:val="28"/>
          <w:lang w:eastAsia="zh-CN"/>
        </w:rPr>
        <w:t>括</w:t>
      </w:r>
      <w:r>
        <w:rPr>
          <w:sz w:val="28"/>
          <w:lang w:eastAsia="zh-CN"/>
        </w:rPr>
        <w:t>（</w:t>
      </w:r>
      <w:r>
        <w:rPr>
          <w:sz w:val="28"/>
          <w:lang w:eastAsia="zh-CN"/>
        </w:rPr>
        <w:tab/>
      </w:r>
      <w:r>
        <w:rPr>
          <w:sz w:val="28"/>
          <w:lang w:eastAsia="zh-CN"/>
        </w:rPr>
        <w:t>）</w:t>
      </w:r>
    </w:p>
    <w:p>
      <w:pPr>
        <w:pStyle w:val="6"/>
        <w:spacing w:before="9"/>
        <w:rPr>
          <w:sz w:val="20"/>
          <w:lang w:eastAsia="zh-CN"/>
        </w:rPr>
      </w:pPr>
    </w:p>
    <w:p>
      <w:pPr>
        <w:pStyle w:val="27"/>
        <w:numPr>
          <w:ilvl w:val="1"/>
          <w:numId w:val="32"/>
        </w:numPr>
        <w:tabs>
          <w:tab w:val="left" w:pos="1564"/>
        </w:tabs>
        <w:ind w:hanging="283"/>
        <w:rPr>
          <w:sz w:val="28"/>
        </w:rPr>
      </w:pPr>
      <w:r>
        <w:rPr>
          <w:sz w:val="28"/>
        </w:rPr>
        <w:t>真菌</w:t>
      </w:r>
    </w:p>
    <w:p>
      <w:pPr>
        <w:pStyle w:val="6"/>
        <w:spacing w:before="9"/>
        <w:rPr>
          <w:sz w:val="20"/>
        </w:rPr>
      </w:pPr>
    </w:p>
    <w:p>
      <w:pPr>
        <w:pStyle w:val="27"/>
        <w:numPr>
          <w:ilvl w:val="1"/>
          <w:numId w:val="32"/>
        </w:numPr>
        <w:tabs>
          <w:tab w:val="left" w:pos="1564"/>
        </w:tabs>
        <w:ind w:hanging="283"/>
        <w:rPr>
          <w:sz w:val="28"/>
        </w:rPr>
      </w:pPr>
      <w:r>
        <w:rPr>
          <w:spacing w:val="-3"/>
          <w:sz w:val="28"/>
        </w:rPr>
        <w:t>食物过热、过硬</w:t>
      </w:r>
    </w:p>
    <w:p>
      <w:pPr>
        <w:pStyle w:val="6"/>
        <w:spacing w:before="9"/>
        <w:rPr>
          <w:sz w:val="20"/>
        </w:rPr>
      </w:pPr>
    </w:p>
    <w:p>
      <w:pPr>
        <w:pStyle w:val="27"/>
        <w:numPr>
          <w:ilvl w:val="1"/>
          <w:numId w:val="32"/>
        </w:numPr>
        <w:tabs>
          <w:tab w:val="left" w:pos="1564"/>
        </w:tabs>
        <w:ind w:hanging="283"/>
        <w:rPr>
          <w:sz w:val="28"/>
        </w:rPr>
      </w:pPr>
      <w:r>
        <w:rPr>
          <w:spacing w:val="-3"/>
          <w:sz w:val="28"/>
        </w:rPr>
        <w:t>遗传易感因素</w:t>
      </w:r>
    </w:p>
    <w:p>
      <w:pPr>
        <w:pStyle w:val="6"/>
        <w:spacing w:before="9"/>
        <w:rPr>
          <w:sz w:val="20"/>
        </w:rPr>
      </w:pPr>
    </w:p>
    <w:p>
      <w:pPr>
        <w:pStyle w:val="27"/>
        <w:numPr>
          <w:ilvl w:val="1"/>
          <w:numId w:val="32"/>
        </w:numPr>
        <w:tabs>
          <w:tab w:val="left" w:pos="1564"/>
        </w:tabs>
        <w:ind w:hanging="283"/>
        <w:rPr>
          <w:sz w:val="28"/>
        </w:rPr>
      </w:pPr>
      <w:r>
        <w:rPr>
          <w:spacing w:val="-2"/>
          <w:sz w:val="28"/>
        </w:rPr>
        <w:t>亚硝胺</w:t>
      </w:r>
    </w:p>
    <w:p>
      <w:pPr>
        <w:pStyle w:val="6"/>
        <w:spacing w:before="9"/>
        <w:rPr>
          <w:sz w:val="20"/>
        </w:rPr>
      </w:pPr>
    </w:p>
    <w:p>
      <w:pPr>
        <w:pStyle w:val="27"/>
        <w:numPr>
          <w:ilvl w:val="1"/>
          <w:numId w:val="32"/>
        </w:numPr>
        <w:tabs>
          <w:tab w:val="left" w:pos="1564"/>
        </w:tabs>
        <w:spacing w:line="417" w:lineRule="auto"/>
        <w:ind w:left="1280" w:right="5623" w:firstLine="0"/>
        <w:rPr>
          <w:sz w:val="28"/>
          <w:lang w:eastAsia="zh-CN"/>
        </w:rPr>
      </w:pPr>
      <w:r>
        <w:rPr>
          <w:spacing w:val="-4"/>
          <w:sz w:val="28"/>
          <w:lang w:eastAsia="zh-CN"/>
        </w:rPr>
        <w:t>水果、蔬菜摄入不足</w:t>
      </w:r>
      <w:r>
        <w:rPr>
          <w:spacing w:val="-2"/>
          <w:sz w:val="28"/>
          <w:lang w:eastAsia="zh-CN"/>
        </w:rPr>
        <w:t>答案：</w:t>
      </w:r>
      <w:r>
        <w:rPr>
          <w:sz w:val="28"/>
          <w:lang w:eastAsia="zh-CN"/>
        </w:rPr>
        <w:t>ABCDE</w:t>
      </w:r>
    </w:p>
    <w:p>
      <w:pPr>
        <w:pStyle w:val="27"/>
        <w:numPr>
          <w:ilvl w:val="0"/>
          <w:numId w:val="32"/>
        </w:numPr>
        <w:tabs>
          <w:tab w:val="left" w:pos="1564"/>
          <w:tab w:val="left" w:pos="6879"/>
        </w:tabs>
        <w:spacing w:line="358" w:lineRule="exact"/>
        <w:ind w:hanging="283"/>
        <w:rPr>
          <w:sz w:val="28"/>
          <w:lang w:eastAsia="zh-CN"/>
        </w:rPr>
      </w:pPr>
      <w:r>
        <w:rPr>
          <w:sz w:val="28"/>
          <w:lang w:eastAsia="zh-CN"/>
        </w:rPr>
        <w:t>可</w:t>
      </w:r>
      <w:r>
        <w:rPr>
          <w:spacing w:val="-3"/>
          <w:sz w:val="28"/>
          <w:lang w:eastAsia="zh-CN"/>
        </w:rPr>
        <w:t>以</w:t>
      </w:r>
      <w:r>
        <w:rPr>
          <w:sz w:val="28"/>
          <w:lang w:eastAsia="zh-CN"/>
        </w:rPr>
        <w:t>明确</w:t>
      </w:r>
      <w:r>
        <w:rPr>
          <w:spacing w:val="-3"/>
          <w:sz w:val="28"/>
          <w:lang w:eastAsia="zh-CN"/>
        </w:rPr>
        <w:t>诊</w:t>
      </w:r>
      <w:r>
        <w:rPr>
          <w:sz w:val="28"/>
          <w:lang w:eastAsia="zh-CN"/>
        </w:rPr>
        <w:t>断直</w:t>
      </w:r>
      <w:r>
        <w:rPr>
          <w:spacing w:val="-3"/>
          <w:sz w:val="28"/>
          <w:lang w:eastAsia="zh-CN"/>
        </w:rPr>
        <w:t>肠</w:t>
      </w:r>
      <w:r>
        <w:rPr>
          <w:sz w:val="28"/>
          <w:lang w:eastAsia="zh-CN"/>
        </w:rPr>
        <w:t>癌的</w:t>
      </w:r>
      <w:r>
        <w:rPr>
          <w:spacing w:val="-3"/>
          <w:sz w:val="28"/>
          <w:lang w:eastAsia="zh-CN"/>
        </w:rPr>
        <w:t>主</w:t>
      </w:r>
      <w:r>
        <w:rPr>
          <w:sz w:val="28"/>
          <w:lang w:eastAsia="zh-CN"/>
        </w:rPr>
        <w:t>要检</w:t>
      </w:r>
      <w:r>
        <w:rPr>
          <w:spacing w:val="-3"/>
          <w:sz w:val="28"/>
          <w:lang w:eastAsia="zh-CN"/>
        </w:rPr>
        <w:t>查</w:t>
      </w:r>
      <w:r>
        <w:rPr>
          <w:sz w:val="28"/>
          <w:lang w:eastAsia="zh-CN"/>
        </w:rPr>
        <w:t>方法</w:t>
      </w:r>
      <w:r>
        <w:rPr>
          <w:spacing w:val="-3"/>
          <w:sz w:val="28"/>
          <w:lang w:eastAsia="zh-CN"/>
        </w:rPr>
        <w:t>是</w:t>
      </w:r>
      <w:r>
        <w:rPr>
          <w:sz w:val="28"/>
          <w:lang w:eastAsia="zh-CN"/>
        </w:rPr>
        <w:t>（</w:t>
      </w:r>
      <w:r>
        <w:rPr>
          <w:sz w:val="28"/>
          <w:lang w:eastAsia="zh-CN"/>
        </w:rPr>
        <w:tab/>
      </w:r>
      <w:r>
        <w:rPr>
          <w:sz w:val="28"/>
          <w:lang w:eastAsia="zh-CN"/>
        </w:rPr>
        <w:t>）</w:t>
      </w:r>
    </w:p>
    <w:p>
      <w:pPr>
        <w:pStyle w:val="6"/>
        <w:spacing w:before="9"/>
        <w:rPr>
          <w:sz w:val="20"/>
          <w:lang w:eastAsia="zh-CN"/>
        </w:rPr>
      </w:pPr>
    </w:p>
    <w:p>
      <w:pPr>
        <w:pStyle w:val="6"/>
        <w:ind w:left="1280"/>
        <w:rPr>
          <w:lang w:eastAsia="zh-CN"/>
        </w:rPr>
      </w:pPr>
      <w:r>
        <w:rPr>
          <w:lang w:eastAsia="zh-CN"/>
        </w:rPr>
        <w:t>A.直肠指诊</w:t>
      </w:r>
    </w:p>
    <w:p>
      <w:pPr>
        <w:pStyle w:val="6"/>
        <w:spacing w:before="9"/>
        <w:rPr>
          <w:sz w:val="20"/>
          <w:lang w:eastAsia="zh-CN"/>
        </w:rPr>
      </w:pPr>
    </w:p>
    <w:p>
      <w:pPr>
        <w:pStyle w:val="6"/>
        <w:ind w:left="1280"/>
        <w:rPr>
          <w:lang w:eastAsia="zh-CN"/>
        </w:rPr>
      </w:pPr>
      <w:r>
        <w:rPr>
          <w:lang w:eastAsia="zh-CN"/>
        </w:rPr>
        <w:t>B.X 线钡餐胃肠检查</w:t>
      </w:r>
    </w:p>
    <w:p>
      <w:pPr>
        <w:sectPr>
          <w:pgSz w:w="11910" w:h="16840"/>
          <w:pgMar w:top="1520" w:right="1080" w:bottom="1380" w:left="1120" w:header="0" w:footer="1120" w:gutter="0"/>
          <w:cols w:space="720" w:num="1"/>
        </w:sectPr>
      </w:pPr>
    </w:p>
    <w:p>
      <w:pPr>
        <w:pStyle w:val="27"/>
        <w:numPr>
          <w:ilvl w:val="0"/>
          <w:numId w:val="34"/>
        </w:numPr>
        <w:tabs>
          <w:tab w:val="left" w:pos="1561"/>
        </w:tabs>
        <w:spacing w:before="35"/>
        <w:ind w:hanging="280"/>
        <w:rPr>
          <w:sz w:val="28"/>
        </w:rPr>
      </w:pPr>
      <w:r>
        <w:rPr>
          <w:spacing w:val="-3"/>
          <w:sz w:val="28"/>
        </w:rPr>
        <w:t>大便潜血试验</w:t>
      </w:r>
    </w:p>
    <w:p>
      <w:pPr>
        <w:pStyle w:val="6"/>
        <w:spacing w:before="9"/>
        <w:rPr>
          <w:sz w:val="20"/>
        </w:rPr>
      </w:pPr>
    </w:p>
    <w:p>
      <w:pPr>
        <w:pStyle w:val="27"/>
        <w:numPr>
          <w:ilvl w:val="0"/>
          <w:numId w:val="34"/>
        </w:numPr>
        <w:tabs>
          <w:tab w:val="left" w:pos="1561"/>
        </w:tabs>
        <w:ind w:hanging="280"/>
        <w:rPr>
          <w:sz w:val="28"/>
        </w:rPr>
      </w:pPr>
      <w:r>
        <w:rPr>
          <w:spacing w:val="-2"/>
          <w:sz w:val="28"/>
        </w:rPr>
        <w:t>直肠镜检</w:t>
      </w:r>
    </w:p>
    <w:p>
      <w:pPr>
        <w:pStyle w:val="6"/>
        <w:spacing w:before="9"/>
        <w:rPr>
          <w:sz w:val="20"/>
        </w:rPr>
      </w:pPr>
    </w:p>
    <w:p>
      <w:pPr>
        <w:pStyle w:val="27"/>
        <w:numPr>
          <w:ilvl w:val="0"/>
          <w:numId w:val="34"/>
        </w:numPr>
        <w:tabs>
          <w:tab w:val="left" w:pos="1561"/>
        </w:tabs>
        <w:spacing w:before="1" w:line="417" w:lineRule="auto"/>
        <w:ind w:left="1280" w:right="6182" w:firstLine="0"/>
        <w:rPr>
          <w:sz w:val="28"/>
        </w:rPr>
      </w:pPr>
      <w:r>
        <w:rPr>
          <w:spacing w:val="-5"/>
          <w:sz w:val="28"/>
        </w:rPr>
        <w:t>活组织病理检查</w:t>
      </w:r>
      <w:r>
        <w:rPr>
          <w:spacing w:val="-2"/>
          <w:sz w:val="28"/>
        </w:rPr>
        <w:t xml:space="preserve">答案: </w:t>
      </w:r>
      <w:r>
        <w:rPr>
          <w:sz w:val="28"/>
        </w:rPr>
        <w:t>DE</w:t>
      </w:r>
    </w:p>
    <w:p>
      <w:pPr>
        <w:pStyle w:val="27"/>
        <w:numPr>
          <w:ilvl w:val="0"/>
          <w:numId w:val="32"/>
        </w:numPr>
        <w:tabs>
          <w:tab w:val="left" w:pos="1561"/>
          <w:tab w:val="left" w:pos="8239"/>
        </w:tabs>
        <w:spacing w:line="417" w:lineRule="auto"/>
        <w:ind w:left="680" w:right="578" w:firstLine="600"/>
        <w:rPr>
          <w:sz w:val="28"/>
          <w:lang w:eastAsia="zh-CN"/>
        </w:rPr>
      </w:pPr>
      <w:r>
        <w:rPr>
          <w:sz w:val="28"/>
          <w:lang w:eastAsia="zh-CN"/>
        </w:rPr>
        <w:t>患</w:t>
      </w:r>
      <w:r>
        <w:rPr>
          <w:spacing w:val="-3"/>
          <w:sz w:val="28"/>
          <w:lang w:eastAsia="zh-CN"/>
        </w:rPr>
        <w:t>者</w:t>
      </w:r>
      <w:r>
        <w:rPr>
          <w:spacing w:val="-53"/>
          <w:sz w:val="28"/>
          <w:lang w:eastAsia="zh-CN"/>
        </w:rPr>
        <w:t>，</w:t>
      </w:r>
      <w:r>
        <w:rPr>
          <w:sz w:val="28"/>
          <w:lang w:eastAsia="zh-CN"/>
        </w:rPr>
        <w:t>女性</w:t>
      </w:r>
      <w:r>
        <w:rPr>
          <w:spacing w:val="-18"/>
          <w:sz w:val="28"/>
          <w:lang w:eastAsia="zh-CN"/>
        </w:rPr>
        <w:t>，35</w:t>
      </w:r>
      <w:r>
        <w:rPr>
          <w:spacing w:val="-67"/>
          <w:sz w:val="28"/>
          <w:lang w:eastAsia="zh-CN"/>
        </w:rPr>
        <w:t xml:space="preserve"> </w:t>
      </w:r>
      <w:r>
        <w:rPr>
          <w:sz w:val="28"/>
          <w:lang w:eastAsia="zh-CN"/>
        </w:rPr>
        <w:t>岁</w:t>
      </w:r>
      <w:r>
        <w:rPr>
          <w:spacing w:val="-53"/>
          <w:sz w:val="28"/>
          <w:lang w:eastAsia="zh-CN"/>
        </w:rPr>
        <w:t>，</w:t>
      </w:r>
      <w:r>
        <w:rPr>
          <w:sz w:val="28"/>
          <w:lang w:eastAsia="zh-CN"/>
        </w:rPr>
        <w:t>孕</w:t>
      </w:r>
      <w:r>
        <w:rPr>
          <w:spacing w:val="-66"/>
          <w:sz w:val="28"/>
          <w:lang w:eastAsia="zh-CN"/>
        </w:rPr>
        <w:t xml:space="preserve"> </w:t>
      </w:r>
      <w:r>
        <w:rPr>
          <w:sz w:val="28"/>
          <w:lang w:eastAsia="zh-CN"/>
        </w:rPr>
        <w:t>32</w:t>
      </w:r>
      <w:r>
        <w:rPr>
          <w:spacing w:val="-66"/>
          <w:sz w:val="28"/>
          <w:lang w:eastAsia="zh-CN"/>
        </w:rPr>
        <w:t xml:space="preserve"> </w:t>
      </w:r>
      <w:r>
        <w:rPr>
          <w:spacing w:val="-3"/>
          <w:sz w:val="28"/>
          <w:lang w:eastAsia="zh-CN"/>
        </w:rPr>
        <w:t>周</w:t>
      </w:r>
      <w:r>
        <w:rPr>
          <w:spacing w:val="-51"/>
          <w:sz w:val="28"/>
          <w:lang w:eastAsia="zh-CN"/>
        </w:rPr>
        <w:t>，</w:t>
      </w:r>
      <w:r>
        <w:rPr>
          <w:sz w:val="28"/>
          <w:lang w:eastAsia="zh-CN"/>
        </w:rPr>
        <w:t>因</w:t>
      </w:r>
      <w:r>
        <w:rPr>
          <w:spacing w:val="-3"/>
          <w:sz w:val="28"/>
          <w:lang w:eastAsia="zh-CN"/>
        </w:rPr>
        <w:t>妊</w:t>
      </w:r>
      <w:r>
        <w:rPr>
          <w:sz w:val="28"/>
          <w:lang w:eastAsia="zh-CN"/>
        </w:rPr>
        <w:t>娠期</w:t>
      </w:r>
      <w:r>
        <w:rPr>
          <w:spacing w:val="-3"/>
          <w:sz w:val="28"/>
          <w:lang w:eastAsia="zh-CN"/>
        </w:rPr>
        <w:t>高</w:t>
      </w:r>
      <w:r>
        <w:rPr>
          <w:sz w:val="28"/>
          <w:lang w:eastAsia="zh-CN"/>
        </w:rPr>
        <w:t>血压</w:t>
      </w:r>
      <w:r>
        <w:rPr>
          <w:spacing w:val="-3"/>
          <w:sz w:val="28"/>
          <w:lang w:eastAsia="zh-CN"/>
        </w:rPr>
        <w:t>疾</w:t>
      </w:r>
      <w:r>
        <w:rPr>
          <w:sz w:val="28"/>
          <w:lang w:eastAsia="zh-CN"/>
        </w:rPr>
        <w:t>病入</w:t>
      </w:r>
      <w:r>
        <w:rPr>
          <w:spacing w:val="-3"/>
          <w:sz w:val="28"/>
          <w:lang w:eastAsia="zh-CN"/>
        </w:rPr>
        <w:t>院</w:t>
      </w:r>
      <w:r>
        <w:rPr>
          <w:sz w:val="28"/>
          <w:lang w:eastAsia="zh-CN"/>
        </w:rPr>
        <w:t>治</w:t>
      </w:r>
      <w:r>
        <w:rPr>
          <w:spacing w:val="-3"/>
          <w:sz w:val="28"/>
          <w:lang w:eastAsia="zh-CN"/>
        </w:rPr>
        <w:t>疗</w:t>
      </w:r>
      <w:r>
        <w:rPr>
          <w:sz w:val="28"/>
          <w:lang w:eastAsia="zh-CN"/>
        </w:rPr>
        <w:t>， 医</w:t>
      </w:r>
      <w:r>
        <w:rPr>
          <w:spacing w:val="-3"/>
          <w:sz w:val="28"/>
          <w:lang w:eastAsia="zh-CN"/>
        </w:rPr>
        <w:t>嘱</w:t>
      </w:r>
      <w:r>
        <w:rPr>
          <w:sz w:val="28"/>
          <w:lang w:eastAsia="zh-CN"/>
        </w:rPr>
        <w:t>使用</w:t>
      </w:r>
      <w:r>
        <w:rPr>
          <w:spacing w:val="-3"/>
          <w:sz w:val="28"/>
          <w:lang w:eastAsia="zh-CN"/>
        </w:rPr>
        <w:t>硫</w:t>
      </w:r>
      <w:r>
        <w:rPr>
          <w:sz w:val="28"/>
          <w:lang w:eastAsia="zh-CN"/>
        </w:rPr>
        <w:t>酸镁</w:t>
      </w:r>
      <w:r>
        <w:rPr>
          <w:spacing w:val="-3"/>
          <w:sz w:val="28"/>
          <w:lang w:eastAsia="zh-CN"/>
        </w:rPr>
        <w:t>。</w:t>
      </w:r>
      <w:r>
        <w:rPr>
          <w:sz w:val="28"/>
          <w:lang w:eastAsia="zh-CN"/>
        </w:rPr>
        <w:t>关于</w:t>
      </w:r>
      <w:r>
        <w:rPr>
          <w:spacing w:val="-3"/>
          <w:sz w:val="28"/>
          <w:lang w:eastAsia="zh-CN"/>
        </w:rPr>
        <w:t>硫</w:t>
      </w:r>
      <w:r>
        <w:rPr>
          <w:sz w:val="28"/>
          <w:lang w:eastAsia="zh-CN"/>
        </w:rPr>
        <w:t>酸镁</w:t>
      </w:r>
      <w:r>
        <w:rPr>
          <w:spacing w:val="-3"/>
          <w:sz w:val="28"/>
          <w:lang w:eastAsia="zh-CN"/>
        </w:rPr>
        <w:t>的</w:t>
      </w:r>
      <w:r>
        <w:rPr>
          <w:sz w:val="28"/>
          <w:lang w:eastAsia="zh-CN"/>
        </w:rPr>
        <w:t>使用</w:t>
      </w:r>
      <w:r>
        <w:rPr>
          <w:spacing w:val="-3"/>
          <w:sz w:val="28"/>
          <w:lang w:eastAsia="zh-CN"/>
        </w:rPr>
        <w:t>，</w:t>
      </w:r>
      <w:r>
        <w:rPr>
          <w:sz w:val="28"/>
          <w:lang w:eastAsia="zh-CN"/>
        </w:rPr>
        <w:t>下列</w:t>
      </w:r>
      <w:r>
        <w:rPr>
          <w:spacing w:val="-3"/>
          <w:sz w:val="28"/>
          <w:lang w:eastAsia="zh-CN"/>
        </w:rPr>
        <w:t>说</w:t>
      </w:r>
      <w:r>
        <w:rPr>
          <w:sz w:val="28"/>
          <w:lang w:eastAsia="zh-CN"/>
        </w:rPr>
        <w:t>法正</w:t>
      </w:r>
      <w:r>
        <w:rPr>
          <w:spacing w:val="-3"/>
          <w:sz w:val="28"/>
          <w:lang w:eastAsia="zh-CN"/>
        </w:rPr>
        <w:t>确</w:t>
      </w:r>
      <w:r>
        <w:rPr>
          <w:sz w:val="28"/>
          <w:lang w:eastAsia="zh-CN"/>
        </w:rPr>
        <w:t>的是（</w:t>
      </w:r>
      <w:r>
        <w:rPr>
          <w:sz w:val="28"/>
          <w:lang w:eastAsia="zh-CN"/>
        </w:rPr>
        <w:tab/>
      </w:r>
      <w:r>
        <w:rPr>
          <w:sz w:val="28"/>
          <w:lang w:eastAsia="zh-CN"/>
        </w:rPr>
        <w:t>）</w:t>
      </w:r>
    </w:p>
    <w:p>
      <w:pPr>
        <w:pStyle w:val="6"/>
        <w:spacing w:line="358" w:lineRule="exact"/>
        <w:ind w:left="1280"/>
        <w:rPr>
          <w:lang w:eastAsia="zh-CN"/>
        </w:rPr>
      </w:pPr>
      <w:r>
        <w:rPr>
          <w:lang w:eastAsia="zh-CN"/>
        </w:rPr>
        <w:t>A.硫酸镁能较好地预防控制子痫的发作</w:t>
      </w:r>
    </w:p>
    <w:p>
      <w:pPr>
        <w:pStyle w:val="6"/>
        <w:spacing w:before="8"/>
        <w:rPr>
          <w:sz w:val="20"/>
          <w:lang w:eastAsia="zh-CN"/>
        </w:rPr>
      </w:pPr>
    </w:p>
    <w:p>
      <w:pPr>
        <w:pStyle w:val="6"/>
        <w:ind w:left="1280"/>
        <w:rPr>
          <w:lang w:eastAsia="zh-CN"/>
        </w:rPr>
      </w:pPr>
      <w:r>
        <w:rPr>
          <w:lang w:eastAsia="zh-CN"/>
        </w:rPr>
        <w:t>B.24 小时硫酸镁用量不得超过 10g</w:t>
      </w:r>
    </w:p>
    <w:p>
      <w:pPr>
        <w:pStyle w:val="6"/>
        <w:spacing w:before="9"/>
        <w:rPr>
          <w:sz w:val="20"/>
          <w:lang w:eastAsia="zh-CN"/>
        </w:rPr>
      </w:pPr>
    </w:p>
    <w:p>
      <w:pPr>
        <w:pStyle w:val="27"/>
        <w:numPr>
          <w:ilvl w:val="0"/>
          <w:numId w:val="35"/>
        </w:numPr>
        <w:tabs>
          <w:tab w:val="left" w:pos="1564"/>
        </w:tabs>
        <w:ind w:hanging="283"/>
        <w:rPr>
          <w:sz w:val="28"/>
          <w:lang w:eastAsia="zh-CN"/>
        </w:rPr>
      </w:pPr>
      <w:r>
        <w:rPr>
          <w:spacing w:val="-3"/>
          <w:sz w:val="28"/>
          <w:lang w:eastAsia="zh-CN"/>
        </w:rPr>
        <w:t>硫酸镁中毒首先表现为膝反射消失</w:t>
      </w:r>
    </w:p>
    <w:p>
      <w:pPr>
        <w:pStyle w:val="6"/>
        <w:spacing w:before="9"/>
        <w:rPr>
          <w:sz w:val="20"/>
          <w:lang w:eastAsia="zh-CN"/>
        </w:rPr>
      </w:pPr>
    </w:p>
    <w:p>
      <w:pPr>
        <w:pStyle w:val="27"/>
        <w:numPr>
          <w:ilvl w:val="0"/>
          <w:numId w:val="35"/>
        </w:numPr>
        <w:tabs>
          <w:tab w:val="left" w:pos="1564"/>
        </w:tabs>
        <w:ind w:hanging="283"/>
        <w:rPr>
          <w:sz w:val="28"/>
          <w:lang w:eastAsia="zh-CN"/>
        </w:rPr>
      </w:pPr>
      <w:r>
        <w:rPr>
          <w:spacing w:val="-3"/>
          <w:sz w:val="28"/>
          <w:lang w:eastAsia="zh-CN"/>
        </w:rPr>
        <w:t>可采用静脉或肌内注射给药</w:t>
      </w:r>
    </w:p>
    <w:p>
      <w:pPr>
        <w:pStyle w:val="6"/>
        <w:spacing w:before="9"/>
        <w:rPr>
          <w:sz w:val="20"/>
          <w:lang w:eastAsia="zh-CN"/>
        </w:rPr>
      </w:pPr>
    </w:p>
    <w:p>
      <w:pPr>
        <w:pStyle w:val="27"/>
        <w:numPr>
          <w:ilvl w:val="0"/>
          <w:numId w:val="35"/>
        </w:numPr>
        <w:tabs>
          <w:tab w:val="left" w:pos="1564"/>
        </w:tabs>
        <w:spacing w:line="417" w:lineRule="auto"/>
        <w:ind w:left="1280" w:right="3801" w:firstLine="0"/>
        <w:rPr>
          <w:sz w:val="28"/>
          <w:lang w:eastAsia="zh-CN"/>
        </w:rPr>
      </w:pPr>
      <w:r>
        <w:rPr>
          <w:spacing w:val="-9"/>
          <w:sz w:val="28"/>
          <w:lang w:eastAsia="zh-CN"/>
        </w:rPr>
        <w:t xml:space="preserve">静脉滴注时速度以每小时 </w:t>
      </w:r>
      <w:r>
        <w:rPr>
          <w:sz w:val="28"/>
          <w:lang w:eastAsia="zh-CN"/>
        </w:rPr>
        <w:t>2-3g</w:t>
      </w:r>
      <w:r>
        <w:rPr>
          <w:spacing w:val="-23"/>
          <w:sz w:val="28"/>
          <w:lang w:eastAsia="zh-CN"/>
        </w:rPr>
        <w:t xml:space="preserve"> 为宜</w:t>
      </w:r>
      <w:r>
        <w:rPr>
          <w:spacing w:val="-9"/>
          <w:sz w:val="28"/>
          <w:lang w:eastAsia="zh-CN"/>
        </w:rPr>
        <w:t>答案：</w:t>
      </w:r>
      <w:r>
        <w:rPr>
          <w:sz w:val="28"/>
          <w:lang w:eastAsia="zh-CN"/>
        </w:rPr>
        <w:t>ACD</w:t>
      </w:r>
    </w:p>
    <w:p>
      <w:pPr>
        <w:pStyle w:val="27"/>
        <w:numPr>
          <w:ilvl w:val="0"/>
          <w:numId w:val="32"/>
        </w:numPr>
        <w:tabs>
          <w:tab w:val="left" w:pos="1561"/>
          <w:tab w:val="left" w:pos="5760"/>
        </w:tabs>
        <w:spacing w:line="358" w:lineRule="exact"/>
        <w:ind w:left="1560" w:hanging="280"/>
        <w:rPr>
          <w:sz w:val="28"/>
          <w:lang w:eastAsia="zh-CN"/>
        </w:rPr>
      </w:pPr>
      <w:r>
        <w:rPr>
          <w:sz w:val="28"/>
          <w:lang w:eastAsia="zh-CN"/>
        </w:rPr>
        <w:t>下</w:t>
      </w:r>
      <w:r>
        <w:rPr>
          <w:spacing w:val="-3"/>
          <w:sz w:val="28"/>
          <w:lang w:eastAsia="zh-CN"/>
        </w:rPr>
        <w:t>列</w:t>
      </w:r>
      <w:r>
        <w:rPr>
          <w:sz w:val="28"/>
          <w:lang w:eastAsia="zh-CN"/>
        </w:rPr>
        <w:t>符</w:t>
      </w:r>
      <w:r>
        <w:rPr>
          <w:spacing w:val="-3"/>
          <w:sz w:val="28"/>
          <w:lang w:eastAsia="zh-CN"/>
        </w:rPr>
        <w:t>合</w:t>
      </w:r>
      <w:r>
        <w:rPr>
          <w:sz w:val="28"/>
          <w:lang w:eastAsia="zh-CN"/>
        </w:rPr>
        <w:t>足月儿</w:t>
      </w:r>
      <w:r>
        <w:rPr>
          <w:spacing w:val="-3"/>
          <w:sz w:val="28"/>
          <w:lang w:eastAsia="zh-CN"/>
        </w:rPr>
        <w:t>外</w:t>
      </w:r>
      <w:r>
        <w:rPr>
          <w:sz w:val="28"/>
          <w:lang w:eastAsia="zh-CN"/>
        </w:rPr>
        <w:t>观特</w:t>
      </w:r>
      <w:r>
        <w:rPr>
          <w:spacing w:val="-3"/>
          <w:sz w:val="28"/>
          <w:lang w:eastAsia="zh-CN"/>
        </w:rPr>
        <w:t>点</w:t>
      </w:r>
      <w:r>
        <w:rPr>
          <w:sz w:val="28"/>
          <w:lang w:eastAsia="zh-CN"/>
        </w:rPr>
        <w:t>的</w:t>
      </w:r>
      <w:r>
        <w:rPr>
          <w:spacing w:val="-3"/>
          <w:sz w:val="28"/>
          <w:lang w:eastAsia="zh-CN"/>
        </w:rPr>
        <w:t>是</w:t>
      </w:r>
      <w:r>
        <w:rPr>
          <w:sz w:val="28"/>
          <w:lang w:eastAsia="zh-CN"/>
        </w:rPr>
        <w:t>（</w:t>
      </w:r>
      <w:r>
        <w:rPr>
          <w:sz w:val="28"/>
          <w:lang w:eastAsia="zh-CN"/>
        </w:rPr>
        <w:tab/>
      </w:r>
      <w:r>
        <w:rPr>
          <w:sz w:val="28"/>
          <w:lang w:eastAsia="zh-CN"/>
        </w:rPr>
        <w:t>）</w:t>
      </w:r>
    </w:p>
    <w:p>
      <w:pPr>
        <w:pStyle w:val="6"/>
        <w:spacing w:before="9"/>
        <w:rPr>
          <w:sz w:val="20"/>
          <w:lang w:eastAsia="zh-CN"/>
        </w:rPr>
      </w:pPr>
    </w:p>
    <w:p>
      <w:pPr>
        <w:pStyle w:val="27"/>
        <w:numPr>
          <w:ilvl w:val="1"/>
          <w:numId w:val="32"/>
        </w:numPr>
        <w:tabs>
          <w:tab w:val="left" w:pos="1564"/>
        </w:tabs>
        <w:ind w:hanging="283"/>
        <w:rPr>
          <w:sz w:val="28"/>
        </w:rPr>
      </w:pPr>
      <w:r>
        <w:rPr>
          <w:spacing w:val="-3"/>
          <w:sz w:val="28"/>
        </w:rPr>
        <w:t>皮肤红润，胎毛少</w:t>
      </w:r>
    </w:p>
    <w:p>
      <w:pPr>
        <w:pStyle w:val="6"/>
        <w:spacing w:before="9"/>
        <w:rPr>
          <w:sz w:val="20"/>
        </w:rPr>
      </w:pPr>
    </w:p>
    <w:p>
      <w:pPr>
        <w:pStyle w:val="27"/>
        <w:numPr>
          <w:ilvl w:val="1"/>
          <w:numId w:val="32"/>
        </w:numPr>
        <w:tabs>
          <w:tab w:val="left" w:pos="1564"/>
        </w:tabs>
        <w:ind w:hanging="283"/>
        <w:rPr>
          <w:sz w:val="28"/>
        </w:rPr>
      </w:pPr>
      <w:r>
        <w:rPr>
          <w:spacing w:val="-3"/>
          <w:sz w:val="28"/>
        </w:rPr>
        <w:t>耳壳软骨发育好</w:t>
      </w:r>
    </w:p>
    <w:p>
      <w:pPr>
        <w:pStyle w:val="6"/>
        <w:spacing w:before="9"/>
        <w:rPr>
          <w:sz w:val="20"/>
        </w:rPr>
      </w:pPr>
    </w:p>
    <w:p>
      <w:pPr>
        <w:pStyle w:val="27"/>
        <w:numPr>
          <w:ilvl w:val="1"/>
          <w:numId w:val="32"/>
        </w:numPr>
        <w:tabs>
          <w:tab w:val="left" w:pos="1564"/>
        </w:tabs>
        <w:ind w:hanging="283"/>
        <w:rPr>
          <w:sz w:val="28"/>
        </w:rPr>
      </w:pPr>
      <w:r>
        <w:rPr>
          <w:spacing w:val="-2"/>
          <w:sz w:val="28"/>
        </w:rPr>
        <w:t>阴囊多皱襞</w:t>
      </w:r>
    </w:p>
    <w:p>
      <w:pPr>
        <w:pStyle w:val="6"/>
        <w:spacing w:before="9"/>
        <w:rPr>
          <w:sz w:val="20"/>
        </w:rPr>
      </w:pPr>
    </w:p>
    <w:p>
      <w:pPr>
        <w:pStyle w:val="27"/>
        <w:numPr>
          <w:ilvl w:val="1"/>
          <w:numId w:val="32"/>
        </w:numPr>
        <w:tabs>
          <w:tab w:val="left" w:pos="1564"/>
        </w:tabs>
        <w:ind w:hanging="283"/>
        <w:rPr>
          <w:sz w:val="28"/>
        </w:rPr>
      </w:pPr>
      <w:r>
        <w:rPr>
          <w:spacing w:val="-3"/>
          <w:sz w:val="28"/>
        </w:rPr>
        <w:t>头发分条清楚</w:t>
      </w:r>
    </w:p>
    <w:p>
      <w:pPr>
        <w:pStyle w:val="6"/>
        <w:spacing w:before="9"/>
        <w:rPr>
          <w:sz w:val="20"/>
        </w:rPr>
      </w:pPr>
    </w:p>
    <w:p>
      <w:pPr>
        <w:pStyle w:val="27"/>
        <w:numPr>
          <w:ilvl w:val="1"/>
          <w:numId w:val="32"/>
        </w:numPr>
        <w:tabs>
          <w:tab w:val="left" w:pos="1564"/>
        </w:tabs>
        <w:spacing w:line="417" w:lineRule="auto"/>
        <w:ind w:left="1280" w:right="5901" w:firstLine="0"/>
        <w:rPr>
          <w:sz w:val="28"/>
          <w:lang w:eastAsia="zh-CN"/>
        </w:rPr>
      </w:pPr>
      <w:r>
        <w:rPr>
          <w:spacing w:val="-5"/>
          <w:sz w:val="28"/>
          <w:lang w:eastAsia="zh-CN"/>
        </w:rPr>
        <w:t>足底光滑，纹理少</w:t>
      </w:r>
      <w:r>
        <w:rPr>
          <w:spacing w:val="-2"/>
          <w:sz w:val="28"/>
          <w:lang w:eastAsia="zh-CN"/>
        </w:rPr>
        <w:t>答案：</w:t>
      </w:r>
      <w:r>
        <w:rPr>
          <w:sz w:val="28"/>
          <w:lang w:eastAsia="zh-CN"/>
        </w:rPr>
        <w:t>ABCD</w:t>
      </w:r>
    </w:p>
    <w:p>
      <w:pPr>
        <w:pStyle w:val="27"/>
        <w:numPr>
          <w:ilvl w:val="0"/>
          <w:numId w:val="32"/>
        </w:numPr>
        <w:tabs>
          <w:tab w:val="left" w:pos="1703"/>
          <w:tab w:val="left" w:pos="3199"/>
        </w:tabs>
        <w:spacing w:line="417" w:lineRule="auto"/>
        <w:ind w:left="680" w:right="717" w:firstLine="600"/>
        <w:rPr>
          <w:sz w:val="28"/>
          <w:lang w:eastAsia="zh-CN"/>
        </w:rPr>
      </w:pPr>
      <w:r>
        <w:rPr>
          <w:spacing w:val="-1"/>
          <w:sz w:val="28"/>
          <w:lang w:eastAsia="zh-CN"/>
        </w:rPr>
        <w:t>患者</w:t>
      </w:r>
      <w:r>
        <w:rPr>
          <w:spacing w:val="-3"/>
          <w:sz w:val="28"/>
          <w:lang w:eastAsia="zh-CN"/>
        </w:rPr>
        <w:t>男</w:t>
      </w:r>
      <w:r>
        <w:rPr>
          <w:spacing w:val="-1"/>
          <w:sz w:val="28"/>
          <w:lang w:eastAsia="zh-CN"/>
        </w:rPr>
        <w:t>性，既</w:t>
      </w:r>
      <w:r>
        <w:rPr>
          <w:spacing w:val="-3"/>
          <w:sz w:val="28"/>
          <w:lang w:eastAsia="zh-CN"/>
        </w:rPr>
        <w:t>往</w:t>
      </w:r>
      <w:r>
        <w:rPr>
          <w:sz w:val="28"/>
          <w:lang w:eastAsia="zh-CN"/>
        </w:rPr>
        <w:t>血压正</w:t>
      </w:r>
      <w:r>
        <w:rPr>
          <w:spacing w:val="-3"/>
          <w:sz w:val="28"/>
          <w:lang w:eastAsia="zh-CN"/>
        </w:rPr>
        <w:t>常</w:t>
      </w:r>
      <w:r>
        <w:rPr>
          <w:sz w:val="28"/>
          <w:lang w:eastAsia="zh-CN"/>
        </w:rPr>
        <w:t>，入院</w:t>
      </w:r>
      <w:r>
        <w:rPr>
          <w:spacing w:val="-3"/>
          <w:sz w:val="28"/>
          <w:lang w:eastAsia="zh-CN"/>
        </w:rPr>
        <w:t>当</w:t>
      </w:r>
      <w:r>
        <w:rPr>
          <w:sz w:val="28"/>
          <w:lang w:eastAsia="zh-CN"/>
        </w:rPr>
        <w:t>日检查</w:t>
      </w:r>
      <w:r>
        <w:rPr>
          <w:spacing w:val="-3"/>
          <w:sz w:val="28"/>
          <w:lang w:eastAsia="zh-CN"/>
        </w:rPr>
        <w:t>血</w:t>
      </w:r>
      <w:r>
        <w:rPr>
          <w:sz w:val="28"/>
          <w:lang w:eastAsia="zh-CN"/>
        </w:rPr>
        <w:t>压偏低，</w:t>
      </w:r>
      <w:r>
        <w:rPr>
          <w:spacing w:val="-3"/>
          <w:sz w:val="28"/>
          <w:lang w:eastAsia="zh-CN"/>
        </w:rPr>
        <w:t>测</w:t>
      </w:r>
      <w:r>
        <w:rPr>
          <w:sz w:val="28"/>
          <w:lang w:eastAsia="zh-CN"/>
        </w:rPr>
        <w:t>量的血</w:t>
      </w:r>
      <w:r>
        <w:rPr>
          <w:spacing w:val="-3"/>
          <w:sz w:val="28"/>
          <w:lang w:eastAsia="zh-CN"/>
        </w:rPr>
        <w:t>压</w:t>
      </w:r>
      <w:r>
        <w:rPr>
          <w:sz w:val="28"/>
          <w:lang w:eastAsia="zh-CN"/>
        </w:rPr>
        <w:t>偏低</w:t>
      </w:r>
      <w:r>
        <w:rPr>
          <w:spacing w:val="-3"/>
          <w:sz w:val="28"/>
          <w:lang w:eastAsia="zh-CN"/>
        </w:rPr>
        <w:t>可</w:t>
      </w:r>
      <w:r>
        <w:rPr>
          <w:sz w:val="28"/>
          <w:lang w:eastAsia="zh-CN"/>
        </w:rPr>
        <w:t>见于（</w:t>
      </w:r>
      <w:r>
        <w:rPr>
          <w:sz w:val="28"/>
          <w:lang w:eastAsia="zh-CN"/>
        </w:rPr>
        <w:tab/>
      </w:r>
      <w:r>
        <w:rPr>
          <w:sz w:val="28"/>
          <w:lang w:eastAsia="zh-CN"/>
        </w:rPr>
        <w:t>）</w:t>
      </w:r>
    </w:p>
    <w:p>
      <w:pPr>
        <w:pStyle w:val="27"/>
        <w:numPr>
          <w:ilvl w:val="0"/>
          <w:numId w:val="36"/>
        </w:numPr>
        <w:tabs>
          <w:tab w:val="left" w:pos="1564"/>
        </w:tabs>
        <w:spacing w:line="358" w:lineRule="exact"/>
        <w:ind w:hanging="283"/>
        <w:rPr>
          <w:sz w:val="28"/>
        </w:rPr>
      </w:pPr>
      <w:r>
        <w:rPr>
          <w:spacing w:val="-2"/>
          <w:sz w:val="28"/>
        </w:rPr>
        <w:t>袖带过宽时</w:t>
      </w:r>
    </w:p>
    <w:p>
      <w:pPr>
        <w:spacing w:line="358" w:lineRule="exact"/>
        <w:rPr>
          <w:sz w:val="28"/>
        </w:rPr>
        <w:sectPr>
          <w:pgSz w:w="11910" w:h="16840"/>
          <w:pgMar w:top="1520" w:right="1080" w:bottom="1380" w:left="1120" w:header="0" w:footer="1120" w:gutter="0"/>
          <w:cols w:space="720" w:num="1"/>
        </w:sectPr>
      </w:pPr>
    </w:p>
    <w:p>
      <w:pPr>
        <w:pStyle w:val="27"/>
        <w:numPr>
          <w:ilvl w:val="0"/>
          <w:numId w:val="36"/>
        </w:numPr>
        <w:tabs>
          <w:tab w:val="left" w:pos="1564"/>
        </w:tabs>
        <w:spacing w:before="35"/>
        <w:ind w:hanging="283"/>
        <w:rPr>
          <w:sz w:val="28"/>
        </w:rPr>
      </w:pPr>
      <w:r>
        <w:rPr>
          <w:spacing w:val="-2"/>
          <w:sz w:val="28"/>
        </w:rPr>
        <w:t>袖带过紧时</w:t>
      </w:r>
    </w:p>
    <w:p>
      <w:pPr>
        <w:pStyle w:val="6"/>
        <w:spacing w:before="9"/>
        <w:rPr>
          <w:sz w:val="20"/>
        </w:rPr>
      </w:pPr>
    </w:p>
    <w:p>
      <w:pPr>
        <w:pStyle w:val="27"/>
        <w:numPr>
          <w:ilvl w:val="0"/>
          <w:numId w:val="36"/>
        </w:numPr>
        <w:tabs>
          <w:tab w:val="left" w:pos="1564"/>
        </w:tabs>
        <w:ind w:hanging="283"/>
        <w:rPr>
          <w:sz w:val="28"/>
        </w:rPr>
      </w:pPr>
      <w:r>
        <w:rPr>
          <w:spacing w:val="-2"/>
          <w:sz w:val="28"/>
        </w:rPr>
        <w:t>水银不足时</w:t>
      </w:r>
    </w:p>
    <w:p>
      <w:pPr>
        <w:pStyle w:val="6"/>
        <w:spacing w:before="9"/>
        <w:rPr>
          <w:sz w:val="20"/>
        </w:rPr>
      </w:pPr>
    </w:p>
    <w:p>
      <w:pPr>
        <w:pStyle w:val="27"/>
        <w:numPr>
          <w:ilvl w:val="0"/>
          <w:numId w:val="36"/>
        </w:numPr>
        <w:tabs>
          <w:tab w:val="left" w:pos="1564"/>
        </w:tabs>
        <w:spacing w:before="1"/>
        <w:ind w:hanging="283"/>
        <w:rPr>
          <w:sz w:val="28"/>
        </w:rPr>
      </w:pPr>
      <w:r>
        <w:rPr>
          <w:spacing w:val="-3"/>
          <w:sz w:val="28"/>
        </w:rPr>
        <w:t>视线低于水银柱弯月面</w:t>
      </w:r>
    </w:p>
    <w:p>
      <w:pPr>
        <w:pStyle w:val="6"/>
        <w:spacing w:before="8"/>
        <w:rPr>
          <w:sz w:val="20"/>
        </w:rPr>
      </w:pPr>
    </w:p>
    <w:p>
      <w:pPr>
        <w:pStyle w:val="27"/>
        <w:numPr>
          <w:ilvl w:val="0"/>
          <w:numId w:val="36"/>
        </w:numPr>
        <w:tabs>
          <w:tab w:val="left" w:pos="1564"/>
        </w:tabs>
        <w:spacing w:before="1" w:line="417" w:lineRule="auto"/>
        <w:ind w:left="1280" w:right="6463" w:firstLine="0"/>
        <w:rPr>
          <w:sz w:val="28"/>
          <w:lang w:eastAsia="zh-CN"/>
        </w:rPr>
      </w:pPr>
      <w:r>
        <w:rPr>
          <w:spacing w:val="-5"/>
          <w:sz w:val="28"/>
          <w:lang w:eastAsia="zh-CN"/>
        </w:rPr>
        <w:t>输气球漏气时</w:t>
      </w:r>
      <w:r>
        <w:rPr>
          <w:spacing w:val="-2"/>
          <w:sz w:val="28"/>
          <w:lang w:eastAsia="zh-CN"/>
        </w:rPr>
        <w:t xml:space="preserve">答案: </w:t>
      </w:r>
      <w:r>
        <w:rPr>
          <w:sz w:val="28"/>
          <w:lang w:eastAsia="zh-CN"/>
        </w:rPr>
        <w:t>ABC</w:t>
      </w:r>
    </w:p>
    <w:p>
      <w:pPr>
        <w:snapToGrid w:val="0"/>
        <w:spacing w:line="560" w:lineRule="exact"/>
        <w:ind w:firstLine="562" w:firstLineChars="200"/>
        <w:rPr>
          <w:rFonts w:ascii="仿宋_GB2312" w:hAnsi="仿宋" w:eastAsia="仿宋_GB2312" w:cs="仿宋"/>
          <w:b/>
          <w:kern w:val="0"/>
          <w:sz w:val="28"/>
          <w:szCs w:val="28"/>
        </w:rPr>
      </w:pPr>
    </w:p>
    <w:p>
      <w:pPr>
        <w:snapToGrid w:val="0"/>
        <w:spacing w:line="560" w:lineRule="exact"/>
        <w:ind w:firstLine="562" w:firstLineChars="200"/>
        <w:rPr>
          <w:rFonts w:ascii="仿宋_GB2312" w:hAnsi="仿宋" w:eastAsia="仿宋_GB2312" w:cs="仿宋"/>
          <w:b/>
          <w:kern w:val="0"/>
          <w:sz w:val="28"/>
          <w:szCs w:val="28"/>
        </w:rPr>
      </w:pPr>
      <w:r>
        <w:rPr>
          <w:rFonts w:hint="eastAsia" w:ascii="仿宋_GB2312" w:hAnsi="仿宋" w:eastAsia="仿宋_GB2312" w:cs="仿宋"/>
          <w:b/>
          <w:kern w:val="0"/>
          <w:sz w:val="28"/>
          <w:szCs w:val="28"/>
        </w:rPr>
        <w:t>九、成绩评定</w:t>
      </w:r>
    </w:p>
    <w:p>
      <w:pPr>
        <w:pStyle w:val="23"/>
        <w:spacing w:line="560" w:lineRule="exact"/>
        <w:ind w:firstLine="600"/>
        <w:rPr>
          <w:rFonts w:ascii="仿宋_GB2312" w:hAnsi="仿宋_GB2312" w:eastAsia="仿宋_GB2312" w:cs="仿宋_GB2312"/>
          <w:sz w:val="30"/>
          <w:szCs w:val="30"/>
        </w:rPr>
      </w:pPr>
      <w:r>
        <w:rPr>
          <w:rFonts w:hint="eastAsia" w:ascii="仿宋_GB2312" w:hAnsi="仿宋_GB2312" w:eastAsia="仿宋_GB2312" w:cs="仿宋_GB2312"/>
          <w:sz w:val="30"/>
          <w:szCs w:val="30"/>
          <w:lang w:val="zh-TW"/>
        </w:rPr>
        <w:t>1.</w:t>
      </w:r>
      <w:r>
        <w:rPr>
          <w:rFonts w:ascii="仿宋_GB2312" w:hAnsi="仿宋_GB2312" w:eastAsia="仿宋_GB2312" w:cs="仿宋_GB2312"/>
          <w:sz w:val="30"/>
          <w:szCs w:val="30"/>
          <w:lang w:val="zh-TW"/>
        </w:rPr>
        <w:t>竞赛成绩采用百分制、分步计分。每名参赛选手总分为</w:t>
      </w:r>
      <w:r>
        <w:rPr>
          <w:rFonts w:ascii="仿宋_GB2312" w:hAnsi="仿宋_GB2312" w:eastAsia="仿宋_GB2312" w:cs="仿宋_GB2312"/>
          <w:sz w:val="30"/>
          <w:szCs w:val="30"/>
        </w:rPr>
        <w:t>100</w:t>
      </w:r>
      <w:r>
        <w:rPr>
          <w:rFonts w:ascii="仿宋_GB2312" w:hAnsi="仿宋_GB2312" w:eastAsia="仿宋_GB2312" w:cs="仿宋_GB2312"/>
          <w:sz w:val="30"/>
          <w:szCs w:val="30"/>
          <w:lang w:val="zh-TW"/>
        </w:rPr>
        <w:t>分，其中，理论考试</w:t>
      </w:r>
      <w:r>
        <w:rPr>
          <w:rFonts w:ascii="仿宋_GB2312" w:hAnsi="仿宋_GB2312" w:eastAsia="仿宋_GB2312" w:cs="仿宋_GB2312"/>
          <w:sz w:val="30"/>
          <w:szCs w:val="30"/>
        </w:rPr>
        <w:t>10</w:t>
      </w:r>
      <w:r>
        <w:rPr>
          <w:rFonts w:ascii="仿宋_GB2312" w:hAnsi="仿宋_GB2312" w:eastAsia="仿宋_GB2312" w:cs="仿宋_GB2312"/>
          <w:sz w:val="30"/>
          <w:szCs w:val="30"/>
          <w:lang w:val="zh-TW"/>
        </w:rPr>
        <w:t>分，技能操作</w:t>
      </w:r>
      <w:r>
        <w:rPr>
          <w:rFonts w:ascii="仿宋_GB2312" w:hAnsi="仿宋_GB2312" w:eastAsia="仿宋_GB2312" w:cs="仿宋_GB2312"/>
          <w:sz w:val="30"/>
          <w:szCs w:val="30"/>
        </w:rPr>
        <w:t>90</w:t>
      </w:r>
      <w:r>
        <w:rPr>
          <w:rFonts w:ascii="仿宋_GB2312" w:hAnsi="仿宋_GB2312" w:eastAsia="仿宋_GB2312" w:cs="仿宋_GB2312"/>
          <w:sz w:val="30"/>
          <w:szCs w:val="30"/>
          <w:lang w:val="zh-TW"/>
        </w:rPr>
        <w:t>分（第一赛道</w:t>
      </w:r>
      <w:r>
        <w:rPr>
          <w:rFonts w:hint="eastAsia" w:ascii="仿宋_GB2312" w:hAnsi="仿宋_GB2312" w:eastAsia="仿宋_GB2312" w:cs="仿宋_GB2312"/>
          <w:sz w:val="30"/>
          <w:szCs w:val="30"/>
        </w:rPr>
        <w:t>50分，</w:t>
      </w:r>
      <w:r>
        <w:rPr>
          <w:rFonts w:ascii="仿宋_GB2312" w:hAnsi="仿宋_GB2312" w:eastAsia="仿宋_GB2312" w:cs="仿宋_GB2312"/>
          <w:sz w:val="30"/>
          <w:szCs w:val="30"/>
          <w:lang w:val="zh-TW"/>
        </w:rPr>
        <w:t>第二赛道</w:t>
      </w:r>
      <w:r>
        <w:rPr>
          <w:rFonts w:ascii="仿宋_GB2312" w:hAnsi="仿宋_GB2312" w:eastAsia="仿宋_GB2312" w:cs="仿宋_GB2312"/>
          <w:sz w:val="30"/>
          <w:szCs w:val="30"/>
        </w:rPr>
        <w:t>4</w:t>
      </w:r>
      <w:r>
        <w:rPr>
          <w:rFonts w:hint="eastAsia" w:ascii="仿宋_GB2312" w:hAnsi="仿宋_GB2312" w:eastAsia="仿宋_GB2312" w:cs="仿宋_GB2312"/>
          <w:sz w:val="30"/>
          <w:szCs w:val="30"/>
        </w:rPr>
        <w:t>0</w:t>
      </w:r>
      <w:r>
        <w:rPr>
          <w:rFonts w:ascii="仿宋_GB2312" w:hAnsi="仿宋_GB2312" w:eastAsia="仿宋_GB2312" w:cs="仿宋_GB2312"/>
          <w:sz w:val="30"/>
          <w:szCs w:val="30"/>
          <w:lang w:val="zh-TW"/>
        </w:rPr>
        <w:t>分）。</w:t>
      </w:r>
    </w:p>
    <w:p>
      <w:pPr>
        <w:pStyle w:val="23"/>
        <w:spacing w:line="560" w:lineRule="exact"/>
        <w:ind w:firstLine="600"/>
        <w:rPr>
          <w:rFonts w:ascii="仿宋_GB2312" w:hAnsi="仿宋_GB2312" w:eastAsia="仿宋_GB2312" w:cs="仿宋_GB2312"/>
          <w:sz w:val="30"/>
          <w:szCs w:val="30"/>
        </w:rPr>
      </w:pPr>
      <w:r>
        <w:rPr>
          <w:rFonts w:hint="eastAsia" w:ascii="仿宋_GB2312" w:hAnsi="仿宋_GB2312" w:eastAsia="仿宋_GB2312" w:cs="仿宋_GB2312"/>
          <w:sz w:val="30"/>
          <w:szCs w:val="30"/>
          <w:lang w:val="zh-TW"/>
        </w:rPr>
        <w:t>2.</w:t>
      </w:r>
      <w:r>
        <w:rPr>
          <w:rFonts w:ascii="仿宋_GB2312" w:hAnsi="仿宋_GB2312" w:eastAsia="仿宋_GB2312" w:cs="仿宋_GB2312"/>
          <w:sz w:val="30"/>
          <w:szCs w:val="30"/>
          <w:lang w:val="zh-TW"/>
        </w:rPr>
        <w:t>理论考试按照评分标准给分。</w:t>
      </w:r>
    </w:p>
    <w:p>
      <w:pPr>
        <w:spacing w:line="560" w:lineRule="exact"/>
        <w:ind w:firstLine="562" w:firstLineChars="200"/>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十、</w:t>
      </w:r>
      <w:r>
        <w:rPr>
          <w:rFonts w:ascii="仿宋_GB2312" w:hAnsi="仿宋_GB2312" w:eastAsia="仿宋_GB2312" w:cs="仿宋_GB2312"/>
          <w:b/>
          <w:bCs/>
          <w:color w:val="000000"/>
          <w:sz w:val="28"/>
          <w:szCs w:val="28"/>
        </w:rPr>
        <w:t>奖项</w:t>
      </w:r>
    </w:p>
    <w:p>
      <w:pPr>
        <w:pStyle w:val="6"/>
        <w:spacing w:before="184" w:line="417" w:lineRule="auto"/>
        <w:ind w:left="680" w:right="717" w:firstLine="600"/>
        <w:rPr>
          <w:lang w:eastAsia="zh-CN"/>
        </w:rPr>
      </w:pPr>
      <w:r>
        <w:rPr>
          <w:lang w:eastAsia="zh-CN"/>
        </w:rPr>
        <w:t>2021 年</w:t>
      </w:r>
      <w:r>
        <w:rPr>
          <w:rFonts w:hint="eastAsia"/>
          <w:lang w:eastAsia="zh-CN"/>
        </w:rPr>
        <w:t>海南省</w:t>
      </w:r>
      <w:r>
        <w:rPr>
          <w:lang w:eastAsia="zh-CN"/>
        </w:rPr>
        <w:t>职业院校技能大赛高职组护理技能赛项设参赛选手奖和优秀指导教师奖。</w:t>
      </w:r>
    </w:p>
    <w:p>
      <w:pPr>
        <w:pStyle w:val="6"/>
        <w:spacing w:line="358" w:lineRule="exact"/>
        <w:ind w:left="1280"/>
        <w:rPr>
          <w:lang w:eastAsia="zh-CN"/>
        </w:rPr>
      </w:pPr>
      <w:r>
        <w:rPr>
          <w:lang w:eastAsia="zh-CN"/>
        </w:rPr>
        <w:t>（一）参赛选手奖</w:t>
      </w:r>
    </w:p>
    <w:p>
      <w:pPr>
        <w:spacing w:line="358" w:lineRule="exact"/>
        <w:sectPr>
          <w:pgSz w:w="11910" w:h="16840"/>
          <w:pgMar w:top="1420" w:right="1080" w:bottom="1300" w:left="1120" w:header="0" w:footer="1120" w:gutter="0"/>
          <w:cols w:space="720" w:num="1"/>
        </w:sectPr>
      </w:pPr>
    </w:p>
    <w:p>
      <w:pPr>
        <w:pStyle w:val="6"/>
        <w:spacing w:before="35" w:line="417" w:lineRule="auto"/>
        <w:ind w:right="584" w:firstLine="560" w:firstLineChars="200"/>
        <w:rPr>
          <w:lang w:eastAsia="zh-CN"/>
        </w:rPr>
      </w:pPr>
      <w:r>
        <w:rPr>
          <w:lang w:eastAsia="zh-CN"/>
        </w:rPr>
        <w:t>设个人一、二、三等奖。以实际参赛选手总数为基数，一、二、三等奖获奖比例分别为 10%、20%、30%（小数点后四舍五入）。</w:t>
      </w:r>
    </w:p>
    <w:p>
      <w:pPr>
        <w:pStyle w:val="6"/>
        <w:spacing w:line="358" w:lineRule="exact"/>
        <w:ind w:firstLine="280" w:firstLineChars="100"/>
        <w:rPr>
          <w:lang w:eastAsia="zh-CN"/>
        </w:rPr>
      </w:pPr>
      <w:r>
        <w:rPr>
          <w:lang w:eastAsia="zh-CN"/>
        </w:rPr>
        <w:t>（二）优秀指导教师奖</w:t>
      </w:r>
    </w:p>
    <w:p>
      <w:pPr>
        <w:pStyle w:val="6"/>
        <w:spacing w:line="417" w:lineRule="auto"/>
        <w:ind w:right="863" w:firstLine="420" w:firstLineChars="150"/>
        <w:rPr>
          <w:lang w:eastAsia="zh-CN"/>
        </w:rPr>
      </w:pPr>
      <w:r>
        <w:rPr>
          <w:lang w:eastAsia="zh-CN"/>
        </w:rPr>
        <w:t>获得一等奖参赛选手的指导教师由大赛组委会颁发“优秀指导教师”证书。</w:t>
      </w:r>
    </w:p>
    <w:p>
      <w:pPr>
        <w:spacing w:line="560" w:lineRule="exact"/>
        <w:ind w:firstLine="420" w:firstLineChars="150"/>
        <w:rPr>
          <w:rFonts w:ascii="宋体" w:hAnsi="宋体" w:cs="宋体"/>
          <w:kern w:val="0"/>
          <w:sz w:val="28"/>
          <w:szCs w:val="28"/>
        </w:rPr>
      </w:pPr>
      <w:r>
        <w:rPr>
          <w:rFonts w:ascii="宋体" w:hAnsi="宋体" w:cs="宋体"/>
          <w:kern w:val="0"/>
          <w:sz w:val="28"/>
          <w:szCs w:val="28"/>
        </w:rPr>
        <w:t>（</w:t>
      </w:r>
      <w:r>
        <w:rPr>
          <w:rFonts w:hint="eastAsia" w:ascii="宋体" w:hAnsi="宋体" w:cs="宋体"/>
          <w:kern w:val="0"/>
          <w:sz w:val="28"/>
          <w:szCs w:val="28"/>
        </w:rPr>
        <w:t>三</w:t>
      </w:r>
      <w:r>
        <w:rPr>
          <w:rFonts w:ascii="宋体" w:hAnsi="宋体" w:cs="宋体"/>
          <w:kern w:val="0"/>
          <w:sz w:val="28"/>
          <w:szCs w:val="28"/>
        </w:rPr>
        <w:t>）</w:t>
      </w:r>
      <w:r>
        <w:rPr>
          <w:rFonts w:hint="eastAsia" w:ascii="宋体" w:hAnsi="宋体" w:cs="宋体"/>
          <w:kern w:val="0"/>
          <w:sz w:val="28"/>
          <w:szCs w:val="28"/>
        </w:rPr>
        <w:t>由省大赛执委会办公室根据国赛分配名额，确定拟参加全国大赛的单位及选手。</w:t>
      </w:r>
    </w:p>
    <w:p>
      <w:pPr>
        <w:spacing w:line="560" w:lineRule="exact"/>
        <w:ind w:firstLine="562" w:firstLineChars="200"/>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十一、申诉与仲裁</w:t>
      </w:r>
    </w:p>
    <w:p>
      <w:pPr>
        <w:spacing w:line="560" w:lineRule="exact"/>
        <w:ind w:firstLine="573"/>
        <w:rPr>
          <w:rFonts w:ascii="仿宋_GB2312" w:hAnsi="宋体" w:eastAsia="仿宋_GB2312"/>
          <w:bCs/>
          <w:sz w:val="28"/>
          <w:szCs w:val="28"/>
        </w:rPr>
      </w:pPr>
      <w:r>
        <w:rPr>
          <w:rFonts w:hint="eastAsia" w:ascii="仿宋_GB2312" w:hAnsi="宋体" w:eastAsia="仿宋_GB2312"/>
          <w:bCs/>
          <w:sz w:val="28"/>
          <w:szCs w:val="28"/>
        </w:rPr>
        <w:t>本赛项在比赛过程中若出现有失公正或有关人员违规等现象，参赛队领队可在比赛结束后2小时之内向仲裁组提出书面申诉。大赛采取两级仲裁机制。赛项设仲裁工作组，赛区设仲裁委员会。大赛执委会办公室选派人员参加赛区仲裁委员会工作。赛项仲裁工作组在接到申诉后的2小时内组织复议，并及时反馈复议结果。赛区仲裁委员会的仲裁结果为最终结果。参赛选手不得因申诉或对处理意见不服而停止竞赛，违者按弃权处理。</w:t>
      </w:r>
    </w:p>
    <w:p>
      <w:pPr>
        <w:widowControl/>
        <w:snapToGrid w:val="0"/>
        <w:spacing w:line="560" w:lineRule="exact"/>
        <w:ind w:firstLine="560" w:firstLineChars="200"/>
        <w:jc w:val="left"/>
        <w:rPr>
          <w:rFonts w:ascii="仿宋_GB2312" w:hAnsi="仿宋" w:eastAsia="仿宋_GB2312" w:cs="仿宋"/>
          <w:bCs/>
          <w:kern w:val="0"/>
          <w:sz w:val="28"/>
          <w:szCs w:val="28"/>
        </w:rPr>
      </w:pPr>
    </w:p>
    <w:p>
      <w:pPr>
        <w:spacing w:line="540" w:lineRule="exact"/>
        <w:jc w:val="center"/>
        <w:rPr>
          <w:rFonts w:ascii="黑体" w:hAnsi="黑体" w:eastAsia="黑体" w:cs="黑体"/>
          <w:b/>
          <w:sz w:val="44"/>
          <w:szCs w:val="44"/>
        </w:rPr>
      </w:pPr>
      <w:r>
        <w:rPr>
          <w:rFonts w:hint="eastAsia" w:ascii="黑体" w:hAnsi="黑体" w:eastAsia="黑体" w:cs="黑体"/>
          <w:b/>
          <w:sz w:val="44"/>
          <w:szCs w:val="44"/>
        </w:rPr>
        <w:t>三、人员须知</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（一）指导教师须知</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1.指导教师应该根据专业教学计划和赛项规程合理制定训练方案，认真指导选手训练，培养选手的综合职业能力和良好的职业素养，克服功利化思想，避免为赛而学、以赛代学。</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2.指导教师应该根据赛项规程要求做好参赛选手保险办理工作，并积极做好选手的安全教育。</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3.指导教师应自觉遵守大赛各项制度，尊重专家、裁判、仲裁及赛项承办单位工作人员。要引导和教育参赛选手对于认为有影响个人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4.指导教师必须是参赛选手所在学校的在职专任教师，每名选手限1名指导教师。指导教师一经确定不得随意变更。</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（二）参赛选手须知</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1.参赛选手统一着装进入赛场，女选手必须着大赛统一提供的护士服、护士帽、自备肤色丝袜、头花、白色护士鞋；男选手着大赛统一提供</w:t>
      </w:r>
      <w:r>
        <w:rPr>
          <w:rFonts w:hint="eastAsia" w:ascii="仿宋_GB2312" w:hAnsi="仿宋_GB2312" w:eastAsia="仿宋_GB2312" w:cs="仿宋_GB2312"/>
          <w:color w:val="auto"/>
          <w:sz w:val="28"/>
          <w:szCs w:val="28"/>
          <w:lang w:val="zh-TW" w:eastAsia="zh-CN"/>
        </w:rPr>
        <w:t>的</w:t>
      </w:r>
      <w:r>
        <w:rPr>
          <w:rFonts w:hint="eastAsia" w:ascii="仿宋_GB2312" w:hAnsi="仿宋_GB2312" w:eastAsia="仿宋_GB2312" w:cs="仿宋_GB2312"/>
          <w:color w:val="auto"/>
          <w:sz w:val="28"/>
          <w:szCs w:val="28"/>
          <w:lang w:val="zh-TW"/>
        </w:rPr>
        <w:t>白工作服、自备圆顶帽、白鞋、白色棉袜。</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2.参赛选手须严格按照规定时间进入候考区和比赛场地，不允许携带任何竞赛规程禁止使用的电子产品及通讯工具，以及其它与竞赛有关的资料和书籍，不得以任何方式泄露参赛院校、选手姓名等涉及竞赛场上应该保密的信息，违规者取消本次比赛成绩。</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3.参赛队比赛前30分钟凭身份证、学生证</w:t>
      </w:r>
      <w:r>
        <w:rPr>
          <w:rFonts w:hint="eastAsia" w:ascii="仿宋_GB2312" w:hAnsi="仿宋_GB2312" w:eastAsia="仿宋_GB2312" w:cs="仿宋_GB2312"/>
          <w:color w:val="auto"/>
          <w:sz w:val="28"/>
          <w:szCs w:val="28"/>
          <w:lang w:val="zh-TW" w:eastAsia="zh-CN"/>
        </w:rPr>
        <w:t>、参赛证（自行打印）</w:t>
      </w:r>
      <w:r>
        <w:rPr>
          <w:rFonts w:hint="eastAsia" w:ascii="仿宋_GB2312" w:hAnsi="仿宋_GB2312" w:eastAsia="仿宋_GB2312" w:cs="仿宋_GB2312"/>
          <w:color w:val="auto"/>
          <w:sz w:val="28"/>
          <w:szCs w:val="28"/>
          <w:lang w:val="zh-TW"/>
        </w:rPr>
        <w:t>到赛项指定地点接受检录抽签，检录抽签由赛场工作人员负责，参赛选手抽签决定参赛序号。各参赛选手在工作人员的带领下进入侯赛室，接到比赛的通知后，到相应的赛室完成竞赛规定的赛项任务。</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4.竞赛过程中，参赛选手须严格遵守操作流程和规则，并自觉接受裁判的监督和警示。若因突发故障原因导致竞赛中断，应提请裁判确认其原因,并视具体情况做出裁决。</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5.比赛时间到，由裁判示意选手终止操作。选手提前结束竞赛后不得再进行任何操作。选手在竞赛过程中不得擅自离开赛场，如有特殊情况，需经裁判同意后作特殊处理。</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6.参赛选手对于认为有影响个人比赛成绩的裁判行为或设备故障等，应向指导老师反映，由指导老师按大赛制度规定进行申诉。参赛选手不得利用比赛相关的微信群、QQ 群发表虚假信息和不当言论。</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（三）工作人员须知</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1.赛场各类工作人员必须统一佩戴由赛项执委会印制的相应证件，着装整齐，进入工作岗位。</w:t>
      </w:r>
    </w:p>
    <w:p>
      <w:pPr>
        <w:pStyle w:val="23"/>
        <w:widowControl/>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2.除赛项执委会成员、专家组成员、现场裁判、赛场配备的工作人员外，其他人员未经赛项执委会允许不得进入赛场。</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3.新闻媒体人员等进入赛场必须经过赛项执委会允许，并且听从现场工作人员的安排和指挥，不得影响竞赛正常进行。</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4.按分工于赛前30分钟准时到岗，严守工作岗位，不迟到，不早退，不得无故离岗，尽职尽责做好职责内各项工作，保证比赛顺利进行。</w:t>
      </w:r>
    </w:p>
    <w:p>
      <w:pPr>
        <w:pStyle w:val="23"/>
        <w:spacing w:line="560" w:lineRule="exact"/>
        <w:ind w:firstLine="600"/>
        <w:rPr>
          <w:rFonts w:ascii="仿宋_GB2312" w:hAnsi="仿宋_GB2312" w:eastAsia="仿宋_GB2312" w:cs="仿宋_GB2312"/>
          <w:color w:val="auto"/>
          <w:sz w:val="28"/>
          <w:szCs w:val="28"/>
          <w:lang w:val="zh-TW"/>
        </w:rPr>
      </w:pPr>
      <w:r>
        <w:rPr>
          <w:rFonts w:hint="eastAsia" w:ascii="仿宋_GB2312" w:hAnsi="仿宋_GB2312" w:eastAsia="仿宋_GB2312" w:cs="仿宋_GB2312"/>
          <w:color w:val="auto"/>
          <w:sz w:val="28"/>
          <w:szCs w:val="28"/>
          <w:lang w:val="zh-TW"/>
        </w:rPr>
        <w:t>5.熟悉竞赛规程，严格按照工作程序和有关规定办事，如遇突发事件，及时向赛项执委会报告，同时按照安全工作预案组织指挥人员疏散，确保人员安全，避免重大事故发生。</w:t>
      </w:r>
    </w:p>
    <w:p>
      <w:pPr>
        <w:spacing w:line="540" w:lineRule="exact"/>
        <w:jc w:val="center"/>
        <w:rPr>
          <w:rFonts w:ascii="黑体" w:hAnsi="黑体" w:eastAsia="黑体" w:cs="黑体"/>
          <w:b/>
          <w:sz w:val="44"/>
          <w:szCs w:val="44"/>
          <w:lang w:val="zh-TW"/>
        </w:rPr>
      </w:pPr>
      <w:r>
        <w:rPr>
          <w:rFonts w:hint="eastAsia" w:ascii="黑体" w:hAnsi="黑体" w:eastAsia="黑体" w:cs="黑体"/>
          <w:b/>
          <w:sz w:val="44"/>
          <w:szCs w:val="44"/>
          <w:lang w:val="zh-TW"/>
        </w:rPr>
        <w:t>四、服务指南</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请自觉遵守赛项纪律和作息时间，服从执委会统一安排，按时参加比赛和各种集体活动。</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赛点联系人：罗春元 13876951359</w:t>
      </w:r>
    </w:p>
    <w:p>
      <w:pPr>
        <w:spacing w:line="540" w:lineRule="exact"/>
        <w:rPr>
          <w:rFonts w:ascii="仿宋_GB2312" w:hAnsi="仿宋_GB2312" w:eastAsia="仿宋_GB2312" w:cs="仿宋_GB2312"/>
          <w:sz w:val="28"/>
          <w:szCs w:val="28"/>
          <w:lang w:val="zh-TW"/>
        </w:rPr>
      </w:pPr>
    </w:p>
    <w:p>
      <w:pPr>
        <w:spacing w:line="540" w:lineRule="exact"/>
        <w:jc w:val="center"/>
        <w:rPr>
          <w:rFonts w:ascii="黑体" w:hAnsi="黑体" w:eastAsia="黑体" w:cs="黑体"/>
          <w:b/>
          <w:sz w:val="44"/>
          <w:szCs w:val="44"/>
          <w:lang w:val="zh-TW"/>
        </w:rPr>
      </w:pPr>
      <w:r>
        <w:rPr>
          <w:rFonts w:hint="eastAsia" w:ascii="黑体" w:hAnsi="黑体" w:eastAsia="黑体" w:cs="黑体"/>
          <w:b/>
          <w:sz w:val="44"/>
          <w:szCs w:val="44"/>
          <w:lang w:val="zh-TW"/>
        </w:rPr>
        <w:t>五、安保须知</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1.每支代表队报到时需提供所有人的健康情况声明书，提供近14天的行程轨迹。在承办院校入口设立体温监测岗位，如发现体温异常者，立即禁止入校。如选手体温异常，就医后由专家组和裁判长决定是否启动备用赛场以供其单独完成竞赛。</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zh-TW"/>
        </w:rPr>
        <w:t>比赛期间，所有人员需凭证进入赛场，严禁携带易燃易爆等危险品进入赛点。</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zh-TW"/>
        </w:rPr>
        <w:t>.保卫部门加强比赛场地周边巡查，警惕事故的发生。做好有关应急预案和防范措施，确定警戒范围。</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zh-TW"/>
        </w:rPr>
        <w:t>.按消防安全的有关要求，检查比赛的各项设施设备，保证各类人员出入通道畅通。安全疏散地点：学校运动场。</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5</w:t>
      </w:r>
      <w:r>
        <w:rPr>
          <w:rFonts w:hint="eastAsia" w:ascii="仿宋_GB2312" w:hAnsi="仿宋_GB2312" w:eastAsia="仿宋_GB2312" w:cs="仿宋_GB2312"/>
          <w:sz w:val="28"/>
          <w:szCs w:val="28"/>
          <w:lang w:val="zh-TW"/>
        </w:rPr>
        <w:t>.发生火灾或发现火灾隐患时应急措施：</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（1）向大赛安全保卫人员及大赛执委会报告；</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（2）迅速组织有关人员进行疏散，保证参赛人员安全；</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（3）充分利用就近灭火器或水源及时组织人员扑救。</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6</w:t>
      </w:r>
      <w:r>
        <w:rPr>
          <w:rFonts w:hint="eastAsia" w:ascii="仿宋_GB2312" w:hAnsi="仿宋_GB2312" w:eastAsia="仿宋_GB2312" w:cs="仿宋_GB2312"/>
          <w:sz w:val="28"/>
          <w:szCs w:val="28"/>
          <w:lang w:val="zh-TW"/>
        </w:rPr>
        <w:t>.保证大赛期间双电源正常供电。</w:t>
      </w:r>
    </w:p>
    <w:p>
      <w:pPr>
        <w:widowControl/>
        <w:spacing w:line="500" w:lineRule="exact"/>
        <w:ind w:firstLine="560" w:firstLineChars="200"/>
        <w:rPr>
          <w:rFonts w:ascii="仿宋_GB2312" w:hAnsi="仿宋_GB2312" w:eastAsia="仿宋_GB2312" w:cs="仿宋_GB2312"/>
          <w:sz w:val="28"/>
          <w:szCs w:val="28"/>
          <w:lang w:val="zh-TW"/>
        </w:rPr>
      </w:pPr>
      <w:r>
        <w:rPr>
          <w:rFonts w:hint="eastAsia" w:ascii="仿宋_GB2312" w:hAnsi="仿宋_GB2312" w:eastAsia="仿宋_GB2312" w:cs="仿宋_GB2312"/>
          <w:sz w:val="28"/>
          <w:szCs w:val="28"/>
        </w:rPr>
        <w:t>7</w:t>
      </w:r>
      <w:r>
        <w:rPr>
          <w:rFonts w:hint="eastAsia" w:ascii="仿宋_GB2312" w:hAnsi="仿宋_GB2312" w:eastAsia="仿宋_GB2312" w:cs="仿宋_GB2312"/>
          <w:sz w:val="28"/>
          <w:szCs w:val="28"/>
          <w:lang w:val="zh-TW"/>
        </w:rPr>
        <w:t>.突发疾病或受伤，病情或伤势较轻，可到赛点的门诊治疗；病情或伤势较重，立即与赛点工作人员联系，送医院治疗。</w:t>
      </w:r>
    </w:p>
    <w:p>
      <w:pPr>
        <w:widowControl/>
        <w:snapToGrid w:val="0"/>
        <w:spacing w:line="560" w:lineRule="exact"/>
        <w:jc w:val="left"/>
        <w:rPr>
          <w:rFonts w:ascii="仿宋_GB2312" w:hAnsi="仿宋" w:eastAsia="仿宋_GB2312" w:cs="仿宋"/>
          <w:bCs/>
          <w:kern w:val="0"/>
          <w:sz w:val="28"/>
          <w:szCs w:val="28"/>
        </w:rPr>
      </w:pPr>
    </w:p>
    <w:p>
      <w:pPr>
        <w:spacing w:line="540" w:lineRule="exact"/>
        <w:jc w:val="center"/>
        <w:rPr>
          <w:rFonts w:ascii="黑体" w:hAnsi="黑体" w:eastAsia="黑体" w:cs="黑体"/>
          <w:b/>
          <w:sz w:val="44"/>
          <w:szCs w:val="44"/>
        </w:rPr>
      </w:pPr>
      <w:r>
        <w:rPr>
          <w:rFonts w:hint="eastAsia" w:ascii="黑体" w:hAnsi="黑体" w:eastAsia="黑体" w:cs="黑体"/>
          <w:b/>
          <w:sz w:val="44"/>
          <w:szCs w:val="44"/>
        </w:rPr>
        <w:t>六、赛场导图</w:t>
      </w:r>
    </w:p>
    <w:p>
      <w:pPr>
        <w:jc w:val="center"/>
        <w:rPr>
          <w:rFonts w:ascii="黑体" w:hAnsi="宋体" w:eastAsia="黑体" w:cs="黑体"/>
          <w:b/>
          <w:bCs/>
          <w:sz w:val="48"/>
          <w:szCs w:val="48"/>
        </w:rPr>
      </w:pPr>
    </w:p>
    <w:p>
      <w:pPr>
        <w:jc w:val="center"/>
        <w:rPr>
          <w:rFonts w:ascii="黑体" w:hAnsi="宋体" w:eastAsia="黑体"/>
          <w:b/>
          <w:bCs/>
          <w:sz w:val="36"/>
          <w:szCs w:val="36"/>
        </w:rPr>
      </w:pPr>
      <w:r>
        <w:rPr>
          <w:rFonts w:ascii="黑体" w:hAnsi="宋体" w:eastAsia="黑体" w:cs="黑体"/>
          <w:b/>
          <w:bCs/>
          <w:sz w:val="36"/>
          <w:szCs w:val="36"/>
        </w:rPr>
        <w:t>20</w:t>
      </w:r>
      <w:r>
        <w:rPr>
          <w:rFonts w:hint="eastAsia" w:ascii="黑体" w:hAnsi="宋体" w:eastAsia="黑体" w:cs="黑体"/>
          <w:b/>
          <w:bCs/>
          <w:sz w:val="36"/>
          <w:szCs w:val="36"/>
        </w:rPr>
        <w:t>21年全省职业院校技能大赛中职组</w:t>
      </w:r>
    </w:p>
    <w:p>
      <w:pPr>
        <w:jc w:val="center"/>
        <w:rPr>
          <w:rFonts w:ascii="黑体" w:hAnsi="宋体" w:eastAsia="黑体"/>
          <w:b/>
          <w:bCs/>
          <w:sz w:val="36"/>
          <w:szCs w:val="36"/>
        </w:rPr>
      </w:pPr>
      <w:r>
        <w:rPr>
          <w:rFonts w:hint="eastAsia" w:ascii="黑体" w:hAnsi="宋体" w:eastAsia="黑体" w:cs="黑体"/>
          <w:b/>
          <w:bCs/>
          <w:sz w:val="36"/>
          <w:szCs w:val="36"/>
        </w:rPr>
        <w:t>护理技能赛项赛场设置平面图</w:t>
      </w:r>
    </w:p>
    <w:p>
      <w:pPr>
        <w:tabs>
          <w:tab w:val="left" w:pos="2835"/>
          <w:tab w:val="left" w:pos="2977"/>
        </w:tabs>
        <w:jc w:val="left"/>
        <w:rPr>
          <w:rFonts w:ascii="宋体"/>
          <w:b/>
          <w:bCs/>
        </w:rPr>
      </w:pPr>
    </w:p>
    <w:p>
      <w:pPr>
        <w:tabs>
          <w:tab w:val="left" w:pos="2835"/>
          <w:tab w:val="left" w:pos="2977"/>
        </w:tabs>
        <w:jc w:val="left"/>
        <w:rPr>
          <w:rFonts w:ascii="宋体"/>
          <w:b/>
          <w:bCs/>
        </w:rPr>
      </w:pPr>
      <w:r>
        <w:drawing>
          <wp:anchor distT="0" distB="0" distL="114300" distR="114300" simplePos="0" relativeHeight="251660288" behindDoc="1" locked="0" layoutInCell="1" allowOverlap="1">
            <wp:simplePos x="0" y="0"/>
            <wp:positionH relativeFrom="column">
              <wp:posOffset>-589915</wp:posOffset>
            </wp:positionH>
            <wp:positionV relativeFrom="paragraph">
              <wp:posOffset>8890</wp:posOffset>
            </wp:positionV>
            <wp:extent cx="6490970" cy="2623820"/>
            <wp:effectExtent l="0" t="0" r="5080" b="5080"/>
            <wp:wrapNone/>
            <wp:docPr id="2" name="图片 1" descr="竞赛场地平面图_843-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竞赛场地平面图_843-Model.jpg"/>
                    <pic:cNvPicPr>
                      <a:picLocks noChangeAspect="1" noChangeArrowheads="1"/>
                    </pic:cNvPicPr>
                  </pic:nvPicPr>
                  <pic:blipFill>
                    <a:blip r:embed="rId11"/>
                    <a:srcRect t="49500"/>
                    <a:stretch>
                      <a:fillRect/>
                    </a:stretch>
                  </pic:blipFill>
                  <pic:spPr>
                    <a:xfrm>
                      <a:off x="0" y="0"/>
                      <a:ext cx="6490970" cy="2623820"/>
                    </a:xfrm>
                    <a:prstGeom prst="rect">
                      <a:avLst/>
                    </a:prstGeom>
                    <a:noFill/>
                    <a:ln>
                      <a:noFill/>
                    </a:ln>
                  </pic:spPr>
                </pic:pic>
              </a:graphicData>
            </a:graphic>
          </wp:anchor>
        </w:drawing>
      </w:r>
    </w:p>
    <w:p>
      <w:pPr>
        <w:ind w:firstLine="843" w:firstLineChars="400"/>
        <w:jc w:val="left"/>
        <w:rPr>
          <w:rFonts w:ascii="宋体" w:hAnsi="宋体" w:cs="宋体"/>
          <w:b/>
          <w:bCs/>
        </w:rPr>
      </w:pPr>
      <w:r>
        <w:rPr>
          <w:rFonts w:ascii="宋体" w:hAnsi="宋体" w:cs="宋体"/>
          <w:b/>
          <w:bCs/>
        </w:rPr>
        <w:t xml:space="preserve"> </w:t>
      </w:r>
      <w:r>
        <w:rPr>
          <w:rFonts w:hint="eastAsia" w:ascii="宋体" w:hAnsi="宋体" w:cs="宋体"/>
          <w:b/>
          <w:bCs/>
        </w:rPr>
        <w:t>统</w:t>
      </w:r>
    </w:p>
    <w:p>
      <w:pPr>
        <w:ind w:firstLine="949" w:firstLineChars="450"/>
        <w:jc w:val="left"/>
        <w:rPr>
          <w:rFonts w:ascii="宋体" w:hAnsi="宋体" w:cs="宋体"/>
          <w:b/>
          <w:bCs/>
        </w:rPr>
      </w:pPr>
      <w:r>
        <w:rPr>
          <w:rFonts w:hint="eastAsia" w:ascii="宋体" w:hAnsi="宋体" w:cs="宋体"/>
          <w:b/>
          <w:bCs/>
        </w:rPr>
        <w:t>分</w:t>
      </w:r>
    </w:p>
    <w:p>
      <w:pPr>
        <w:jc w:val="left"/>
        <w:rPr>
          <w:rFonts w:ascii="宋体" w:hAnsi="宋体" w:cs="宋体"/>
          <w:b/>
          <w:bCs/>
        </w:rPr>
      </w:pPr>
      <w:r>
        <w:rPr>
          <w:rFonts w:ascii="宋体" w:hAnsi="宋体" w:cs="宋体"/>
          <w:b/>
          <w:bCs/>
        </w:rPr>
        <w:t xml:space="preserve">             </w:t>
      </w:r>
      <w:r>
        <w:rPr>
          <w:rFonts w:ascii="宋体" w:cs="宋体"/>
          <w:b/>
          <w:bCs/>
        </w:rPr>
        <w:t xml:space="preserve">  </w:t>
      </w:r>
      <w:r>
        <w:rPr>
          <w:rFonts w:hint="eastAsia" w:ascii="宋体" w:cs="宋体"/>
          <w:b/>
          <w:bCs/>
        </w:rPr>
        <w:t xml:space="preserve">   </w:t>
      </w:r>
      <w:r>
        <w:rPr>
          <w:rFonts w:hint="eastAsia" w:ascii="宋体" w:hAnsi="宋体" w:cs="宋体"/>
          <w:b/>
          <w:bCs/>
        </w:rPr>
        <w:t xml:space="preserve">准备室 </w:t>
      </w:r>
      <w:r>
        <w:rPr>
          <w:rFonts w:hint="eastAsia" w:ascii="宋体" w:cs="宋体"/>
          <w:b/>
          <w:bCs/>
        </w:rPr>
        <w:t xml:space="preserve">   </w:t>
      </w:r>
      <w:r>
        <w:rPr>
          <w:rFonts w:ascii="宋体" w:hAnsi="宋体" w:cs="宋体"/>
          <w:b/>
          <w:bCs/>
        </w:rPr>
        <w:t xml:space="preserve">  </w:t>
      </w:r>
      <w:r>
        <w:rPr>
          <w:rFonts w:hint="eastAsia" w:ascii="宋体" w:hAnsi="宋体" w:cs="宋体"/>
          <w:b/>
          <w:bCs/>
        </w:rPr>
        <w:t>准备室</w:t>
      </w:r>
      <w:r>
        <w:rPr>
          <w:rFonts w:ascii="宋体" w:hAnsi="宋体" w:cs="宋体"/>
          <w:b/>
          <w:bCs/>
        </w:rPr>
        <w:t xml:space="preserve">   </w:t>
      </w:r>
      <w:r>
        <w:rPr>
          <w:rFonts w:hint="eastAsia" w:ascii="宋体" w:hAnsi="宋体" w:cs="宋体"/>
          <w:b/>
          <w:bCs/>
        </w:rPr>
        <w:t xml:space="preserve">          候赛区</w:t>
      </w:r>
      <w:r>
        <w:rPr>
          <w:rFonts w:ascii="宋体" w:hAnsi="宋体" w:cs="宋体"/>
          <w:b/>
          <w:bCs/>
        </w:rPr>
        <w:t xml:space="preserve">            </w:t>
      </w:r>
      <w:r>
        <w:rPr>
          <w:rFonts w:hint="eastAsia" w:ascii="宋体" w:hAnsi="宋体" w:cs="宋体"/>
          <w:b/>
          <w:bCs/>
        </w:rPr>
        <w:t>检录抽签</w:t>
      </w:r>
    </w:p>
    <w:p>
      <w:pPr>
        <w:ind w:firstLine="6641" w:firstLineChars="3150"/>
        <w:jc w:val="left"/>
        <w:rPr>
          <w:rFonts w:ascii="宋体"/>
          <w:b/>
          <w:bCs/>
        </w:rPr>
      </w:pPr>
      <w:r>
        <w:rPr>
          <w:rFonts w:hint="eastAsia" w:ascii="宋体" w:hAnsi="宋体" w:cs="宋体"/>
          <w:b/>
          <w:bCs/>
        </w:rPr>
        <w:t>理论考场</w:t>
      </w:r>
      <w:r>
        <w:rPr>
          <w:rFonts w:ascii="宋体" w:hAnsi="宋体" w:cs="宋体"/>
          <w:b/>
          <w:bCs/>
        </w:rPr>
        <w:t xml:space="preserve">                                                         </w:t>
      </w:r>
      <w:r>
        <w:rPr>
          <w:rFonts w:hint="eastAsia" w:ascii="宋体" w:hAnsi="宋体" w:cs="宋体"/>
          <w:b/>
          <w:bCs/>
        </w:rPr>
        <w:t xml:space="preserve"> </w:t>
      </w:r>
    </w:p>
    <w:p>
      <w:pPr>
        <w:jc w:val="left"/>
        <w:rPr>
          <w:rFonts w:ascii="宋体"/>
          <w:b/>
          <w:bCs/>
        </w:rPr>
      </w:pPr>
      <w:r>
        <w:rPr>
          <w:rFonts w:ascii="宋体" w:hAnsi="宋体" w:cs="宋体"/>
          <w:b/>
          <w:bCs/>
        </w:rPr>
        <w:t xml:space="preserve">                                                             </w:t>
      </w:r>
    </w:p>
    <w:p>
      <w:pPr>
        <w:jc w:val="left"/>
        <w:rPr>
          <w:rFonts w:ascii="宋体"/>
          <w:b/>
          <w:bCs/>
        </w:rPr>
      </w:pPr>
    </w:p>
    <w:p>
      <w:pPr>
        <w:jc w:val="left"/>
        <w:rPr>
          <w:rFonts w:ascii="宋体"/>
          <w:b/>
          <w:bCs/>
        </w:rPr>
      </w:pPr>
      <w:r>
        <w:rPr>
          <w:rFonts w:hint="eastAsia" w:ascii="宋体"/>
          <w:b/>
          <w:bCs/>
        </w:rPr>
        <w:t xml:space="preserve"> </w:t>
      </w:r>
    </w:p>
    <w:p>
      <w:pPr>
        <w:ind w:firstLine="1687" w:firstLineChars="800"/>
        <w:jc w:val="left"/>
        <w:rPr>
          <w:rFonts w:ascii="宋体" w:hAnsi="宋体" w:cs="宋体"/>
          <w:b/>
          <w:bCs/>
        </w:rPr>
      </w:pPr>
      <w:r>
        <w:rPr>
          <w:rFonts w:ascii="宋体" w:hAnsi="宋体" w:cs="宋体"/>
          <w:b/>
          <w:bCs/>
        </w:rPr>
        <w:t xml:space="preserve">  </w:t>
      </w:r>
      <w:r>
        <w:rPr>
          <w:rFonts w:hint="eastAsia" w:ascii="宋体" w:hAnsi="宋体" w:cs="宋体"/>
          <w:b/>
          <w:bCs/>
        </w:rPr>
        <w:t>赛场二</w:t>
      </w:r>
      <w:r>
        <w:rPr>
          <w:rFonts w:ascii="宋体" w:hAnsi="宋体" w:cs="宋体"/>
          <w:b/>
          <w:bCs/>
        </w:rPr>
        <w:t xml:space="preserve">     </w:t>
      </w:r>
      <w:r>
        <w:rPr>
          <w:rFonts w:hint="eastAsia" w:ascii="宋体" w:hAnsi="宋体" w:cs="宋体"/>
          <w:b/>
          <w:bCs/>
        </w:rPr>
        <w:t xml:space="preserve">   赛场一   </w:t>
      </w:r>
      <w:r>
        <w:rPr>
          <w:rFonts w:ascii="宋体" w:hAnsi="宋体" w:cs="宋体"/>
          <w:b/>
          <w:bCs/>
        </w:rPr>
        <w:t xml:space="preserve">  </w:t>
      </w:r>
      <w:r>
        <w:rPr>
          <w:rFonts w:hint="eastAsia" w:ascii="宋体" w:hAnsi="宋体" w:cs="宋体"/>
          <w:b/>
          <w:bCs/>
        </w:rPr>
        <w:t xml:space="preserve">          </w:t>
      </w:r>
      <w:r>
        <w:rPr>
          <w:rFonts w:ascii="宋体" w:hAnsi="宋体" w:cs="宋体"/>
          <w:b/>
          <w:bCs/>
        </w:rPr>
        <w:t xml:space="preserve">    </w:t>
      </w:r>
      <w:r>
        <w:rPr>
          <w:rFonts w:hint="eastAsia" w:ascii="宋体" w:hAnsi="宋体" w:cs="宋体"/>
          <w:b/>
          <w:bCs/>
        </w:rPr>
        <w:t xml:space="preserve">    </w:t>
      </w:r>
    </w:p>
    <w:p>
      <w:pPr>
        <w:ind w:firstLine="6957" w:firstLineChars="3300"/>
        <w:jc w:val="left"/>
        <w:rPr>
          <w:rFonts w:ascii="宋体" w:hAnsi="宋体" w:cs="宋体"/>
          <w:b/>
          <w:bCs/>
        </w:rPr>
      </w:pPr>
      <w:r>
        <w:rPr>
          <w:rFonts w:hint="eastAsia" w:ascii="宋体" w:hAnsi="宋体" w:cs="宋体"/>
          <w:b/>
          <w:bCs/>
        </w:rPr>
        <w:t>评委</w:t>
      </w:r>
    </w:p>
    <w:p>
      <w:pPr>
        <w:ind w:firstLine="6957" w:firstLineChars="3300"/>
        <w:jc w:val="left"/>
        <w:rPr>
          <w:rFonts w:ascii="宋体" w:hAnsi="宋体" w:cs="宋体"/>
          <w:b/>
          <w:bCs/>
        </w:rPr>
      </w:pPr>
      <w:r>
        <w:rPr>
          <w:rFonts w:hint="eastAsia" w:ascii="宋体" w:hAnsi="宋体" w:cs="宋体"/>
          <w:b/>
          <w:bCs/>
        </w:rPr>
        <w:t>会议室</w:t>
      </w:r>
    </w:p>
    <w:p>
      <w:pPr>
        <w:ind w:firstLine="6746" w:firstLineChars="3200"/>
        <w:jc w:val="left"/>
        <w:rPr>
          <w:rFonts w:ascii="宋体" w:hAnsi="宋体" w:cs="宋体"/>
          <w:b/>
          <w:bCs/>
        </w:rPr>
      </w:pPr>
    </w:p>
    <w:p>
      <w:pPr>
        <w:ind w:firstLine="6746" w:firstLineChars="3200"/>
        <w:jc w:val="left"/>
        <w:rPr>
          <w:rFonts w:ascii="宋体" w:hAnsi="宋体" w:cs="宋体"/>
          <w:b/>
          <w:bCs/>
        </w:rPr>
      </w:pPr>
    </w:p>
    <w:p>
      <w:pPr>
        <w:ind w:firstLine="6720" w:firstLineChars="3200"/>
        <w:jc w:val="left"/>
        <w:rPr>
          <w:rFonts w:ascii="宋体" w:hAnsi="宋体" w:cs="宋体"/>
          <w:b/>
          <w:bCs/>
        </w:rPr>
      </w:pPr>
      <w:r>
        <w:drawing>
          <wp:anchor distT="0" distB="0" distL="114300" distR="114300" simplePos="0" relativeHeight="251661312" behindDoc="1" locked="0" layoutInCell="1" allowOverlap="1">
            <wp:simplePos x="0" y="0"/>
            <wp:positionH relativeFrom="column">
              <wp:posOffset>-628015</wp:posOffset>
            </wp:positionH>
            <wp:positionV relativeFrom="paragraph">
              <wp:posOffset>136525</wp:posOffset>
            </wp:positionV>
            <wp:extent cx="6490970" cy="2623820"/>
            <wp:effectExtent l="0" t="0" r="5080" b="5080"/>
            <wp:wrapNone/>
            <wp:docPr id="10" name="图片 12" descr="竞赛场地平面图_843-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竞赛场地平面图_843-Model.jpg"/>
                    <pic:cNvPicPr>
                      <a:picLocks noChangeAspect="1" noChangeArrowheads="1"/>
                    </pic:cNvPicPr>
                  </pic:nvPicPr>
                  <pic:blipFill>
                    <a:blip r:embed="rId11"/>
                    <a:srcRect b="49500"/>
                    <a:stretch>
                      <a:fillRect/>
                    </a:stretch>
                  </pic:blipFill>
                  <pic:spPr>
                    <a:xfrm>
                      <a:off x="0" y="0"/>
                      <a:ext cx="6490970" cy="2623820"/>
                    </a:xfrm>
                    <a:prstGeom prst="rect">
                      <a:avLst/>
                    </a:prstGeom>
                    <a:noFill/>
                    <a:ln>
                      <a:noFill/>
                    </a:ln>
                  </pic:spPr>
                </pic:pic>
              </a:graphicData>
            </a:graphic>
          </wp:anchor>
        </w:drawing>
      </w:r>
    </w:p>
    <w:p>
      <w:pPr>
        <w:ind w:firstLine="2741" w:firstLineChars="1300"/>
        <w:jc w:val="left"/>
        <w:rPr>
          <w:rFonts w:ascii="宋体" w:hAnsi="宋体" w:cs="宋体"/>
          <w:b/>
          <w:bCs/>
        </w:rPr>
      </w:pPr>
    </w:p>
    <w:p>
      <w:pPr>
        <w:jc w:val="left"/>
        <w:rPr>
          <w:rFonts w:ascii="宋体" w:hAnsi="宋体" w:cs="宋体"/>
          <w:b/>
          <w:bCs/>
        </w:rPr>
      </w:pPr>
      <w:r>
        <w:rPr>
          <w:rFonts w:ascii="宋体" w:hAnsi="宋体" w:cs="宋体"/>
          <w:b/>
          <w:bCs/>
        </w:rPr>
        <w:t xml:space="preserve">           </w:t>
      </w:r>
      <w:r>
        <w:rPr>
          <w:rFonts w:hint="eastAsia" w:ascii="宋体" w:hAnsi="宋体" w:cs="宋体"/>
          <w:b/>
          <w:bCs/>
        </w:rPr>
        <w:t xml:space="preserve">                              </w:t>
      </w:r>
    </w:p>
    <w:p>
      <w:pPr>
        <w:jc w:val="left"/>
        <w:rPr>
          <w:rFonts w:ascii="宋体" w:hAnsi="宋体" w:cs="宋体"/>
          <w:b/>
          <w:bCs/>
        </w:rPr>
      </w:pPr>
    </w:p>
    <w:p>
      <w:pPr>
        <w:ind w:firstLine="4427" w:firstLineChars="2100"/>
        <w:jc w:val="left"/>
        <w:rPr>
          <w:rFonts w:ascii="宋体" w:hAnsi="宋体" w:cs="宋体"/>
          <w:b/>
          <w:bCs/>
        </w:rPr>
      </w:pPr>
      <w:r>
        <w:rPr>
          <w:rFonts w:ascii="宋体" w:hAnsi="宋体" w:cs="宋体"/>
          <w:b/>
          <w:bCs/>
        </w:rPr>
        <w:t xml:space="preserve"> </w:t>
      </w:r>
      <w:r>
        <w:rPr>
          <w:rFonts w:hint="eastAsia" w:ascii="宋体" w:hAnsi="宋体" w:cs="宋体"/>
          <w:b/>
          <w:bCs/>
        </w:rPr>
        <w:t>赛观摩区</w:t>
      </w:r>
    </w:p>
    <w:p>
      <w:pPr>
        <w:ind w:firstLine="6746" w:firstLineChars="3200"/>
        <w:jc w:val="left"/>
        <w:rPr>
          <w:rFonts w:ascii="宋体" w:hAnsi="宋体" w:cs="宋体"/>
          <w:b/>
          <w:bCs/>
        </w:rPr>
      </w:pPr>
    </w:p>
    <w:p>
      <w:pPr>
        <w:ind w:firstLine="4216" w:firstLineChars="2000"/>
        <w:jc w:val="left"/>
        <w:rPr>
          <w:rFonts w:ascii="宋体" w:hAnsi="宋体" w:cs="宋体"/>
          <w:b/>
          <w:bCs/>
        </w:rPr>
      </w:pPr>
    </w:p>
    <w:p>
      <w:pPr>
        <w:ind w:firstLine="4691" w:firstLineChars="2225"/>
        <w:jc w:val="left"/>
        <w:rPr>
          <w:rFonts w:ascii="宋体"/>
          <w:b/>
          <w:bCs/>
        </w:rPr>
      </w:pPr>
      <w:r>
        <w:rPr>
          <w:rFonts w:hint="eastAsia" w:ascii="宋体" w:hAnsi="宋体" w:cs="宋体"/>
          <w:b/>
          <w:bCs/>
        </w:rPr>
        <w:t xml:space="preserve"> </w:t>
      </w:r>
    </w:p>
    <w:p>
      <w:pPr>
        <w:jc w:val="left"/>
        <w:rPr>
          <w:rFonts w:ascii="宋体"/>
          <w:b/>
          <w:bCs/>
        </w:rPr>
      </w:pPr>
      <w:r>
        <w:rPr>
          <w:rFonts w:ascii="宋体" w:hAnsi="宋体" w:cs="宋体"/>
          <w:b/>
          <w:bCs/>
        </w:rPr>
        <w:t xml:space="preserve">                                                                        </w:t>
      </w:r>
    </w:p>
    <w:p>
      <w:pPr>
        <w:jc w:val="left"/>
        <w:rPr>
          <w:rFonts w:ascii="宋体"/>
          <w:b/>
          <w:bCs/>
        </w:rPr>
      </w:pPr>
      <w:r>
        <w:rPr>
          <w:rFonts w:ascii="宋体" w:hAnsi="宋体" w:cs="宋体"/>
          <w:b/>
          <w:bCs/>
        </w:rPr>
        <w:t xml:space="preserve">                                                                       </w:t>
      </w:r>
    </w:p>
    <w:p>
      <w:pPr>
        <w:widowControl/>
        <w:snapToGrid w:val="0"/>
        <w:spacing w:line="560" w:lineRule="exact"/>
        <w:jc w:val="left"/>
        <w:rPr>
          <w:rFonts w:ascii="仿宋_GB2312" w:hAnsi="仿宋" w:eastAsia="仿宋_GB2312" w:cs="仿宋"/>
          <w:bCs/>
          <w:kern w:val="0"/>
          <w:sz w:val="28"/>
          <w:szCs w:val="28"/>
        </w:rPr>
      </w:pPr>
    </w:p>
    <w:p>
      <w:pPr>
        <w:widowControl/>
        <w:snapToGrid w:val="0"/>
        <w:spacing w:line="560" w:lineRule="exact"/>
        <w:ind w:firstLine="560" w:firstLineChars="200"/>
        <w:jc w:val="left"/>
        <w:rPr>
          <w:rFonts w:ascii="仿宋_GB2312" w:hAnsi="仿宋" w:eastAsia="仿宋_GB2312" w:cs="仿宋"/>
          <w:bCs/>
          <w:kern w:val="0"/>
          <w:sz w:val="28"/>
          <w:szCs w:val="28"/>
        </w:rPr>
      </w:pPr>
    </w:p>
    <w:p>
      <w:pPr>
        <w:spacing w:line="540" w:lineRule="exact"/>
        <w:jc w:val="center"/>
        <w:rPr>
          <w:rFonts w:ascii="黑体" w:hAnsi="黑体" w:eastAsia="黑体" w:cs="黑体"/>
          <w:b/>
          <w:sz w:val="44"/>
          <w:szCs w:val="44"/>
        </w:rPr>
      </w:pPr>
    </w:p>
    <w:p>
      <w:pPr>
        <w:spacing w:line="540" w:lineRule="exact"/>
        <w:jc w:val="center"/>
        <w:rPr>
          <w:rFonts w:ascii="黑体" w:hAnsi="黑体" w:eastAsia="黑体" w:cs="黑体"/>
          <w:b/>
          <w:sz w:val="44"/>
          <w:szCs w:val="44"/>
        </w:rPr>
      </w:pPr>
    </w:p>
    <w:p>
      <w:pPr>
        <w:spacing w:line="540" w:lineRule="exact"/>
        <w:jc w:val="center"/>
        <w:rPr>
          <w:rFonts w:ascii="黑体" w:hAnsi="黑体" w:eastAsia="黑体" w:cs="黑体"/>
          <w:b/>
          <w:sz w:val="44"/>
          <w:szCs w:val="44"/>
        </w:rPr>
      </w:pPr>
    </w:p>
    <w:p>
      <w:pPr>
        <w:spacing w:line="540" w:lineRule="exact"/>
        <w:jc w:val="center"/>
        <w:rPr>
          <w:rFonts w:ascii="黑体" w:hAnsi="黑体" w:eastAsia="黑体" w:cs="黑体"/>
          <w:b/>
          <w:sz w:val="44"/>
          <w:szCs w:val="44"/>
        </w:rPr>
      </w:pPr>
    </w:p>
    <w:p>
      <w:pPr>
        <w:spacing w:line="540" w:lineRule="exact"/>
        <w:jc w:val="center"/>
        <w:rPr>
          <w:rFonts w:ascii="黑体" w:hAnsi="黑体" w:eastAsia="黑体" w:cs="黑体"/>
          <w:b/>
          <w:sz w:val="44"/>
          <w:szCs w:val="44"/>
        </w:rPr>
      </w:pPr>
    </w:p>
    <w:p>
      <w:pPr>
        <w:spacing w:line="540" w:lineRule="exact"/>
        <w:jc w:val="center"/>
        <w:rPr>
          <w:rFonts w:ascii="黑体" w:hAnsi="黑体" w:eastAsia="黑体" w:cs="黑体"/>
          <w:b/>
          <w:sz w:val="44"/>
          <w:szCs w:val="44"/>
        </w:rPr>
      </w:pPr>
    </w:p>
    <w:p>
      <w:pPr>
        <w:pStyle w:val="6"/>
        <w:rPr>
          <w:rFonts w:ascii="Calibri" w:hAnsi="Calibri" w:cs="Times New Roman"/>
          <w:b/>
          <w:bCs/>
          <w:kern w:val="44"/>
          <w:sz w:val="44"/>
          <w:szCs w:val="44"/>
          <w:lang w:eastAsia="zh-CN"/>
        </w:rPr>
      </w:pPr>
    </w:p>
    <w:p>
      <w:pPr>
        <w:pStyle w:val="6"/>
        <w:rPr>
          <w:rFonts w:ascii="Microsoft JhengHei"/>
          <w:b/>
          <w:sz w:val="20"/>
          <w:lang w:eastAsia="zh-CN"/>
        </w:rPr>
      </w:pPr>
    </w:p>
    <w:p>
      <w:pPr>
        <w:pStyle w:val="6"/>
        <w:spacing w:before="15"/>
        <w:rPr>
          <w:rFonts w:ascii="Microsoft JhengHei"/>
          <w:b/>
          <w:sz w:val="17"/>
          <w:lang w:eastAsia="zh-CN"/>
        </w:rPr>
      </w:pPr>
    </w:p>
    <w:p>
      <w:pPr>
        <w:pStyle w:val="6"/>
        <w:rPr>
          <w:rFonts w:ascii="Microsoft JhengHei"/>
          <w:b/>
          <w:lang w:eastAsia="zh-CN"/>
        </w:rPr>
      </w:pPr>
    </w:p>
    <w:p>
      <w:pPr>
        <w:pStyle w:val="6"/>
        <w:spacing w:before="12"/>
        <w:rPr>
          <w:rFonts w:ascii="Microsoft JhengHei"/>
          <w:b/>
          <w:sz w:val="18"/>
          <w:lang w:eastAsia="zh-CN"/>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line="540" w:lineRule="exact"/>
        <w:jc w:val="center"/>
        <w:rPr>
          <w:rFonts w:hint="eastAsia" w:ascii="黑体" w:hAnsi="黑体" w:eastAsia="黑体" w:cs="黑体"/>
          <w:b/>
          <w:sz w:val="44"/>
          <w:szCs w:val="44"/>
        </w:rPr>
      </w:pPr>
    </w:p>
    <w:p>
      <w:pPr>
        <w:spacing w:before="312" w:line="0" w:lineRule="atLeast"/>
        <w:rPr>
          <w:rFonts w:ascii="仿宋" w:hAnsi="仿宋" w:eastAsia="仿宋"/>
          <w:sz w:val="30"/>
          <w:szCs w:val="30"/>
        </w:rPr>
      </w:pPr>
      <w:r>
        <w:rPr>
          <w:rFonts w:hint="eastAsia" w:ascii="仿宋" w:hAnsi="仿宋" w:eastAsia="仿宋"/>
          <w:sz w:val="30"/>
          <w:szCs w:val="30"/>
        </w:rPr>
        <w:t>附件1</w:t>
      </w:r>
    </w:p>
    <w:p>
      <w:pPr>
        <w:spacing w:line="0" w:lineRule="atLeast"/>
        <w:jc w:val="center"/>
        <w:rPr>
          <w:rFonts w:hint="eastAsia" w:asciiTheme="majorEastAsia" w:hAnsiTheme="majorEastAsia" w:eastAsiaTheme="majorEastAsia"/>
          <w:b/>
          <w:bCs/>
          <w:sz w:val="36"/>
          <w:szCs w:val="36"/>
          <w:lang w:eastAsia="zh-CN"/>
        </w:rPr>
      </w:pPr>
      <w:r>
        <w:rPr>
          <w:rFonts w:hint="eastAsia" w:asciiTheme="majorEastAsia" w:hAnsiTheme="majorEastAsia" w:eastAsiaTheme="majorEastAsia"/>
          <w:b/>
          <w:bCs/>
          <w:sz w:val="36"/>
          <w:szCs w:val="36"/>
        </w:rPr>
        <w:t>2021年海南省</w:t>
      </w:r>
      <w:r>
        <w:rPr>
          <w:rFonts w:asciiTheme="majorEastAsia" w:hAnsiTheme="majorEastAsia" w:eastAsiaTheme="majorEastAsia"/>
          <w:b/>
          <w:bCs/>
          <w:sz w:val="36"/>
          <w:szCs w:val="36"/>
        </w:rPr>
        <w:t>职业院校技能大赛</w:t>
      </w:r>
      <w:r>
        <w:rPr>
          <w:rFonts w:hint="eastAsia" w:asciiTheme="majorEastAsia" w:hAnsiTheme="majorEastAsia" w:eastAsiaTheme="majorEastAsia"/>
          <w:b/>
          <w:bCs/>
          <w:sz w:val="36"/>
          <w:szCs w:val="36"/>
        </w:rPr>
        <w:t>护理技能赛项（高职组）参赛</w:t>
      </w:r>
      <w:r>
        <w:rPr>
          <w:rFonts w:hint="eastAsia" w:asciiTheme="majorEastAsia" w:hAnsiTheme="majorEastAsia" w:eastAsiaTheme="majorEastAsia"/>
          <w:b/>
          <w:bCs/>
          <w:sz w:val="36"/>
          <w:szCs w:val="36"/>
          <w:lang w:eastAsia="zh-CN"/>
        </w:rPr>
        <w:t>名单</w:t>
      </w:r>
    </w:p>
    <w:tbl>
      <w:tblPr>
        <w:tblStyle w:val="12"/>
        <w:tblpPr w:leftFromText="180" w:rightFromText="180" w:vertAnchor="text" w:horzAnchor="margin" w:tblpXSpec="left" w:tblpY="370"/>
        <w:tblW w:w="9739" w:type="dxa"/>
        <w:tblInd w:w="0" w:type="dxa"/>
        <w:tblLayout w:type="fixed"/>
        <w:tblCellMar>
          <w:top w:w="0" w:type="dxa"/>
          <w:left w:w="108" w:type="dxa"/>
          <w:bottom w:w="0" w:type="dxa"/>
          <w:right w:w="108" w:type="dxa"/>
        </w:tblCellMar>
      </w:tblPr>
      <w:tblGrid>
        <w:gridCol w:w="1373"/>
        <w:gridCol w:w="892"/>
        <w:gridCol w:w="1075"/>
        <w:gridCol w:w="1166"/>
        <w:gridCol w:w="1534"/>
        <w:gridCol w:w="1255"/>
        <w:gridCol w:w="911"/>
        <w:gridCol w:w="1533"/>
      </w:tblGrid>
      <w:tr>
        <w:tblPrEx>
          <w:tblCellMar>
            <w:top w:w="0" w:type="dxa"/>
            <w:left w:w="108" w:type="dxa"/>
            <w:bottom w:w="0" w:type="dxa"/>
            <w:right w:w="108" w:type="dxa"/>
          </w:tblCellMar>
        </w:tblPrEx>
        <w:trPr>
          <w:trHeight w:val="616" w:hRule="atLeast"/>
        </w:trPr>
        <w:tc>
          <w:tcPr>
            <w:tcW w:w="3340" w:type="dxa"/>
            <w:gridSpan w:val="3"/>
            <w:tcBorders>
              <w:top w:val="single" w:color="auto" w:sz="12" w:space="0"/>
              <w:left w:val="single" w:color="auto" w:sz="12" w:space="0"/>
              <w:bottom w:val="single" w:color="auto" w:sz="6" w:space="0"/>
              <w:right w:val="single" w:color="auto" w:sz="4" w:space="0"/>
            </w:tcBorders>
            <w:vAlign w:val="center"/>
          </w:tcPr>
          <w:p>
            <w:pPr>
              <w:widowControl/>
              <w:ind w:firstLine="1054" w:firstLineChars="500"/>
              <w:jc w:val="both"/>
              <w:rPr>
                <w:rFonts w:ascii="黑体" w:hAnsi="黑体" w:eastAsia="黑体" w:cs="黑体"/>
                <w:b/>
                <w:bCs/>
                <w:kern w:val="0"/>
                <w:szCs w:val="21"/>
              </w:rPr>
            </w:pPr>
            <w:r>
              <w:rPr>
                <w:rFonts w:hint="eastAsia" w:ascii="黑体" w:hAnsi="黑体" w:eastAsia="黑体" w:cs="黑体"/>
                <w:b/>
                <w:bCs/>
                <w:szCs w:val="21"/>
              </w:rPr>
              <mc:AlternateContent>
                <mc:Choice Requires="wps">
                  <w:drawing>
                    <wp:anchor distT="0" distB="0" distL="0" distR="0" simplePos="0" relativeHeight="251659264" behindDoc="0" locked="0" layoutInCell="1" allowOverlap="1">
                      <wp:simplePos x="0" y="0"/>
                      <wp:positionH relativeFrom="column">
                        <wp:posOffset>-59055</wp:posOffset>
                      </wp:positionH>
                      <wp:positionV relativeFrom="paragraph">
                        <wp:posOffset>24130</wp:posOffset>
                      </wp:positionV>
                      <wp:extent cx="635" cy="0"/>
                      <wp:effectExtent l="0" t="0" r="0" b="0"/>
                      <wp:wrapNone/>
                      <wp:docPr id="1026" name="直线 36"/>
                      <wp:cNvGraphicFramePr/>
                      <a:graphic xmlns:a="http://schemas.openxmlformats.org/drawingml/2006/main">
                        <a:graphicData uri="http://schemas.microsoft.com/office/word/2010/wordprocessingShape">
                          <wps:wsp>
                            <wps:cNvCnPr/>
                            <wps:spPr>
                              <a:xfrm>
                                <a:off x="0" y="0"/>
                                <a:ext cx="635" cy="0"/>
                              </a:xfrm>
                              <a:prstGeom prst="line">
                                <a:avLst/>
                              </a:prstGeom>
                              <a:ln w="12700" cap="flat" cmpd="sng">
                                <a:solidFill>
                                  <a:srgbClr val="000000"/>
                                </a:solidFill>
                                <a:prstDash val="solid"/>
                                <a:round/>
                                <a:headEnd type="none" w="med" len="med"/>
                                <a:tailEnd type="none" w="med" len="med"/>
                              </a:ln>
                            </wps:spPr>
                            <wps:bodyPr/>
                          </wps:wsp>
                        </a:graphicData>
                      </a:graphic>
                    </wp:anchor>
                  </w:drawing>
                </mc:Choice>
                <mc:Fallback>
                  <w:pict>
                    <v:line id="直线 36" o:spid="_x0000_s1026" o:spt="20" style="position:absolute;left:0pt;margin-left:-4.65pt;margin-top:1.9pt;height:0pt;width:0.05pt;z-index:251659264;mso-width-relative:page;mso-height-relative:page;" filled="f" stroked="t" coordsize="21600,21600" o:gfxdata="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cz6VD1QAAAAUB&#10;AAAPAAAAAAAAAAEAIAAAACIAAABkcnMvZG93bnJldi54bWxQSwECFAAUAAAACACHTuJAuTgBXuUB&#10;AADaAwAADgAAAAAAAAABACAAAAAkAQAAZHJzL2Uyb0RvYy54bWxQSwUGAAAAAAYABgBZAQAAewUA&#10;AAAA&#10;">
                      <v:fill on="f" focussize="0,0"/>
                      <v:stroke weight="1pt" color="#000000" joinstyle="round"/>
                      <v:imagedata o:title=""/>
                      <o:lock v:ext="edit" aspectratio="f"/>
                    </v:line>
                  </w:pict>
                </mc:Fallback>
              </mc:AlternateContent>
            </w:r>
            <w:r>
              <w:rPr>
                <w:rFonts w:hint="eastAsia" w:ascii="黑体" w:hAnsi="黑体" w:eastAsia="黑体" w:cs="黑体"/>
                <w:b/>
                <w:bCs/>
                <w:kern w:val="0"/>
                <w:szCs w:val="21"/>
              </w:rPr>
              <w:t>参赛选手</w:t>
            </w:r>
          </w:p>
        </w:tc>
        <w:tc>
          <w:tcPr>
            <w:tcW w:w="2700" w:type="dxa"/>
            <w:gridSpan w:val="2"/>
            <w:tcBorders>
              <w:top w:val="single" w:color="auto" w:sz="12" w:space="0"/>
              <w:left w:val="single" w:color="auto" w:sz="4" w:space="0"/>
              <w:bottom w:val="single" w:color="auto" w:sz="6" w:space="0"/>
              <w:right w:val="single" w:color="auto" w:sz="4"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指导教师</w:t>
            </w:r>
          </w:p>
        </w:tc>
        <w:tc>
          <w:tcPr>
            <w:tcW w:w="3699" w:type="dxa"/>
            <w:gridSpan w:val="3"/>
            <w:tcBorders>
              <w:top w:val="single" w:color="auto" w:sz="12" w:space="0"/>
              <w:left w:val="single" w:color="auto" w:sz="4" w:space="0"/>
              <w:bottom w:val="single" w:color="auto" w:sz="6" w:space="0"/>
              <w:right w:val="single" w:color="auto" w:sz="12"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学校领队</w:t>
            </w:r>
          </w:p>
        </w:tc>
      </w:tr>
      <w:tr>
        <w:tblPrEx>
          <w:tblCellMar>
            <w:top w:w="0" w:type="dxa"/>
            <w:left w:w="108" w:type="dxa"/>
            <w:bottom w:w="0" w:type="dxa"/>
            <w:right w:w="108" w:type="dxa"/>
          </w:tblCellMar>
        </w:tblPrEx>
        <w:trPr>
          <w:trHeight w:val="553" w:hRule="atLeast"/>
        </w:trPr>
        <w:tc>
          <w:tcPr>
            <w:tcW w:w="1373" w:type="dxa"/>
            <w:tcBorders>
              <w:top w:val="single" w:color="auto" w:sz="6" w:space="0"/>
              <w:left w:val="single" w:color="auto" w:sz="12" w:space="0"/>
              <w:bottom w:val="single" w:color="auto" w:sz="6" w:space="0"/>
              <w:right w:val="single" w:color="auto" w:sz="6"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姓名</w:t>
            </w:r>
          </w:p>
        </w:tc>
        <w:tc>
          <w:tcPr>
            <w:tcW w:w="892" w:type="dxa"/>
            <w:tcBorders>
              <w:top w:val="single" w:color="auto" w:sz="6" w:space="0"/>
              <w:left w:val="single" w:color="auto" w:sz="6" w:space="0"/>
              <w:bottom w:val="single" w:color="auto" w:sz="6" w:space="0"/>
              <w:right w:val="single" w:color="auto" w:sz="6"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性别</w:t>
            </w:r>
          </w:p>
        </w:tc>
        <w:tc>
          <w:tcPr>
            <w:tcW w:w="1075" w:type="dxa"/>
            <w:tcBorders>
              <w:top w:val="single" w:color="auto" w:sz="6" w:space="0"/>
              <w:left w:val="single" w:color="auto" w:sz="6" w:space="0"/>
              <w:bottom w:val="single" w:color="auto" w:sz="6" w:space="0"/>
              <w:right w:val="single" w:color="auto" w:sz="6" w:space="0"/>
            </w:tcBorders>
            <w:vAlign w:val="center"/>
          </w:tcPr>
          <w:p>
            <w:pPr>
              <w:pStyle w:val="30"/>
              <w:spacing w:line="240" w:lineRule="exact"/>
              <w:jc w:val="center"/>
              <w:rPr>
                <w:rFonts w:hint="eastAsia" w:ascii="黑体" w:hAnsi="黑体" w:eastAsia="黑体" w:cs="黑体"/>
                <w:b/>
                <w:bCs/>
                <w:color w:val="auto"/>
                <w:kern w:val="0"/>
                <w:sz w:val="21"/>
                <w:szCs w:val="21"/>
                <w:lang w:val="en-US" w:eastAsia="zh-CN" w:bidi="ar-SA"/>
              </w:rPr>
            </w:pPr>
            <w:r>
              <w:rPr>
                <w:rFonts w:hint="eastAsia" w:ascii="黑体" w:hAnsi="黑体" w:eastAsia="黑体" w:cs="黑体"/>
                <w:b/>
                <w:bCs/>
                <w:color w:val="auto"/>
                <w:kern w:val="0"/>
                <w:sz w:val="21"/>
                <w:szCs w:val="21"/>
                <w:lang w:val="en-US" w:eastAsia="zh-CN" w:bidi="ar-SA"/>
              </w:rPr>
              <w:t>护士服</w:t>
            </w:r>
          </w:p>
          <w:p>
            <w:pPr>
              <w:pStyle w:val="30"/>
              <w:spacing w:line="240" w:lineRule="exact"/>
              <w:jc w:val="center"/>
              <w:rPr>
                <w:rFonts w:hint="eastAsia" w:ascii="黑体" w:hAnsi="黑体" w:eastAsia="黑体" w:cs="黑体"/>
                <w:b/>
                <w:bCs/>
                <w:color w:val="auto"/>
                <w:kern w:val="0"/>
                <w:sz w:val="21"/>
                <w:szCs w:val="21"/>
                <w:lang w:val="en-US" w:eastAsia="zh-CN" w:bidi="ar-SA"/>
              </w:rPr>
            </w:pPr>
            <w:r>
              <w:rPr>
                <w:rFonts w:hint="eastAsia" w:ascii="黑体" w:hAnsi="黑体" w:eastAsia="黑体" w:cs="黑体"/>
                <w:b/>
                <w:bCs/>
                <w:color w:val="auto"/>
                <w:kern w:val="0"/>
                <w:sz w:val="21"/>
                <w:szCs w:val="21"/>
                <w:lang w:val="en-US" w:eastAsia="zh-CN" w:bidi="ar-SA"/>
              </w:rPr>
              <w:t>型号</w:t>
            </w:r>
          </w:p>
          <w:p>
            <w:pPr>
              <w:widowControl/>
              <w:jc w:val="center"/>
              <w:rPr>
                <w:rFonts w:ascii="黑体" w:hAnsi="黑体" w:eastAsia="黑体" w:cs="黑体"/>
                <w:b/>
                <w:bCs/>
                <w:kern w:val="0"/>
                <w:szCs w:val="21"/>
              </w:rPr>
            </w:pPr>
            <w:r>
              <w:rPr>
                <w:rFonts w:hint="eastAsia" w:ascii="黑体" w:hAnsi="黑体" w:eastAsia="黑体" w:cs="黑体"/>
                <w:b/>
                <w:bCs/>
                <w:color w:val="auto"/>
                <w:kern w:val="0"/>
                <w:sz w:val="21"/>
                <w:szCs w:val="21"/>
                <w:lang w:val="en-US" w:eastAsia="zh-CN" w:bidi="ar-SA"/>
              </w:rPr>
              <w:t>（S、M、L、XL号）</w:t>
            </w:r>
          </w:p>
        </w:tc>
        <w:tc>
          <w:tcPr>
            <w:tcW w:w="1166" w:type="dxa"/>
            <w:tcBorders>
              <w:top w:val="single" w:color="auto" w:sz="6" w:space="0"/>
              <w:left w:val="single" w:color="auto" w:sz="6" w:space="0"/>
              <w:bottom w:val="single" w:color="auto" w:sz="6" w:space="0"/>
              <w:right w:val="single" w:color="auto" w:sz="6" w:space="0"/>
            </w:tcBorders>
            <w:vAlign w:val="center"/>
          </w:tcPr>
          <w:p>
            <w:pPr>
              <w:pStyle w:val="30"/>
              <w:spacing w:line="240" w:lineRule="exact"/>
              <w:jc w:val="center"/>
              <w:rPr>
                <w:rFonts w:ascii="黑体" w:hAnsi="黑体" w:eastAsia="黑体" w:cs="黑体"/>
                <w:b/>
                <w:bCs/>
                <w:kern w:val="0"/>
                <w:szCs w:val="21"/>
              </w:rPr>
            </w:pPr>
            <w:r>
              <w:rPr>
                <w:rFonts w:hint="eastAsia" w:ascii="黑体" w:hAnsi="黑体" w:eastAsia="黑体" w:cs="黑体"/>
                <w:b/>
                <w:bCs/>
                <w:kern w:val="0"/>
                <w:szCs w:val="21"/>
              </w:rPr>
              <w:t>姓名</w:t>
            </w:r>
          </w:p>
        </w:tc>
        <w:tc>
          <w:tcPr>
            <w:tcW w:w="1534" w:type="dxa"/>
            <w:tcBorders>
              <w:top w:val="single" w:color="auto" w:sz="6" w:space="0"/>
              <w:left w:val="single" w:color="auto" w:sz="6" w:space="0"/>
              <w:bottom w:val="single" w:color="auto" w:sz="6" w:space="0"/>
              <w:right w:val="single" w:color="auto" w:sz="6"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手机号码</w:t>
            </w:r>
          </w:p>
        </w:tc>
        <w:tc>
          <w:tcPr>
            <w:tcW w:w="1255" w:type="dxa"/>
            <w:tcBorders>
              <w:left w:val="single" w:color="auto" w:sz="6" w:space="0"/>
              <w:bottom w:val="single" w:color="auto" w:sz="4" w:space="0"/>
              <w:right w:val="single" w:color="auto" w:sz="6"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姓名</w:t>
            </w:r>
          </w:p>
        </w:tc>
        <w:tc>
          <w:tcPr>
            <w:tcW w:w="911" w:type="dxa"/>
            <w:tcBorders>
              <w:left w:val="single" w:color="auto" w:sz="6" w:space="0"/>
              <w:bottom w:val="single" w:color="auto" w:sz="4" w:space="0"/>
              <w:right w:val="single" w:color="auto" w:sz="6"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职务</w:t>
            </w:r>
          </w:p>
        </w:tc>
        <w:tc>
          <w:tcPr>
            <w:tcW w:w="1533" w:type="dxa"/>
            <w:tcBorders>
              <w:left w:val="single" w:color="auto" w:sz="6" w:space="0"/>
              <w:bottom w:val="single" w:color="auto" w:sz="4" w:space="0"/>
              <w:right w:val="single" w:color="auto" w:sz="12" w:space="0"/>
            </w:tcBorders>
            <w:vAlign w:val="center"/>
          </w:tcPr>
          <w:p>
            <w:pPr>
              <w:widowControl/>
              <w:jc w:val="center"/>
              <w:rPr>
                <w:rFonts w:ascii="黑体" w:hAnsi="黑体" w:eastAsia="黑体" w:cs="黑体"/>
                <w:b/>
                <w:bCs/>
                <w:kern w:val="0"/>
                <w:szCs w:val="21"/>
              </w:rPr>
            </w:pPr>
            <w:r>
              <w:rPr>
                <w:rFonts w:hint="eastAsia" w:ascii="黑体" w:hAnsi="黑体" w:eastAsia="黑体" w:cs="黑体"/>
                <w:b/>
                <w:bCs/>
                <w:kern w:val="0"/>
                <w:szCs w:val="21"/>
              </w:rPr>
              <w:t>手机号码</w:t>
            </w:r>
          </w:p>
        </w:tc>
      </w:tr>
      <w:tr>
        <w:tblPrEx>
          <w:tblCellMar>
            <w:top w:w="0" w:type="dxa"/>
            <w:left w:w="108" w:type="dxa"/>
            <w:bottom w:w="0" w:type="dxa"/>
            <w:right w:w="108" w:type="dxa"/>
          </w:tblCellMar>
        </w:tblPrEx>
        <w:trPr>
          <w:trHeight w:val="553" w:hRule="atLeast"/>
        </w:trPr>
        <w:tc>
          <w:tcPr>
            <w:tcW w:w="1373" w:type="dxa"/>
            <w:tcBorders>
              <w:top w:val="single" w:color="auto" w:sz="6" w:space="0"/>
              <w:left w:val="single" w:color="auto" w:sz="12" w:space="0"/>
              <w:bottom w:val="single" w:color="auto" w:sz="6"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892" w:type="dxa"/>
            <w:tcBorders>
              <w:top w:val="single" w:color="auto" w:sz="6" w:space="0"/>
              <w:left w:val="single" w:color="auto" w:sz="6" w:space="0"/>
              <w:bottom w:val="single" w:color="auto" w:sz="6"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1075"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166"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4"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N w:val="0"/>
              <w:jc w:val="center"/>
              <w:textAlignment w:val="center"/>
              <w:rPr>
                <w:rFonts w:ascii="宋体" w:hAnsi="宋体" w:eastAsia="宋体" w:cs="宋体"/>
                <w:kern w:val="0"/>
                <w:szCs w:val="21"/>
              </w:rPr>
            </w:pPr>
          </w:p>
        </w:tc>
        <w:tc>
          <w:tcPr>
            <w:tcW w:w="1255" w:type="dxa"/>
            <w:tcBorders>
              <w:top w:val="single" w:color="auto" w:sz="4" w:space="0"/>
              <w:left w:val="single" w:color="auto" w:sz="6" w:space="0"/>
              <w:right w:val="single" w:color="auto" w:sz="6" w:space="0"/>
            </w:tcBorders>
            <w:vAlign w:val="center"/>
          </w:tcPr>
          <w:p>
            <w:pPr>
              <w:autoSpaceDN w:val="0"/>
              <w:jc w:val="center"/>
              <w:textAlignment w:val="center"/>
              <w:rPr>
                <w:rFonts w:hint="eastAsia" w:ascii="宋体" w:hAnsi="宋体" w:eastAsia="宋体" w:cs="宋体"/>
                <w:kern w:val="0"/>
                <w:szCs w:val="21"/>
                <w:lang w:eastAsia="zh-CN"/>
              </w:rPr>
            </w:pPr>
          </w:p>
        </w:tc>
        <w:tc>
          <w:tcPr>
            <w:tcW w:w="911" w:type="dxa"/>
            <w:tcBorders>
              <w:top w:val="single" w:color="auto" w:sz="4" w:space="0"/>
              <w:left w:val="single" w:color="auto" w:sz="6" w:space="0"/>
              <w:right w:val="single" w:color="auto" w:sz="6" w:space="0"/>
            </w:tcBorders>
            <w:vAlign w:val="center"/>
          </w:tcPr>
          <w:p>
            <w:pPr>
              <w:autoSpaceDN w:val="0"/>
              <w:jc w:val="center"/>
              <w:textAlignment w:val="center"/>
              <w:rPr>
                <w:rFonts w:hint="eastAsia" w:ascii="宋体" w:hAnsi="宋体" w:eastAsia="宋体" w:cs="宋体"/>
                <w:kern w:val="0"/>
                <w:szCs w:val="21"/>
                <w:lang w:eastAsia="zh-CN"/>
              </w:rPr>
            </w:pPr>
          </w:p>
        </w:tc>
        <w:tc>
          <w:tcPr>
            <w:tcW w:w="1533" w:type="dxa"/>
            <w:tcBorders>
              <w:top w:val="single" w:color="auto" w:sz="4" w:space="0"/>
              <w:left w:val="single" w:color="auto" w:sz="4" w:space="0"/>
              <w:bottom w:val="single" w:color="auto" w:sz="4" w:space="0"/>
              <w:right w:val="single" w:color="auto" w:sz="12" w:space="0"/>
            </w:tcBorders>
            <w:shd w:val="clear" w:color="000000" w:fill="FFFFFF"/>
            <w:vAlign w:val="center"/>
          </w:tcPr>
          <w:p>
            <w:pPr>
              <w:autoSpaceDN w:val="0"/>
              <w:jc w:val="center"/>
              <w:textAlignment w:val="center"/>
              <w:rPr>
                <w:rFonts w:hint="default" w:ascii="宋体" w:hAnsi="宋体" w:eastAsia="宋体" w:cs="宋体"/>
                <w:kern w:val="0"/>
                <w:szCs w:val="21"/>
                <w:lang w:val="en-US" w:eastAsia="zh-CN"/>
              </w:rPr>
            </w:pPr>
          </w:p>
        </w:tc>
      </w:tr>
      <w:tr>
        <w:tblPrEx>
          <w:tblCellMar>
            <w:top w:w="0" w:type="dxa"/>
            <w:left w:w="108" w:type="dxa"/>
            <w:bottom w:w="0" w:type="dxa"/>
            <w:right w:w="108" w:type="dxa"/>
          </w:tblCellMar>
        </w:tblPrEx>
        <w:trPr>
          <w:trHeight w:val="553" w:hRule="atLeast"/>
        </w:trPr>
        <w:tc>
          <w:tcPr>
            <w:tcW w:w="1373" w:type="dxa"/>
            <w:tcBorders>
              <w:top w:val="single" w:color="auto" w:sz="6" w:space="0"/>
              <w:left w:val="single" w:color="auto" w:sz="12" w:space="0"/>
              <w:bottom w:val="single" w:color="auto" w:sz="6"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892" w:type="dxa"/>
            <w:tcBorders>
              <w:top w:val="single" w:color="auto" w:sz="6" w:space="0"/>
              <w:left w:val="single" w:color="auto" w:sz="6" w:space="0"/>
              <w:bottom w:val="single" w:color="auto" w:sz="6"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1075"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166"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4" w:type="dxa"/>
            <w:tcBorders>
              <w:top w:val="nil"/>
              <w:left w:val="single" w:color="auto" w:sz="4" w:space="0"/>
              <w:bottom w:val="single" w:color="auto" w:sz="4" w:space="0"/>
              <w:right w:val="single" w:color="auto" w:sz="4" w:space="0"/>
            </w:tcBorders>
            <w:shd w:val="clear" w:color="auto" w:fill="FFFFFF"/>
            <w:vAlign w:val="center"/>
          </w:tcPr>
          <w:p>
            <w:pPr>
              <w:autoSpaceDN w:val="0"/>
              <w:jc w:val="center"/>
              <w:textAlignment w:val="center"/>
              <w:rPr>
                <w:rFonts w:ascii="宋体" w:hAnsi="宋体" w:eastAsia="宋体" w:cs="宋体"/>
                <w:kern w:val="0"/>
                <w:szCs w:val="21"/>
              </w:rPr>
            </w:pPr>
          </w:p>
        </w:tc>
        <w:tc>
          <w:tcPr>
            <w:tcW w:w="1255"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911"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3" w:type="dxa"/>
            <w:tcBorders>
              <w:top w:val="nil"/>
              <w:left w:val="single" w:color="auto" w:sz="4" w:space="0"/>
              <w:bottom w:val="single" w:color="auto" w:sz="4" w:space="0"/>
              <w:right w:val="single" w:color="auto" w:sz="12" w:space="0"/>
            </w:tcBorders>
            <w:shd w:val="clear" w:color="000000" w:fill="FFFFFF"/>
            <w:vAlign w:val="center"/>
          </w:tcPr>
          <w:p>
            <w:pPr>
              <w:autoSpaceDN w:val="0"/>
              <w:jc w:val="center"/>
              <w:textAlignment w:val="center"/>
              <w:rPr>
                <w:rFonts w:ascii="宋体" w:hAnsi="宋体" w:eastAsia="宋体" w:cs="宋体"/>
                <w:kern w:val="0"/>
                <w:szCs w:val="21"/>
              </w:rPr>
            </w:pPr>
          </w:p>
        </w:tc>
      </w:tr>
      <w:tr>
        <w:tblPrEx>
          <w:tblCellMar>
            <w:top w:w="0" w:type="dxa"/>
            <w:left w:w="108" w:type="dxa"/>
            <w:bottom w:w="0" w:type="dxa"/>
            <w:right w:w="108" w:type="dxa"/>
          </w:tblCellMar>
        </w:tblPrEx>
        <w:trPr>
          <w:trHeight w:val="626" w:hRule="atLeast"/>
        </w:trPr>
        <w:tc>
          <w:tcPr>
            <w:tcW w:w="1373" w:type="dxa"/>
            <w:tcBorders>
              <w:top w:val="single" w:color="auto" w:sz="6" w:space="0"/>
              <w:left w:val="single" w:color="auto" w:sz="12" w:space="0"/>
              <w:bottom w:val="single" w:color="auto" w:sz="6" w:space="0"/>
              <w:right w:val="single" w:color="auto" w:sz="6" w:space="0"/>
            </w:tcBorders>
            <w:shd w:val="clear" w:color="auto" w:fill="FFFFFF"/>
            <w:vAlign w:val="center"/>
          </w:tcPr>
          <w:p>
            <w:pPr>
              <w:autoSpaceDN w:val="0"/>
              <w:jc w:val="center"/>
              <w:textAlignment w:val="center"/>
              <w:rPr>
                <w:rFonts w:hint="eastAsia" w:ascii="宋体" w:hAnsi="宋体" w:eastAsia="宋体" w:cs="宋体"/>
                <w:kern w:val="0"/>
                <w:szCs w:val="21"/>
                <w:lang w:eastAsia="zh-CN"/>
              </w:rPr>
            </w:pPr>
          </w:p>
        </w:tc>
        <w:tc>
          <w:tcPr>
            <w:tcW w:w="892" w:type="dxa"/>
            <w:tcBorders>
              <w:top w:val="single" w:color="auto" w:sz="6" w:space="0"/>
              <w:left w:val="single" w:color="auto" w:sz="6" w:space="0"/>
              <w:bottom w:val="single" w:color="auto" w:sz="6"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1075"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166"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4" w:type="dxa"/>
            <w:tcBorders>
              <w:top w:val="nil"/>
              <w:left w:val="single" w:color="auto" w:sz="4" w:space="0"/>
              <w:bottom w:val="single" w:color="auto" w:sz="4" w:space="0"/>
              <w:right w:val="single" w:color="auto" w:sz="4" w:space="0"/>
            </w:tcBorders>
            <w:shd w:val="clear" w:color="auto" w:fill="FFFFFF"/>
            <w:vAlign w:val="center"/>
          </w:tcPr>
          <w:p>
            <w:pPr>
              <w:autoSpaceDN w:val="0"/>
              <w:jc w:val="center"/>
              <w:textAlignment w:val="center"/>
              <w:rPr>
                <w:rFonts w:hint="eastAsia" w:ascii="宋体" w:hAnsi="宋体" w:eastAsia="宋体" w:cs="宋体"/>
                <w:kern w:val="0"/>
                <w:szCs w:val="21"/>
                <w:lang w:eastAsia="zh-CN"/>
              </w:rPr>
            </w:pPr>
          </w:p>
        </w:tc>
        <w:tc>
          <w:tcPr>
            <w:tcW w:w="1255"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911" w:type="dxa"/>
            <w:tcBorders>
              <w:top w:val="single" w:color="auto" w:sz="6" w:space="0"/>
              <w:left w:val="single" w:color="auto" w:sz="6" w:space="0"/>
              <w:bottom w:val="single" w:color="auto" w:sz="6"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3" w:type="dxa"/>
            <w:tcBorders>
              <w:top w:val="nil"/>
              <w:left w:val="single" w:color="auto" w:sz="4" w:space="0"/>
              <w:bottom w:val="single" w:color="auto" w:sz="4" w:space="0"/>
              <w:right w:val="single" w:color="auto" w:sz="12" w:space="0"/>
            </w:tcBorders>
            <w:shd w:val="clear" w:color="000000" w:fill="FFFFFF"/>
            <w:vAlign w:val="center"/>
          </w:tcPr>
          <w:p>
            <w:pPr>
              <w:autoSpaceDN w:val="0"/>
              <w:jc w:val="center"/>
              <w:textAlignment w:val="center"/>
              <w:rPr>
                <w:rFonts w:ascii="宋体" w:hAnsi="宋体" w:eastAsia="宋体" w:cs="宋体"/>
                <w:kern w:val="0"/>
                <w:szCs w:val="21"/>
              </w:rPr>
            </w:pPr>
          </w:p>
        </w:tc>
      </w:tr>
      <w:tr>
        <w:tblPrEx>
          <w:tblCellMar>
            <w:top w:w="0" w:type="dxa"/>
            <w:left w:w="108" w:type="dxa"/>
            <w:bottom w:w="0" w:type="dxa"/>
            <w:right w:w="108" w:type="dxa"/>
          </w:tblCellMar>
        </w:tblPrEx>
        <w:trPr>
          <w:trHeight w:val="678" w:hRule="atLeast"/>
        </w:trPr>
        <w:tc>
          <w:tcPr>
            <w:tcW w:w="1373" w:type="dxa"/>
            <w:tcBorders>
              <w:top w:val="single" w:color="auto" w:sz="6" w:space="0"/>
              <w:left w:val="single" w:color="auto" w:sz="12" w:space="0"/>
              <w:bottom w:val="single" w:color="auto" w:sz="12" w:space="0"/>
              <w:right w:val="single" w:color="auto" w:sz="6" w:space="0"/>
            </w:tcBorders>
            <w:shd w:val="clear" w:color="auto" w:fill="FFFFFF"/>
            <w:vAlign w:val="center"/>
          </w:tcPr>
          <w:p>
            <w:pPr>
              <w:autoSpaceDN w:val="0"/>
              <w:jc w:val="center"/>
              <w:textAlignment w:val="center"/>
              <w:rPr>
                <w:rFonts w:hint="eastAsia" w:ascii="宋体" w:hAnsi="宋体" w:eastAsia="宋体" w:cs="宋体"/>
                <w:kern w:val="0"/>
                <w:szCs w:val="21"/>
                <w:lang w:eastAsia="zh-CN"/>
              </w:rPr>
            </w:pPr>
          </w:p>
        </w:tc>
        <w:tc>
          <w:tcPr>
            <w:tcW w:w="892" w:type="dxa"/>
            <w:tcBorders>
              <w:top w:val="single" w:color="auto" w:sz="6" w:space="0"/>
              <w:left w:val="single" w:color="auto" w:sz="6" w:space="0"/>
              <w:bottom w:val="single" w:color="auto" w:sz="12" w:space="0"/>
              <w:right w:val="single" w:color="auto" w:sz="6" w:space="0"/>
            </w:tcBorders>
            <w:shd w:val="clear" w:color="auto" w:fill="FFFFFF"/>
            <w:vAlign w:val="center"/>
          </w:tcPr>
          <w:p>
            <w:pPr>
              <w:autoSpaceDN w:val="0"/>
              <w:jc w:val="center"/>
              <w:textAlignment w:val="center"/>
              <w:rPr>
                <w:rFonts w:ascii="宋体" w:hAnsi="宋体" w:eastAsia="宋体" w:cs="宋体"/>
                <w:kern w:val="0"/>
                <w:szCs w:val="21"/>
              </w:rPr>
            </w:pPr>
          </w:p>
        </w:tc>
        <w:tc>
          <w:tcPr>
            <w:tcW w:w="1075" w:type="dxa"/>
            <w:tcBorders>
              <w:top w:val="single" w:color="auto" w:sz="6" w:space="0"/>
              <w:left w:val="single" w:color="auto" w:sz="6" w:space="0"/>
              <w:bottom w:val="single" w:color="auto" w:sz="12"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166" w:type="dxa"/>
            <w:tcBorders>
              <w:top w:val="single" w:color="auto" w:sz="6" w:space="0"/>
              <w:left w:val="single" w:color="auto" w:sz="6" w:space="0"/>
              <w:bottom w:val="single" w:color="auto" w:sz="12"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4" w:type="dxa"/>
            <w:tcBorders>
              <w:top w:val="single" w:color="auto" w:sz="6" w:space="0"/>
              <w:left w:val="single" w:color="auto" w:sz="6" w:space="0"/>
              <w:bottom w:val="single" w:color="auto" w:sz="12" w:space="0"/>
              <w:right w:val="single" w:color="auto" w:sz="6" w:space="0"/>
            </w:tcBorders>
            <w:shd w:val="clear" w:color="auto" w:fill="FFFFFF"/>
            <w:vAlign w:val="center"/>
          </w:tcPr>
          <w:p>
            <w:pPr>
              <w:autoSpaceDN w:val="0"/>
              <w:jc w:val="center"/>
              <w:textAlignment w:val="center"/>
              <w:rPr>
                <w:rFonts w:hint="eastAsia" w:ascii="宋体" w:hAnsi="宋体" w:eastAsia="宋体" w:cs="宋体"/>
                <w:kern w:val="0"/>
                <w:szCs w:val="21"/>
                <w:lang w:eastAsia="zh-CN"/>
              </w:rPr>
            </w:pPr>
          </w:p>
        </w:tc>
        <w:tc>
          <w:tcPr>
            <w:tcW w:w="1255" w:type="dxa"/>
            <w:tcBorders>
              <w:top w:val="single" w:color="auto" w:sz="6" w:space="0"/>
              <w:left w:val="single" w:color="auto" w:sz="6" w:space="0"/>
              <w:bottom w:val="single" w:color="auto" w:sz="12" w:space="0"/>
              <w:right w:val="single" w:color="auto" w:sz="6" w:space="0"/>
            </w:tcBorders>
            <w:vAlign w:val="center"/>
          </w:tcPr>
          <w:p>
            <w:pPr>
              <w:autoSpaceDN w:val="0"/>
              <w:jc w:val="center"/>
              <w:textAlignment w:val="center"/>
              <w:rPr>
                <w:rFonts w:ascii="宋体" w:hAnsi="宋体" w:eastAsia="宋体" w:cs="宋体"/>
                <w:kern w:val="0"/>
                <w:szCs w:val="21"/>
              </w:rPr>
            </w:pPr>
          </w:p>
        </w:tc>
        <w:tc>
          <w:tcPr>
            <w:tcW w:w="911" w:type="dxa"/>
            <w:tcBorders>
              <w:top w:val="single" w:color="auto" w:sz="6" w:space="0"/>
              <w:left w:val="single" w:color="auto" w:sz="6" w:space="0"/>
              <w:bottom w:val="single" w:color="auto" w:sz="12" w:space="0"/>
              <w:right w:val="single" w:color="auto" w:sz="6" w:space="0"/>
            </w:tcBorders>
            <w:vAlign w:val="center"/>
          </w:tcPr>
          <w:p>
            <w:pPr>
              <w:autoSpaceDN w:val="0"/>
              <w:jc w:val="center"/>
              <w:textAlignment w:val="center"/>
              <w:rPr>
                <w:rFonts w:ascii="宋体" w:hAnsi="宋体" w:eastAsia="宋体" w:cs="宋体"/>
                <w:kern w:val="0"/>
                <w:szCs w:val="21"/>
              </w:rPr>
            </w:pPr>
          </w:p>
        </w:tc>
        <w:tc>
          <w:tcPr>
            <w:tcW w:w="1533" w:type="dxa"/>
            <w:tcBorders>
              <w:top w:val="single" w:color="auto" w:sz="4" w:space="0"/>
              <w:left w:val="single" w:color="auto" w:sz="4" w:space="0"/>
              <w:bottom w:val="single" w:color="auto" w:sz="12" w:space="0"/>
              <w:right w:val="single" w:color="auto" w:sz="12" w:space="0"/>
            </w:tcBorders>
            <w:shd w:val="clear" w:color="000000" w:fill="FFFFFF"/>
            <w:vAlign w:val="center"/>
          </w:tcPr>
          <w:p>
            <w:pPr>
              <w:autoSpaceDN w:val="0"/>
              <w:jc w:val="center"/>
              <w:textAlignment w:val="center"/>
              <w:rPr>
                <w:rFonts w:ascii="宋体" w:hAnsi="宋体" w:eastAsia="宋体" w:cs="宋体"/>
                <w:kern w:val="0"/>
                <w:szCs w:val="21"/>
              </w:rPr>
            </w:pPr>
          </w:p>
        </w:tc>
      </w:tr>
    </w:tbl>
    <w:p>
      <w:pPr>
        <w:spacing w:line="0" w:lineRule="atLeast"/>
        <w:jc w:val="center"/>
        <w:rPr>
          <w:rFonts w:asciiTheme="majorEastAsia" w:hAnsiTheme="majorEastAsia" w:eastAsiaTheme="majorEastAsia"/>
          <w:b/>
          <w:bCs/>
          <w:sz w:val="36"/>
          <w:szCs w:val="36"/>
        </w:rPr>
      </w:pPr>
      <w:r>
        <w:rPr>
          <w:rFonts w:hint="eastAsia" w:ascii="仿宋" w:hAnsi="仿宋" w:eastAsia="仿宋"/>
          <w:sz w:val="30"/>
          <w:szCs w:val="30"/>
        </w:rPr>
        <w:t xml:space="preserve">                                                                </w:t>
      </w:r>
    </w:p>
    <w:p>
      <w:pPr>
        <w:spacing w:before="312"/>
      </w:pPr>
      <w:bookmarkStart w:id="0" w:name="_GoBack"/>
      <w:bookmarkEnd w:id="0"/>
    </w:p>
    <w:sectPr>
      <w:headerReference r:id="rId7" w:type="first"/>
      <w:headerReference r:id="rId6" w:type="default"/>
      <w:footerReference r:id="rId8" w:type="default"/>
      <w:footerReference r:id="rId9" w:type="even"/>
      <w:pgSz w:w="11906" w:h="16838"/>
      <w:pgMar w:top="1440" w:right="1486" w:bottom="1383" w:left="138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087" w:usb1="28A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4102798"/>
      <w:docPartObj>
        <w:docPartGallery w:val="AutoText"/>
      </w:docPartObj>
    </w:sdtPr>
    <w:sdtContent>
      <w:p>
        <w:pPr>
          <w:pStyle w:val="8"/>
          <w:jc w:val="center"/>
        </w:pPr>
        <w:r>
          <w:fldChar w:fldCharType="begin"/>
        </w:r>
        <w:r>
          <w:instrText xml:space="preserve">PAGE   \* MERGEFORMAT</w:instrText>
        </w:r>
        <w:r>
          <w:fldChar w:fldCharType="separate"/>
        </w:r>
        <w:r>
          <w:rPr>
            <w:lang w:val="zh-CN"/>
          </w:rPr>
          <w:t>21</w:t>
        </w:r>
        <w:r>
          <w:fldChar w:fldCharType="end"/>
        </w:r>
      </w:p>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rPr>
        <w:lang w:eastAsia="zh-CN"/>
      </w:rPr>
      <mc:AlternateContent>
        <mc:Choice Requires="wps">
          <w:drawing>
            <wp:anchor distT="0" distB="0" distL="114300" distR="114300" simplePos="0" relativeHeight="251662336" behindDoc="1" locked="0" layoutInCell="1" allowOverlap="1">
              <wp:simplePos x="0" y="0"/>
              <wp:positionH relativeFrom="page">
                <wp:posOffset>3697605</wp:posOffset>
              </wp:positionH>
              <wp:positionV relativeFrom="page">
                <wp:posOffset>9790430</wp:posOffset>
              </wp:positionV>
              <wp:extent cx="166370" cy="152400"/>
              <wp:effectExtent l="1905" t="0" r="3175" b="1270"/>
              <wp:wrapNone/>
              <wp:docPr id="5" name="Text Box 5"/>
              <wp:cNvGraphicFramePr/>
              <a:graphic xmlns:a="http://schemas.openxmlformats.org/drawingml/2006/main">
                <a:graphicData uri="http://schemas.microsoft.com/office/word/2010/wordprocessingShape">
                  <wps:wsp>
                    <wps:cNvSpPr txBox="1">
                      <a:spLocks noChangeArrowheads="1"/>
                    </wps:cNvSpPr>
                    <wps:spPr bwMode="auto">
                      <a:xfrm>
                        <a:off x="0" y="0"/>
                        <a:ext cx="16637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19</w:t>
                          </w:r>
                          <w: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291.15pt;margin-top:770.9pt;height:12pt;width:13.1pt;mso-position-horizontal-relative:page;mso-position-vertical-relative:page;z-index:-251654144;mso-width-relative:page;mso-height-relative:page;" filled="f" stroked="f" coordsize="21600,21600" o:gfxdata="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ZpiP9oAAAANAQAADwAAAAAAAAABACAAAAAiAAAAZHJzL2Rvd25y&#10;ZXYueG1sUEsBAhQAFAAAAAgAh07iQOJn1jj8AQAAAwQAAA4AAAAAAAAAAQAgAAAAKQEAAGRycy9l&#10;Mm9Eb2MueG1sUEsFBgAAAAAGAAYAWQEAAJcFA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12"/>
      </w:rPr>
    </w:pPr>
    <w:r>
      <w:rPr>
        <w:lang w:eastAsia="zh-CN"/>
      </w:rPr>
      <mc:AlternateContent>
        <mc:Choice Requires="wps">
          <w:drawing>
            <wp:anchor distT="0" distB="0" distL="114300" distR="114300" simplePos="0" relativeHeight="251663360" behindDoc="1" locked="0" layoutInCell="1" allowOverlap="1">
              <wp:simplePos x="0" y="0"/>
              <wp:positionH relativeFrom="page">
                <wp:posOffset>3697605</wp:posOffset>
              </wp:positionH>
              <wp:positionV relativeFrom="page">
                <wp:posOffset>9790430</wp:posOffset>
              </wp:positionV>
              <wp:extent cx="166370" cy="152400"/>
              <wp:effectExtent l="1905" t="0" r="3175" b="1270"/>
              <wp:wrapNone/>
              <wp:docPr id="4"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24</w:t>
                          </w:r>
                          <w:r>
                            <w:fldChar w:fldCharType="end"/>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291.15pt;margin-top:770.9pt;height:12pt;width:13.1pt;mso-position-horizontal-relative:page;mso-position-vertical-relative:page;z-index:-251653120;mso-width-relative:page;mso-height-relative:page;" filled="f" stroked="f" coordsize="21600,21600" o:gfxdata="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ZpiP9oAAAANAQAADwAAAAAAAAABACAAAAAiAAAAZHJzL2Rvd25y&#10;ZXYueG1sUEsBAhQAFAAAAAgAh07iQBfuEHr8AQAAAwQAAA4AAAAAAAAAAQAgAAAAKQEAAGRycy9l&#10;Mm9Eb2MueG1sUEsFBgAAAAAGAAYAWQEAAJcFA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fldChar w:fldCharType="begin"/>
    </w:r>
    <w:r>
      <w:rPr>
        <w:rStyle w:val="15"/>
      </w:rPr>
      <w:instrText xml:space="preserve">PAGE  </w:instrText>
    </w:r>
    <w:r>
      <w:fldChar w:fldCharType="separate"/>
    </w:r>
    <w:r>
      <w:rPr>
        <w:rStyle w:val="15"/>
      </w:rPr>
      <w:t>5</w:t>
    </w:r>
    <w:r>
      <w:fldChar w:fldCharType="end"/>
    </w:r>
  </w:p>
  <w:p>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fldChar w:fldCharType="begin"/>
    </w:r>
    <w:r>
      <w:rPr>
        <w:rStyle w:val="15"/>
      </w:rPr>
      <w:instrText xml:space="preserve">PAGE  </w:instrTex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82155A"/>
    <w:multiLevelType w:val="multilevel"/>
    <w:tmpl w:val="0182155A"/>
    <w:lvl w:ilvl="0" w:tentative="0">
      <w:start w:val="1"/>
      <w:numFmt w:val="decimal"/>
      <w:lvlText w:val="%1."/>
      <w:lvlJc w:val="left"/>
      <w:pPr>
        <w:ind w:left="1563" w:hanging="284"/>
        <w:jc w:val="left"/>
      </w:pPr>
      <w:rPr>
        <w:rFonts w:hint="default" w:ascii="宋体" w:hAnsi="宋体" w:eastAsia="宋体" w:cs="宋体"/>
        <w:spacing w:val="-2"/>
        <w:w w:val="100"/>
        <w:sz w:val="26"/>
        <w:szCs w:val="26"/>
      </w:rPr>
    </w:lvl>
    <w:lvl w:ilvl="1" w:tentative="0">
      <w:start w:val="1"/>
      <w:numFmt w:val="upperLetter"/>
      <w:lvlText w:val="%2."/>
      <w:lvlJc w:val="left"/>
      <w:pPr>
        <w:ind w:left="1563" w:hanging="284"/>
        <w:jc w:val="left"/>
      </w:pPr>
      <w:rPr>
        <w:rFonts w:hint="default" w:ascii="宋体" w:hAnsi="宋体" w:eastAsia="宋体" w:cs="宋体"/>
        <w:spacing w:val="-2"/>
        <w:w w:val="100"/>
        <w:sz w:val="26"/>
        <w:szCs w:val="26"/>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
    <w:nsid w:val="059E310B"/>
    <w:multiLevelType w:val="multilevel"/>
    <w:tmpl w:val="059E310B"/>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
    <w:nsid w:val="0A64559C"/>
    <w:multiLevelType w:val="multilevel"/>
    <w:tmpl w:val="0A64559C"/>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
    <w:nsid w:val="110644FC"/>
    <w:multiLevelType w:val="multilevel"/>
    <w:tmpl w:val="110644FC"/>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4">
    <w:nsid w:val="16E204EB"/>
    <w:multiLevelType w:val="multilevel"/>
    <w:tmpl w:val="16E204EB"/>
    <w:lvl w:ilvl="0" w:tentative="0">
      <w:start w:val="1"/>
      <w:numFmt w:val="decimal"/>
      <w:lvlText w:val="%1."/>
      <w:lvlJc w:val="left"/>
      <w:pPr>
        <w:ind w:left="1563" w:hanging="284"/>
        <w:jc w:val="left"/>
      </w:pPr>
      <w:rPr>
        <w:rFonts w:hint="default" w:ascii="宋体" w:hAnsi="宋体" w:eastAsia="宋体" w:cs="宋体"/>
        <w:spacing w:val="-2"/>
        <w:w w:val="100"/>
        <w:sz w:val="26"/>
        <w:szCs w:val="26"/>
      </w:rPr>
    </w:lvl>
    <w:lvl w:ilvl="1" w:tentative="0">
      <w:start w:val="1"/>
      <w:numFmt w:val="upperLetter"/>
      <w:lvlText w:val="%2."/>
      <w:lvlJc w:val="left"/>
      <w:pPr>
        <w:ind w:left="1563" w:hanging="284"/>
        <w:jc w:val="left"/>
      </w:pPr>
      <w:rPr>
        <w:rFonts w:hint="default" w:ascii="宋体" w:hAnsi="宋体" w:eastAsia="宋体" w:cs="宋体"/>
        <w:spacing w:val="-2"/>
        <w:w w:val="100"/>
        <w:sz w:val="26"/>
        <w:szCs w:val="26"/>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5">
    <w:nsid w:val="1B7800AD"/>
    <w:multiLevelType w:val="multilevel"/>
    <w:tmpl w:val="1B7800AD"/>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6">
    <w:nsid w:val="1DB84DB2"/>
    <w:multiLevelType w:val="multilevel"/>
    <w:tmpl w:val="1DB84DB2"/>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7">
    <w:nsid w:val="1EB825CE"/>
    <w:multiLevelType w:val="multilevel"/>
    <w:tmpl w:val="1EB825CE"/>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8">
    <w:nsid w:val="2122584A"/>
    <w:multiLevelType w:val="multilevel"/>
    <w:tmpl w:val="2122584A"/>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9">
    <w:nsid w:val="248D5C58"/>
    <w:multiLevelType w:val="multilevel"/>
    <w:tmpl w:val="248D5C58"/>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0">
    <w:nsid w:val="265F340C"/>
    <w:multiLevelType w:val="multilevel"/>
    <w:tmpl w:val="265F340C"/>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1">
    <w:nsid w:val="2B0236A8"/>
    <w:multiLevelType w:val="multilevel"/>
    <w:tmpl w:val="2B0236A8"/>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2">
    <w:nsid w:val="34253364"/>
    <w:multiLevelType w:val="multilevel"/>
    <w:tmpl w:val="34253364"/>
    <w:lvl w:ilvl="0" w:tentative="0">
      <w:start w:val="1"/>
      <w:numFmt w:val="decimal"/>
      <w:lvlText w:val="%1."/>
      <w:lvlJc w:val="left"/>
      <w:pPr>
        <w:ind w:left="680" w:hanging="284"/>
        <w:jc w:val="left"/>
      </w:pPr>
      <w:rPr>
        <w:rFonts w:hint="default" w:ascii="宋体" w:hAnsi="宋体" w:eastAsia="宋体" w:cs="宋体"/>
        <w:spacing w:val="-2"/>
        <w:w w:val="100"/>
        <w:sz w:val="26"/>
        <w:szCs w:val="26"/>
      </w:rPr>
    </w:lvl>
    <w:lvl w:ilvl="1" w:tentative="0">
      <w:start w:val="0"/>
      <w:numFmt w:val="bullet"/>
      <w:lvlText w:val="•"/>
      <w:lvlJc w:val="left"/>
      <w:pPr>
        <w:ind w:left="1582" w:hanging="284"/>
      </w:pPr>
      <w:rPr>
        <w:rFonts w:hint="default"/>
      </w:rPr>
    </w:lvl>
    <w:lvl w:ilvl="2" w:tentative="0">
      <w:start w:val="0"/>
      <w:numFmt w:val="bullet"/>
      <w:lvlText w:val="•"/>
      <w:lvlJc w:val="left"/>
      <w:pPr>
        <w:ind w:left="2485" w:hanging="284"/>
      </w:pPr>
      <w:rPr>
        <w:rFonts w:hint="default"/>
      </w:rPr>
    </w:lvl>
    <w:lvl w:ilvl="3" w:tentative="0">
      <w:start w:val="0"/>
      <w:numFmt w:val="bullet"/>
      <w:lvlText w:val="•"/>
      <w:lvlJc w:val="left"/>
      <w:pPr>
        <w:ind w:left="3387" w:hanging="284"/>
      </w:pPr>
      <w:rPr>
        <w:rFonts w:hint="default"/>
      </w:rPr>
    </w:lvl>
    <w:lvl w:ilvl="4" w:tentative="0">
      <w:start w:val="0"/>
      <w:numFmt w:val="bullet"/>
      <w:lvlText w:val="•"/>
      <w:lvlJc w:val="left"/>
      <w:pPr>
        <w:ind w:left="4290" w:hanging="284"/>
      </w:pPr>
      <w:rPr>
        <w:rFonts w:hint="default"/>
      </w:rPr>
    </w:lvl>
    <w:lvl w:ilvl="5" w:tentative="0">
      <w:start w:val="0"/>
      <w:numFmt w:val="bullet"/>
      <w:lvlText w:val="•"/>
      <w:lvlJc w:val="left"/>
      <w:pPr>
        <w:ind w:left="5193" w:hanging="284"/>
      </w:pPr>
      <w:rPr>
        <w:rFonts w:hint="default"/>
      </w:rPr>
    </w:lvl>
    <w:lvl w:ilvl="6" w:tentative="0">
      <w:start w:val="0"/>
      <w:numFmt w:val="bullet"/>
      <w:lvlText w:val="•"/>
      <w:lvlJc w:val="left"/>
      <w:pPr>
        <w:ind w:left="6095" w:hanging="284"/>
      </w:pPr>
      <w:rPr>
        <w:rFonts w:hint="default"/>
      </w:rPr>
    </w:lvl>
    <w:lvl w:ilvl="7" w:tentative="0">
      <w:start w:val="0"/>
      <w:numFmt w:val="bullet"/>
      <w:lvlText w:val="•"/>
      <w:lvlJc w:val="left"/>
      <w:pPr>
        <w:ind w:left="6998" w:hanging="284"/>
      </w:pPr>
      <w:rPr>
        <w:rFonts w:hint="default"/>
      </w:rPr>
    </w:lvl>
    <w:lvl w:ilvl="8" w:tentative="0">
      <w:start w:val="0"/>
      <w:numFmt w:val="bullet"/>
      <w:lvlText w:val="•"/>
      <w:lvlJc w:val="left"/>
      <w:pPr>
        <w:ind w:left="7900" w:hanging="284"/>
      </w:pPr>
      <w:rPr>
        <w:rFonts w:hint="default"/>
      </w:rPr>
    </w:lvl>
  </w:abstractNum>
  <w:abstractNum w:abstractNumId="13">
    <w:nsid w:val="39FE7C8B"/>
    <w:multiLevelType w:val="multilevel"/>
    <w:tmpl w:val="39FE7C8B"/>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4">
    <w:nsid w:val="3A812969"/>
    <w:multiLevelType w:val="multilevel"/>
    <w:tmpl w:val="3A812969"/>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5">
    <w:nsid w:val="3F7104E4"/>
    <w:multiLevelType w:val="multilevel"/>
    <w:tmpl w:val="3F7104E4"/>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6">
    <w:nsid w:val="415F2B30"/>
    <w:multiLevelType w:val="multilevel"/>
    <w:tmpl w:val="415F2B30"/>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7">
    <w:nsid w:val="42101082"/>
    <w:multiLevelType w:val="multilevel"/>
    <w:tmpl w:val="42101082"/>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8">
    <w:nsid w:val="44BE7014"/>
    <w:multiLevelType w:val="multilevel"/>
    <w:tmpl w:val="44BE7014"/>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19">
    <w:nsid w:val="469E6180"/>
    <w:multiLevelType w:val="multilevel"/>
    <w:tmpl w:val="469E6180"/>
    <w:lvl w:ilvl="0" w:tentative="0">
      <w:start w:val="3"/>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0">
    <w:nsid w:val="48CB63C6"/>
    <w:multiLevelType w:val="multilevel"/>
    <w:tmpl w:val="48CB63C6"/>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1">
    <w:nsid w:val="499937FC"/>
    <w:multiLevelType w:val="multilevel"/>
    <w:tmpl w:val="499937FC"/>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2">
    <w:nsid w:val="52FA786B"/>
    <w:multiLevelType w:val="multilevel"/>
    <w:tmpl w:val="52FA786B"/>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3">
    <w:nsid w:val="53B34EE1"/>
    <w:multiLevelType w:val="multilevel"/>
    <w:tmpl w:val="53B34EE1"/>
    <w:lvl w:ilvl="0" w:tentative="0">
      <w:start w:val="3"/>
      <w:numFmt w:val="upperLetter"/>
      <w:lvlText w:val="%1."/>
      <w:lvlJc w:val="left"/>
      <w:pPr>
        <w:ind w:left="1560" w:hanging="281"/>
        <w:jc w:val="left"/>
      </w:pPr>
      <w:rPr>
        <w:rFonts w:hint="default" w:ascii="宋体" w:hAnsi="宋体" w:eastAsia="宋体" w:cs="宋体"/>
        <w:spacing w:val="-2"/>
        <w:w w:val="100"/>
        <w:sz w:val="26"/>
        <w:szCs w:val="26"/>
      </w:rPr>
    </w:lvl>
    <w:lvl w:ilvl="1" w:tentative="0">
      <w:start w:val="0"/>
      <w:numFmt w:val="bullet"/>
      <w:lvlText w:val="•"/>
      <w:lvlJc w:val="left"/>
      <w:pPr>
        <w:ind w:left="2374" w:hanging="281"/>
      </w:pPr>
      <w:rPr>
        <w:rFonts w:hint="default"/>
      </w:rPr>
    </w:lvl>
    <w:lvl w:ilvl="2" w:tentative="0">
      <w:start w:val="0"/>
      <w:numFmt w:val="bullet"/>
      <w:lvlText w:val="•"/>
      <w:lvlJc w:val="left"/>
      <w:pPr>
        <w:ind w:left="3189" w:hanging="281"/>
      </w:pPr>
      <w:rPr>
        <w:rFonts w:hint="default"/>
      </w:rPr>
    </w:lvl>
    <w:lvl w:ilvl="3" w:tentative="0">
      <w:start w:val="0"/>
      <w:numFmt w:val="bullet"/>
      <w:lvlText w:val="•"/>
      <w:lvlJc w:val="left"/>
      <w:pPr>
        <w:ind w:left="4003" w:hanging="281"/>
      </w:pPr>
      <w:rPr>
        <w:rFonts w:hint="default"/>
      </w:rPr>
    </w:lvl>
    <w:lvl w:ilvl="4" w:tentative="0">
      <w:start w:val="0"/>
      <w:numFmt w:val="bullet"/>
      <w:lvlText w:val="•"/>
      <w:lvlJc w:val="left"/>
      <w:pPr>
        <w:ind w:left="4818" w:hanging="281"/>
      </w:pPr>
      <w:rPr>
        <w:rFonts w:hint="default"/>
      </w:rPr>
    </w:lvl>
    <w:lvl w:ilvl="5" w:tentative="0">
      <w:start w:val="0"/>
      <w:numFmt w:val="bullet"/>
      <w:lvlText w:val="•"/>
      <w:lvlJc w:val="left"/>
      <w:pPr>
        <w:ind w:left="5633" w:hanging="281"/>
      </w:pPr>
      <w:rPr>
        <w:rFonts w:hint="default"/>
      </w:rPr>
    </w:lvl>
    <w:lvl w:ilvl="6" w:tentative="0">
      <w:start w:val="0"/>
      <w:numFmt w:val="bullet"/>
      <w:lvlText w:val="•"/>
      <w:lvlJc w:val="left"/>
      <w:pPr>
        <w:ind w:left="6447" w:hanging="281"/>
      </w:pPr>
      <w:rPr>
        <w:rFonts w:hint="default"/>
      </w:rPr>
    </w:lvl>
    <w:lvl w:ilvl="7" w:tentative="0">
      <w:start w:val="0"/>
      <w:numFmt w:val="bullet"/>
      <w:lvlText w:val="•"/>
      <w:lvlJc w:val="left"/>
      <w:pPr>
        <w:ind w:left="7262" w:hanging="281"/>
      </w:pPr>
      <w:rPr>
        <w:rFonts w:hint="default"/>
      </w:rPr>
    </w:lvl>
    <w:lvl w:ilvl="8" w:tentative="0">
      <w:start w:val="0"/>
      <w:numFmt w:val="bullet"/>
      <w:lvlText w:val="•"/>
      <w:lvlJc w:val="left"/>
      <w:pPr>
        <w:ind w:left="8076" w:hanging="281"/>
      </w:pPr>
      <w:rPr>
        <w:rFonts w:hint="default"/>
      </w:rPr>
    </w:lvl>
  </w:abstractNum>
  <w:abstractNum w:abstractNumId="24">
    <w:nsid w:val="54FF0294"/>
    <w:multiLevelType w:val="multilevel"/>
    <w:tmpl w:val="54FF0294"/>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5">
    <w:nsid w:val="55236F33"/>
    <w:multiLevelType w:val="multilevel"/>
    <w:tmpl w:val="55236F33"/>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6">
    <w:nsid w:val="59F256BE"/>
    <w:multiLevelType w:val="multilevel"/>
    <w:tmpl w:val="59F256BE"/>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7">
    <w:nsid w:val="5B116C7F"/>
    <w:multiLevelType w:val="multilevel"/>
    <w:tmpl w:val="5B116C7F"/>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8">
    <w:nsid w:val="6A645A24"/>
    <w:multiLevelType w:val="multilevel"/>
    <w:tmpl w:val="6A645A24"/>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29">
    <w:nsid w:val="6AD24D89"/>
    <w:multiLevelType w:val="multilevel"/>
    <w:tmpl w:val="6AD24D89"/>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0">
    <w:nsid w:val="6B253153"/>
    <w:multiLevelType w:val="multilevel"/>
    <w:tmpl w:val="6B253153"/>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1">
    <w:nsid w:val="6FCE05E1"/>
    <w:multiLevelType w:val="multilevel"/>
    <w:tmpl w:val="6FCE05E1"/>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2">
    <w:nsid w:val="74006AC2"/>
    <w:multiLevelType w:val="multilevel"/>
    <w:tmpl w:val="74006AC2"/>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3">
    <w:nsid w:val="77537B6D"/>
    <w:multiLevelType w:val="multilevel"/>
    <w:tmpl w:val="77537B6D"/>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4">
    <w:nsid w:val="7AF27073"/>
    <w:multiLevelType w:val="multilevel"/>
    <w:tmpl w:val="7AF27073"/>
    <w:lvl w:ilvl="0" w:tentative="0">
      <w:start w:val="1"/>
      <w:numFmt w:val="upperLetter"/>
      <w:lvlText w:val="%1."/>
      <w:lvlJc w:val="left"/>
      <w:pPr>
        <w:ind w:left="1563" w:hanging="284"/>
        <w:jc w:val="left"/>
      </w:pPr>
      <w:rPr>
        <w:rFonts w:hint="default" w:ascii="宋体" w:hAnsi="宋体" w:eastAsia="宋体" w:cs="宋体"/>
        <w:spacing w:val="-2"/>
        <w:w w:val="100"/>
        <w:sz w:val="26"/>
        <w:szCs w:val="26"/>
      </w:rPr>
    </w:lvl>
    <w:lvl w:ilvl="1" w:tentative="0">
      <w:start w:val="0"/>
      <w:numFmt w:val="bullet"/>
      <w:lvlText w:val="•"/>
      <w:lvlJc w:val="left"/>
      <w:pPr>
        <w:ind w:left="2374" w:hanging="284"/>
      </w:pPr>
      <w:rPr>
        <w:rFonts w:hint="default"/>
      </w:rPr>
    </w:lvl>
    <w:lvl w:ilvl="2" w:tentative="0">
      <w:start w:val="0"/>
      <w:numFmt w:val="bullet"/>
      <w:lvlText w:val="•"/>
      <w:lvlJc w:val="left"/>
      <w:pPr>
        <w:ind w:left="3189" w:hanging="284"/>
      </w:pPr>
      <w:rPr>
        <w:rFonts w:hint="default"/>
      </w:rPr>
    </w:lvl>
    <w:lvl w:ilvl="3" w:tentative="0">
      <w:start w:val="0"/>
      <w:numFmt w:val="bullet"/>
      <w:lvlText w:val="•"/>
      <w:lvlJc w:val="left"/>
      <w:pPr>
        <w:ind w:left="4003" w:hanging="284"/>
      </w:pPr>
      <w:rPr>
        <w:rFonts w:hint="default"/>
      </w:rPr>
    </w:lvl>
    <w:lvl w:ilvl="4" w:tentative="0">
      <w:start w:val="0"/>
      <w:numFmt w:val="bullet"/>
      <w:lvlText w:val="•"/>
      <w:lvlJc w:val="left"/>
      <w:pPr>
        <w:ind w:left="4818" w:hanging="284"/>
      </w:pPr>
      <w:rPr>
        <w:rFonts w:hint="default"/>
      </w:rPr>
    </w:lvl>
    <w:lvl w:ilvl="5" w:tentative="0">
      <w:start w:val="0"/>
      <w:numFmt w:val="bullet"/>
      <w:lvlText w:val="•"/>
      <w:lvlJc w:val="left"/>
      <w:pPr>
        <w:ind w:left="5633" w:hanging="284"/>
      </w:pPr>
      <w:rPr>
        <w:rFonts w:hint="default"/>
      </w:rPr>
    </w:lvl>
    <w:lvl w:ilvl="6" w:tentative="0">
      <w:start w:val="0"/>
      <w:numFmt w:val="bullet"/>
      <w:lvlText w:val="•"/>
      <w:lvlJc w:val="left"/>
      <w:pPr>
        <w:ind w:left="6447" w:hanging="284"/>
      </w:pPr>
      <w:rPr>
        <w:rFonts w:hint="default"/>
      </w:rPr>
    </w:lvl>
    <w:lvl w:ilvl="7" w:tentative="0">
      <w:start w:val="0"/>
      <w:numFmt w:val="bullet"/>
      <w:lvlText w:val="•"/>
      <w:lvlJc w:val="left"/>
      <w:pPr>
        <w:ind w:left="7262" w:hanging="284"/>
      </w:pPr>
      <w:rPr>
        <w:rFonts w:hint="default"/>
      </w:rPr>
    </w:lvl>
    <w:lvl w:ilvl="8" w:tentative="0">
      <w:start w:val="0"/>
      <w:numFmt w:val="bullet"/>
      <w:lvlText w:val="•"/>
      <w:lvlJc w:val="left"/>
      <w:pPr>
        <w:ind w:left="8076" w:hanging="284"/>
      </w:pPr>
      <w:rPr>
        <w:rFonts w:hint="default"/>
      </w:rPr>
    </w:lvl>
  </w:abstractNum>
  <w:abstractNum w:abstractNumId="35">
    <w:nsid w:val="7CF80823"/>
    <w:multiLevelType w:val="multilevel"/>
    <w:tmpl w:val="7CF80823"/>
    <w:lvl w:ilvl="0" w:tentative="0">
      <w:start w:val="11"/>
      <w:numFmt w:val="decimal"/>
      <w:lvlText w:val="%1"/>
      <w:lvlJc w:val="left"/>
      <w:pPr>
        <w:ind w:left="1450" w:hanging="771"/>
        <w:jc w:val="left"/>
      </w:pPr>
      <w:rPr>
        <w:rFonts w:hint="default"/>
      </w:rPr>
    </w:lvl>
    <w:lvl w:ilvl="1" w:tentative="0">
      <w:start w:val="12"/>
      <w:numFmt w:val="decimal"/>
      <w:lvlText w:val="%1-%2"/>
      <w:lvlJc w:val="left"/>
      <w:pPr>
        <w:ind w:left="1450" w:hanging="771"/>
        <w:jc w:val="left"/>
      </w:pPr>
      <w:rPr>
        <w:rFonts w:hint="default" w:ascii="宋体" w:hAnsi="宋体" w:eastAsia="宋体" w:cs="宋体"/>
        <w:spacing w:val="-2"/>
        <w:w w:val="100"/>
        <w:sz w:val="28"/>
        <w:szCs w:val="28"/>
      </w:rPr>
    </w:lvl>
    <w:lvl w:ilvl="2" w:tentative="0">
      <w:start w:val="1"/>
      <w:numFmt w:val="upperLetter"/>
      <w:lvlText w:val="%3."/>
      <w:lvlJc w:val="left"/>
      <w:pPr>
        <w:ind w:left="1563" w:hanging="284"/>
        <w:jc w:val="left"/>
      </w:pPr>
      <w:rPr>
        <w:rFonts w:hint="default" w:ascii="宋体" w:hAnsi="宋体" w:eastAsia="宋体" w:cs="宋体"/>
        <w:spacing w:val="-2"/>
        <w:w w:val="100"/>
        <w:sz w:val="26"/>
        <w:szCs w:val="26"/>
      </w:rPr>
    </w:lvl>
    <w:lvl w:ilvl="3" w:tentative="0">
      <w:start w:val="0"/>
      <w:numFmt w:val="bullet"/>
      <w:lvlText w:val="•"/>
      <w:lvlJc w:val="left"/>
      <w:pPr>
        <w:ind w:left="3370" w:hanging="284"/>
      </w:pPr>
      <w:rPr>
        <w:rFonts w:hint="default"/>
      </w:rPr>
    </w:lvl>
    <w:lvl w:ilvl="4" w:tentative="0">
      <w:start w:val="0"/>
      <w:numFmt w:val="bullet"/>
      <w:lvlText w:val="•"/>
      <w:lvlJc w:val="left"/>
      <w:pPr>
        <w:ind w:left="4275" w:hanging="284"/>
      </w:pPr>
      <w:rPr>
        <w:rFonts w:hint="default"/>
      </w:rPr>
    </w:lvl>
    <w:lvl w:ilvl="5" w:tentative="0">
      <w:start w:val="0"/>
      <w:numFmt w:val="bullet"/>
      <w:lvlText w:val="•"/>
      <w:lvlJc w:val="left"/>
      <w:pPr>
        <w:ind w:left="5180" w:hanging="284"/>
      </w:pPr>
      <w:rPr>
        <w:rFonts w:hint="default"/>
      </w:rPr>
    </w:lvl>
    <w:lvl w:ilvl="6" w:tentative="0">
      <w:start w:val="0"/>
      <w:numFmt w:val="bullet"/>
      <w:lvlText w:val="•"/>
      <w:lvlJc w:val="left"/>
      <w:pPr>
        <w:ind w:left="6085" w:hanging="284"/>
      </w:pPr>
      <w:rPr>
        <w:rFonts w:hint="default"/>
      </w:rPr>
    </w:lvl>
    <w:lvl w:ilvl="7" w:tentative="0">
      <w:start w:val="0"/>
      <w:numFmt w:val="bullet"/>
      <w:lvlText w:val="•"/>
      <w:lvlJc w:val="left"/>
      <w:pPr>
        <w:ind w:left="6990" w:hanging="284"/>
      </w:pPr>
      <w:rPr>
        <w:rFonts w:hint="default"/>
      </w:rPr>
    </w:lvl>
    <w:lvl w:ilvl="8" w:tentative="0">
      <w:start w:val="0"/>
      <w:numFmt w:val="bullet"/>
      <w:lvlText w:val="•"/>
      <w:lvlJc w:val="left"/>
      <w:pPr>
        <w:ind w:left="7895" w:hanging="284"/>
      </w:pPr>
      <w:rPr>
        <w:rFonts w:hint="default"/>
      </w:rPr>
    </w:lvl>
  </w:abstractNum>
  <w:num w:numId="1">
    <w:abstractNumId w:val="12"/>
  </w:num>
  <w:num w:numId="2">
    <w:abstractNumId w:val="0"/>
  </w:num>
  <w:num w:numId="3">
    <w:abstractNumId w:val="5"/>
  </w:num>
  <w:num w:numId="4">
    <w:abstractNumId w:val="13"/>
  </w:num>
  <w:num w:numId="5">
    <w:abstractNumId w:val="30"/>
  </w:num>
  <w:num w:numId="6">
    <w:abstractNumId w:val="7"/>
  </w:num>
  <w:num w:numId="7">
    <w:abstractNumId w:val="22"/>
  </w:num>
  <w:num w:numId="8">
    <w:abstractNumId w:val="24"/>
  </w:num>
  <w:num w:numId="9">
    <w:abstractNumId w:val="8"/>
  </w:num>
  <w:num w:numId="10">
    <w:abstractNumId w:val="14"/>
  </w:num>
  <w:num w:numId="11">
    <w:abstractNumId w:val="33"/>
  </w:num>
  <w:num w:numId="12">
    <w:abstractNumId w:val="6"/>
  </w:num>
  <w:num w:numId="13">
    <w:abstractNumId w:val="16"/>
  </w:num>
  <w:num w:numId="14">
    <w:abstractNumId w:val="25"/>
  </w:num>
  <w:num w:numId="15">
    <w:abstractNumId w:val="17"/>
  </w:num>
  <w:num w:numId="16">
    <w:abstractNumId w:val="31"/>
  </w:num>
  <w:num w:numId="17">
    <w:abstractNumId w:val="34"/>
  </w:num>
  <w:num w:numId="18">
    <w:abstractNumId w:val="1"/>
  </w:num>
  <w:num w:numId="19">
    <w:abstractNumId w:val="29"/>
  </w:num>
  <w:num w:numId="20">
    <w:abstractNumId w:val="3"/>
  </w:num>
  <w:num w:numId="21">
    <w:abstractNumId w:val="32"/>
  </w:num>
  <w:num w:numId="22">
    <w:abstractNumId w:val="26"/>
  </w:num>
  <w:num w:numId="23">
    <w:abstractNumId w:val="2"/>
  </w:num>
  <w:num w:numId="24">
    <w:abstractNumId w:val="20"/>
  </w:num>
  <w:num w:numId="25">
    <w:abstractNumId w:val="18"/>
  </w:num>
  <w:num w:numId="26">
    <w:abstractNumId w:val="10"/>
  </w:num>
  <w:num w:numId="27">
    <w:abstractNumId w:val="9"/>
  </w:num>
  <w:num w:numId="28">
    <w:abstractNumId w:val="21"/>
  </w:num>
  <w:num w:numId="29">
    <w:abstractNumId w:val="35"/>
  </w:num>
  <w:num w:numId="30">
    <w:abstractNumId w:val="27"/>
  </w:num>
  <w:num w:numId="31">
    <w:abstractNumId w:val="28"/>
  </w:num>
  <w:num w:numId="32">
    <w:abstractNumId w:val="4"/>
  </w:num>
  <w:num w:numId="33">
    <w:abstractNumId w:val="11"/>
  </w:num>
  <w:num w:numId="34">
    <w:abstractNumId w:val="23"/>
  </w:num>
  <w:num w:numId="35">
    <w:abstractNumId w:val="19"/>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27"/>
    <w:rsid w:val="000012A5"/>
    <w:rsid w:val="00010FB0"/>
    <w:rsid w:val="00011A27"/>
    <w:rsid w:val="00012527"/>
    <w:rsid w:val="0001502F"/>
    <w:rsid w:val="000175ED"/>
    <w:rsid w:val="00020D37"/>
    <w:rsid w:val="00021649"/>
    <w:rsid w:val="0003159E"/>
    <w:rsid w:val="00031F90"/>
    <w:rsid w:val="00037896"/>
    <w:rsid w:val="00040AF2"/>
    <w:rsid w:val="000474F8"/>
    <w:rsid w:val="0005207D"/>
    <w:rsid w:val="000544AF"/>
    <w:rsid w:val="000604EC"/>
    <w:rsid w:val="0008353E"/>
    <w:rsid w:val="00085F34"/>
    <w:rsid w:val="00091D42"/>
    <w:rsid w:val="00092576"/>
    <w:rsid w:val="000975B6"/>
    <w:rsid w:val="000B3CB4"/>
    <w:rsid w:val="000B522D"/>
    <w:rsid w:val="000C3041"/>
    <w:rsid w:val="000E2DB4"/>
    <w:rsid w:val="000E57D5"/>
    <w:rsid w:val="000E766D"/>
    <w:rsid w:val="000F0A58"/>
    <w:rsid w:val="000F26C6"/>
    <w:rsid w:val="0010097F"/>
    <w:rsid w:val="0010395B"/>
    <w:rsid w:val="00104AF7"/>
    <w:rsid w:val="00104D30"/>
    <w:rsid w:val="00111322"/>
    <w:rsid w:val="0012090D"/>
    <w:rsid w:val="00131F44"/>
    <w:rsid w:val="00132EEA"/>
    <w:rsid w:val="00134E43"/>
    <w:rsid w:val="001437E8"/>
    <w:rsid w:val="00143D86"/>
    <w:rsid w:val="001465F9"/>
    <w:rsid w:val="00160F10"/>
    <w:rsid w:val="00165B40"/>
    <w:rsid w:val="001679D9"/>
    <w:rsid w:val="00173A1C"/>
    <w:rsid w:val="00177E32"/>
    <w:rsid w:val="001824A0"/>
    <w:rsid w:val="001914FB"/>
    <w:rsid w:val="001954B0"/>
    <w:rsid w:val="001A13F9"/>
    <w:rsid w:val="001A7494"/>
    <w:rsid w:val="001B7281"/>
    <w:rsid w:val="001B7963"/>
    <w:rsid w:val="001D5C32"/>
    <w:rsid w:val="001D5D87"/>
    <w:rsid w:val="0020672A"/>
    <w:rsid w:val="00207A38"/>
    <w:rsid w:val="002208A1"/>
    <w:rsid w:val="00222163"/>
    <w:rsid w:val="00222B12"/>
    <w:rsid w:val="00227103"/>
    <w:rsid w:val="002343BB"/>
    <w:rsid w:val="00234BBC"/>
    <w:rsid w:val="00257AEE"/>
    <w:rsid w:val="00265F09"/>
    <w:rsid w:val="0027071E"/>
    <w:rsid w:val="00272904"/>
    <w:rsid w:val="0027527B"/>
    <w:rsid w:val="00284004"/>
    <w:rsid w:val="002857FE"/>
    <w:rsid w:val="00285A75"/>
    <w:rsid w:val="00285B9B"/>
    <w:rsid w:val="00286274"/>
    <w:rsid w:val="002913EF"/>
    <w:rsid w:val="0029170C"/>
    <w:rsid w:val="00291755"/>
    <w:rsid w:val="00297F18"/>
    <w:rsid w:val="002A4ACE"/>
    <w:rsid w:val="002B4093"/>
    <w:rsid w:val="002B5F8A"/>
    <w:rsid w:val="002D1C77"/>
    <w:rsid w:val="002E084E"/>
    <w:rsid w:val="002F4A57"/>
    <w:rsid w:val="00302EC8"/>
    <w:rsid w:val="003105B1"/>
    <w:rsid w:val="00320EBE"/>
    <w:rsid w:val="00321B83"/>
    <w:rsid w:val="00325718"/>
    <w:rsid w:val="00332EA9"/>
    <w:rsid w:val="003355B1"/>
    <w:rsid w:val="00335D27"/>
    <w:rsid w:val="003377B8"/>
    <w:rsid w:val="00342152"/>
    <w:rsid w:val="00344849"/>
    <w:rsid w:val="0034779C"/>
    <w:rsid w:val="00357150"/>
    <w:rsid w:val="00362558"/>
    <w:rsid w:val="00364457"/>
    <w:rsid w:val="00382123"/>
    <w:rsid w:val="00392AAF"/>
    <w:rsid w:val="00395EE5"/>
    <w:rsid w:val="003A0BCB"/>
    <w:rsid w:val="003A23C9"/>
    <w:rsid w:val="003A6418"/>
    <w:rsid w:val="003B2EA9"/>
    <w:rsid w:val="003B3C58"/>
    <w:rsid w:val="003C21E0"/>
    <w:rsid w:val="003D0FD3"/>
    <w:rsid w:val="003D7A45"/>
    <w:rsid w:val="003E7A7B"/>
    <w:rsid w:val="003F0AD4"/>
    <w:rsid w:val="003F15C4"/>
    <w:rsid w:val="00407D50"/>
    <w:rsid w:val="00407F82"/>
    <w:rsid w:val="00414865"/>
    <w:rsid w:val="0041622A"/>
    <w:rsid w:val="0042218F"/>
    <w:rsid w:val="00423A39"/>
    <w:rsid w:val="00427C8F"/>
    <w:rsid w:val="00443B5A"/>
    <w:rsid w:val="00450393"/>
    <w:rsid w:val="00451CD3"/>
    <w:rsid w:val="00456111"/>
    <w:rsid w:val="00460CD3"/>
    <w:rsid w:val="00466BED"/>
    <w:rsid w:val="00467058"/>
    <w:rsid w:val="00472D6D"/>
    <w:rsid w:val="0048158A"/>
    <w:rsid w:val="00483E8C"/>
    <w:rsid w:val="00490700"/>
    <w:rsid w:val="00494C7B"/>
    <w:rsid w:val="00495B98"/>
    <w:rsid w:val="004A6ED0"/>
    <w:rsid w:val="004B6A17"/>
    <w:rsid w:val="004C221F"/>
    <w:rsid w:val="004C2492"/>
    <w:rsid w:val="004C6B73"/>
    <w:rsid w:val="004C794C"/>
    <w:rsid w:val="004D7993"/>
    <w:rsid w:val="004E2C8F"/>
    <w:rsid w:val="004E2F1B"/>
    <w:rsid w:val="004E4AE0"/>
    <w:rsid w:val="004E7882"/>
    <w:rsid w:val="00515E93"/>
    <w:rsid w:val="00516091"/>
    <w:rsid w:val="005161E4"/>
    <w:rsid w:val="00527043"/>
    <w:rsid w:val="005302BA"/>
    <w:rsid w:val="005343D5"/>
    <w:rsid w:val="0054171D"/>
    <w:rsid w:val="00551227"/>
    <w:rsid w:val="00551804"/>
    <w:rsid w:val="0055401B"/>
    <w:rsid w:val="0056651E"/>
    <w:rsid w:val="00570842"/>
    <w:rsid w:val="00574F1A"/>
    <w:rsid w:val="00580B6C"/>
    <w:rsid w:val="00584B28"/>
    <w:rsid w:val="00593CD5"/>
    <w:rsid w:val="005953B9"/>
    <w:rsid w:val="005973CF"/>
    <w:rsid w:val="005A2DEA"/>
    <w:rsid w:val="005A4E7C"/>
    <w:rsid w:val="005A5005"/>
    <w:rsid w:val="005B4D79"/>
    <w:rsid w:val="005B595A"/>
    <w:rsid w:val="005C50FD"/>
    <w:rsid w:val="005C6320"/>
    <w:rsid w:val="005D3BCE"/>
    <w:rsid w:val="005D56A8"/>
    <w:rsid w:val="005E742F"/>
    <w:rsid w:val="005E7844"/>
    <w:rsid w:val="005F0C05"/>
    <w:rsid w:val="00602BF7"/>
    <w:rsid w:val="006078CA"/>
    <w:rsid w:val="00620710"/>
    <w:rsid w:val="0062381E"/>
    <w:rsid w:val="00624D09"/>
    <w:rsid w:val="0063728A"/>
    <w:rsid w:val="00644870"/>
    <w:rsid w:val="00671623"/>
    <w:rsid w:val="00683E13"/>
    <w:rsid w:val="006852B5"/>
    <w:rsid w:val="00691135"/>
    <w:rsid w:val="00691AA9"/>
    <w:rsid w:val="00695AE9"/>
    <w:rsid w:val="006A348C"/>
    <w:rsid w:val="006B3B20"/>
    <w:rsid w:val="006B793E"/>
    <w:rsid w:val="006C044D"/>
    <w:rsid w:val="006C0E48"/>
    <w:rsid w:val="006C4DC8"/>
    <w:rsid w:val="006C4EA8"/>
    <w:rsid w:val="006D75BD"/>
    <w:rsid w:val="006F0CD2"/>
    <w:rsid w:val="006F33ED"/>
    <w:rsid w:val="006F513C"/>
    <w:rsid w:val="006F5836"/>
    <w:rsid w:val="00700D01"/>
    <w:rsid w:val="00703967"/>
    <w:rsid w:val="00707DF3"/>
    <w:rsid w:val="00707EA0"/>
    <w:rsid w:val="00717C7C"/>
    <w:rsid w:val="00721919"/>
    <w:rsid w:val="007340E5"/>
    <w:rsid w:val="00736B2B"/>
    <w:rsid w:val="0074656F"/>
    <w:rsid w:val="00754A40"/>
    <w:rsid w:val="0076029D"/>
    <w:rsid w:val="00761084"/>
    <w:rsid w:val="00762826"/>
    <w:rsid w:val="00766B34"/>
    <w:rsid w:val="00770DCC"/>
    <w:rsid w:val="007767E3"/>
    <w:rsid w:val="00777DFD"/>
    <w:rsid w:val="0078061C"/>
    <w:rsid w:val="007A3F4A"/>
    <w:rsid w:val="007B23CD"/>
    <w:rsid w:val="007B30BD"/>
    <w:rsid w:val="007C079A"/>
    <w:rsid w:val="007C26EB"/>
    <w:rsid w:val="007C54CD"/>
    <w:rsid w:val="007C7F06"/>
    <w:rsid w:val="007E150A"/>
    <w:rsid w:val="007E79CF"/>
    <w:rsid w:val="007F2781"/>
    <w:rsid w:val="007F6A7B"/>
    <w:rsid w:val="00803983"/>
    <w:rsid w:val="0081010F"/>
    <w:rsid w:val="00810758"/>
    <w:rsid w:val="00814EFA"/>
    <w:rsid w:val="00822B72"/>
    <w:rsid w:val="00824473"/>
    <w:rsid w:val="0082747B"/>
    <w:rsid w:val="00843542"/>
    <w:rsid w:val="008457AB"/>
    <w:rsid w:val="0085234F"/>
    <w:rsid w:val="00855AEF"/>
    <w:rsid w:val="00855FF0"/>
    <w:rsid w:val="00856A5F"/>
    <w:rsid w:val="0086475B"/>
    <w:rsid w:val="00876685"/>
    <w:rsid w:val="00884444"/>
    <w:rsid w:val="008A2C36"/>
    <w:rsid w:val="008A32BC"/>
    <w:rsid w:val="008B7E87"/>
    <w:rsid w:val="008E4423"/>
    <w:rsid w:val="008E6D1F"/>
    <w:rsid w:val="00903C2B"/>
    <w:rsid w:val="009064D2"/>
    <w:rsid w:val="00910FF5"/>
    <w:rsid w:val="00923DB5"/>
    <w:rsid w:val="0092555B"/>
    <w:rsid w:val="0092756F"/>
    <w:rsid w:val="00936455"/>
    <w:rsid w:val="00940AB5"/>
    <w:rsid w:val="00942D69"/>
    <w:rsid w:val="0094426A"/>
    <w:rsid w:val="009461FE"/>
    <w:rsid w:val="009473F6"/>
    <w:rsid w:val="009476E5"/>
    <w:rsid w:val="00951119"/>
    <w:rsid w:val="00962B48"/>
    <w:rsid w:val="009829BC"/>
    <w:rsid w:val="00985C08"/>
    <w:rsid w:val="00996DE9"/>
    <w:rsid w:val="009A1BD8"/>
    <w:rsid w:val="009B2B8F"/>
    <w:rsid w:val="009B6C65"/>
    <w:rsid w:val="009B7F2F"/>
    <w:rsid w:val="009C0C8F"/>
    <w:rsid w:val="009C1B14"/>
    <w:rsid w:val="009D2054"/>
    <w:rsid w:val="009E0876"/>
    <w:rsid w:val="009E4B58"/>
    <w:rsid w:val="00A02F6C"/>
    <w:rsid w:val="00A075FA"/>
    <w:rsid w:val="00A2261B"/>
    <w:rsid w:val="00A2382A"/>
    <w:rsid w:val="00A27391"/>
    <w:rsid w:val="00A4781A"/>
    <w:rsid w:val="00A47B04"/>
    <w:rsid w:val="00A52C32"/>
    <w:rsid w:val="00A56501"/>
    <w:rsid w:val="00A62B8D"/>
    <w:rsid w:val="00A721EF"/>
    <w:rsid w:val="00A72CF4"/>
    <w:rsid w:val="00A75739"/>
    <w:rsid w:val="00A80403"/>
    <w:rsid w:val="00A86F6A"/>
    <w:rsid w:val="00A8785A"/>
    <w:rsid w:val="00A906B1"/>
    <w:rsid w:val="00AA6580"/>
    <w:rsid w:val="00AC5B3A"/>
    <w:rsid w:val="00AD0BA9"/>
    <w:rsid w:val="00AD26F1"/>
    <w:rsid w:val="00AD6C56"/>
    <w:rsid w:val="00AE60BC"/>
    <w:rsid w:val="00AE63E3"/>
    <w:rsid w:val="00B001CF"/>
    <w:rsid w:val="00B03BDB"/>
    <w:rsid w:val="00B114AB"/>
    <w:rsid w:val="00B12773"/>
    <w:rsid w:val="00B4728A"/>
    <w:rsid w:val="00B62F64"/>
    <w:rsid w:val="00B66282"/>
    <w:rsid w:val="00B7506E"/>
    <w:rsid w:val="00B80371"/>
    <w:rsid w:val="00B826EE"/>
    <w:rsid w:val="00B83DC5"/>
    <w:rsid w:val="00B8776C"/>
    <w:rsid w:val="00B97A1B"/>
    <w:rsid w:val="00BA40F5"/>
    <w:rsid w:val="00BA6B2B"/>
    <w:rsid w:val="00BB1CF3"/>
    <w:rsid w:val="00BB25A5"/>
    <w:rsid w:val="00BC0A26"/>
    <w:rsid w:val="00BC0D5C"/>
    <w:rsid w:val="00BC107D"/>
    <w:rsid w:val="00BD2557"/>
    <w:rsid w:val="00BE4D2E"/>
    <w:rsid w:val="00BE5F31"/>
    <w:rsid w:val="00BF1916"/>
    <w:rsid w:val="00BF68B3"/>
    <w:rsid w:val="00BF7B0E"/>
    <w:rsid w:val="00C0558D"/>
    <w:rsid w:val="00C07240"/>
    <w:rsid w:val="00C100AE"/>
    <w:rsid w:val="00C1106A"/>
    <w:rsid w:val="00C21D0D"/>
    <w:rsid w:val="00C25204"/>
    <w:rsid w:val="00C34B7B"/>
    <w:rsid w:val="00C42762"/>
    <w:rsid w:val="00C474A2"/>
    <w:rsid w:val="00C61958"/>
    <w:rsid w:val="00C72E2D"/>
    <w:rsid w:val="00C91E57"/>
    <w:rsid w:val="00CA0B9A"/>
    <w:rsid w:val="00CD5C50"/>
    <w:rsid w:val="00CE78EF"/>
    <w:rsid w:val="00CF6088"/>
    <w:rsid w:val="00D0392C"/>
    <w:rsid w:val="00D11C91"/>
    <w:rsid w:val="00D124DE"/>
    <w:rsid w:val="00D131B8"/>
    <w:rsid w:val="00D37D19"/>
    <w:rsid w:val="00D43560"/>
    <w:rsid w:val="00D612F2"/>
    <w:rsid w:val="00D67FB7"/>
    <w:rsid w:val="00D8572B"/>
    <w:rsid w:val="00D94273"/>
    <w:rsid w:val="00D97FB4"/>
    <w:rsid w:val="00DA3838"/>
    <w:rsid w:val="00DA38A0"/>
    <w:rsid w:val="00DC3A2C"/>
    <w:rsid w:val="00DD5863"/>
    <w:rsid w:val="00DD5FA4"/>
    <w:rsid w:val="00DE56DF"/>
    <w:rsid w:val="00DF6514"/>
    <w:rsid w:val="00E02C3D"/>
    <w:rsid w:val="00E031F1"/>
    <w:rsid w:val="00E108DD"/>
    <w:rsid w:val="00E10BF8"/>
    <w:rsid w:val="00E1109E"/>
    <w:rsid w:val="00E134F4"/>
    <w:rsid w:val="00E26D0E"/>
    <w:rsid w:val="00E32072"/>
    <w:rsid w:val="00E41426"/>
    <w:rsid w:val="00E4581B"/>
    <w:rsid w:val="00E512F0"/>
    <w:rsid w:val="00E546E9"/>
    <w:rsid w:val="00E63A31"/>
    <w:rsid w:val="00E70D17"/>
    <w:rsid w:val="00E754C4"/>
    <w:rsid w:val="00E80049"/>
    <w:rsid w:val="00E800F2"/>
    <w:rsid w:val="00E824C1"/>
    <w:rsid w:val="00E911E0"/>
    <w:rsid w:val="00E94874"/>
    <w:rsid w:val="00E949FA"/>
    <w:rsid w:val="00E95B7D"/>
    <w:rsid w:val="00EA4FAF"/>
    <w:rsid w:val="00EB5B79"/>
    <w:rsid w:val="00EC0FE9"/>
    <w:rsid w:val="00EC659E"/>
    <w:rsid w:val="00EC6DE9"/>
    <w:rsid w:val="00ED27F0"/>
    <w:rsid w:val="00ED50DE"/>
    <w:rsid w:val="00ED7480"/>
    <w:rsid w:val="00ED761C"/>
    <w:rsid w:val="00EF117B"/>
    <w:rsid w:val="00EF7E3D"/>
    <w:rsid w:val="00F03B54"/>
    <w:rsid w:val="00F05824"/>
    <w:rsid w:val="00F10CD3"/>
    <w:rsid w:val="00F15EE0"/>
    <w:rsid w:val="00F26F45"/>
    <w:rsid w:val="00F32811"/>
    <w:rsid w:val="00F34006"/>
    <w:rsid w:val="00F34636"/>
    <w:rsid w:val="00F44F2F"/>
    <w:rsid w:val="00F536C5"/>
    <w:rsid w:val="00F6262E"/>
    <w:rsid w:val="00F62A80"/>
    <w:rsid w:val="00F660B4"/>
    <w:rsid w:val="00F66E5B"/>
    <w:rsid w:val="00F6782E"/>
    <w:rsid w:val="00F709C0"/>
    <w:rsid w:val="00F732BC"/>
    <w:rsid w:val="00F80298"/>
    <w:rsid w:val="00F80552"/>
    <w:rsid w:val="00F840DE"/>
    <w:rsid w:val="00F942B2"/>
    <w:rsid w:val="00F97ACF"/>
    <w:rsid w:val="00FA1C41"/>
    <w:rsid w:val="00FA79F9"/>
    <w:rsid w:val="00FC3100"/>
    <w:rsid w:val="00FD0E97"/>
    <w:rsid w:val="00FE5C17"/>
    <w:rsid w:val="00FF099D"/>
    <w:rsid w:val="00FF1AF6"/>
    <w:rsid w:val="02CC09D2"/>
    <w:rsid w:val="047D779F"/>
    <w:rsid w:val="04D75B2B"/>
    <w:rsid w:val="099C62AA"/>
    <w:rsid w:val="09E25FD8"/>
    <w:rsid w:val="0A417567"/>
    <w:rsid w:val="0AC61951"/>
    <w:rsid w:val="0B140A0B"/>
    <w:rsid w:val="0DEA5306"/>
    <w:rsid w:val="0F432D5B"/>
    <w:rsid w:val="0F7E350B"/>
    <w:rsid w:val="0F801499"/>
    <w:rsid w:val="0F91355A"/>
    <w:rsid w:val="12777FBC"/>
    <w:rsid w:val="13373405"/>
    <w:rsid w:val="1A3C2FF3"/>
    <w:rsid w:val="1B624C29"/>
    <w:rsid w:val="1CD04BC2"/>
    <w:rsid w:val="1D684C5A"/>
    <w:rsid w:val="1D7503AB"/>
    <w:rsid w:val="1D8955EE"/>
    <w:rsid w:val="1EA17F20"/>
    <w:rsid w:val="1FBD595A"/>
    <w:rsid w:val="1FF3723A"/>
    <w:rsid w:val="223803EB"/>
    <w:rsid w:val="229466ED"/>
    <w:rsid w:val="231A70D6"/>
    <w:rsid w:val="23F47F06"/>
    <w:rsid w:val="24772E00"/>
    <w:rsid w:val="24D90F97"/>
    <w:rsid w:val="266E27F2"/>
    <w:rsid w:val="27681370"/>
    <w:rsid w:val="28DC4314"/>
    <w:rsid w:val="2A315B45"/>
    <w:rsid w:val="2A3C4B94"/>
    <w:rsid w:val="2D71258A"/>
    <w:rsid w:val="2EA850EE"/>
    <w:rsid w:val="2F8253AD"/>
    <w:rsid w:val="31386D0D"/>
    <w:rsid w:val="31DF49C3"/>
    <w:rsid w:val="33A508DD"/>
    <w:rsid w:val="33DC1A47"/>
    <w:rsid w:val="3415091F"/>
    <w:rsid w:val="355C3A1D"/>
    <w:rsid w:val="37634648"/>
    <w:rsid w:val="3A7802FC"/>
    <w:rsid w:val="3B9B1D0A"/>
    <w:rsid w:val="3C665C8D"/>
    <w:rsid w:val="3D0D6190"/>
    <w:rsid w:val="3F620066"/>
    <w:rsid w:val="44F40623"/>
    <w:rsid w:val="46501CB9"/>
    <w:rsid w:val="4CF401B3"/>
    <w:rsid w:val="50BF7C54"/>
    <w:rsid w:val="51CC0364"/>
    <w:rsid w:val="5205084A"/>
    <w:rsid w:val="53E00F82"/>
    <w:rsid w:val="563A3836"/>
    <w:rsid w:val="5758297C"/>
    <w:rsid w:val="576D59B3"/>
    <w:rsid w:val="59523D77"/>
    <w:rsid w:val="5A966785"/>
    <w:rsid w:val="5B2F0D09"/>
    <w:rsid w:val="5B90610D"/>
    <w:rsid w:val="5CB91383"/>
    <w:rsid w:val="5F283118"/>
    <w:rsid w:val="5F5028B8"/>
    <w:rsid w:val="60001277"/>
    <w:rsid w:val="62DC7A61"/>
    <w:rsid w:val="63DE08C3"/>
    <w:rsid w:val="675F3C85"/>
    <w:rsid w:val="6CA8292E"/>
    <w:rsid w:val="6D0A0B4B"/>
    <w:rsid w:val="6DD8049C"/>
    <w:rsid w:val="7030435A"/>
    <w:rsid w:val="70683796"/>
    <w:rsid w:val="73480C99"/>
    <w:rsid w:val="745A3383"/>
    <w:rsid w:val="75E1620E"/>
    <w:rsid w:val="76463DF4"/>
    <w:rsid w:val="76DF3E4E"/>
    <w:rsid w:val="77471BB2"/>
    <w:rsid w:val="79AD2610"/>
    <w:rsid w:val="7BBE41EE"/>
    <w:rsid w:val="7D8F687A"/>
    <w:rsid w:val="7EC44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0"/>
    <w:qFormat/>
    <w:uiPriority w:val="1"/>
    <w:pPr>
      <w:keepNext/>
      <w:keepLines/>
      <w:spacing w:before="340" w:after="330" w:line="578" w:lineRule="auto"/>
      <w:outlineLvl w:val="0"/>
    </w:pPr>
    <w:rPr>
      <w:b/>
      <w:bCs/>
      <w:kern w:val="44"/>
      <w:sz w:val="44"/>
      <w:szCs w:val="44"/>
    </w:rPr>
  </w:style>
  <w:style w:type="paragraph" w:styleId="3">
    <w:name w:val="heading 2"/>
    <w:basedOn w:val="1"/>
    <w:next w:val="1"/>
    <w:link w:val="25"/>
    <w:qFormat/>
    <w:uiPriority w:val="1"/>
    <w:pPr>
      <w:autoSpaceDE w:val="0"/>
      <w:autoSpaceDN w:val="0"/>
      <w:spacing w:line="371" w:lineRule="exact"/>
      <w:ind w:left="1280"/>
      <w:jc w:val="left"/>
      <w:outlineLvl w:val="1"/>
    </w:pPr>
    <w:rPr>
      <w:rFonts w:ascii="宋体" w:hAnsi="宋体" w:cs="宋体"/>
      <w:kern w:val="0"/>
      <w:sz w:val="30"/>
      <w:szCs w:val="30"/>
      <w:lang w:eastAsia="en-US"/>
    </w:rPr>
  </w:style>
  <w:style w:type="paragraph" w:styleId="4">
    <w:name w:val="heading 3"/>
    <w:basedOn w:val="1"/>
    <w:next w:val="1"/>
    <w:link w:val="24"/>
    <w:unhideWhenUsed/>
    <w:qFormat/>
    <w:uiPriority w:val="1"/>
    <w:pPr>
      <w:keepNext/>
      <w:keepLines/>
      <w:spacing w:before="260" w:after="260" w:line="416" w:lineRule="auto"/>
      <w:outlineLvl w:val="2"/>
    </w:pPr>
    <w:rPr>
      <w:b/>
      <w:bCs/>
      <w:sz w:val="32"/>
      <w:szCs w:val="32"/>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annotation text"/>
    <w:basedOn w:val="1"/>
    <w:semiHidden/>
    <w:qFormat/>
    <w:uiPriority w:val="0"/>
    <w:pPr>
      <w:jc w:val="left"/>
    </w:pPr>
  </w:style>
  <w:style w:type="paragraph" w:styleId="6">
    <w:name w:val="Body Text"/>
    <w:basedOn w:val="1"/>
    <w:link w:val="26"/>
    <w:qFormat/>
    <w:uiPriority w:val="1"/>
    <w:pPr>
      <w:autoSpaceDE w:val="0"/>
      <w:autoSpaceDN w:val="0"/>
      <w:jc w:val="left"/>
    </w:pPr>
    <w:rPr>
      <w:rFonts w:ascii="宋体" w:hAnsi="宋体" w:cs="宋体"/>
      <w:kern w:val="0"/>
      <w:sz w:val="28"/>
      <w:szCs w:val="28"/>
      <w:lang w:eastAsia="en-US"/>
    </w:rPr>
  </w:style>
  <w:style w:type="paragraph" w:styleId="7">
    <w:name w:val="Balloon Text"/>
    <w:basedOn w:val="1"/>
    <w:link w:val="19"/>
    <w:qFormat/>
    <w:uiPriority w:val="0"/>
    <w:rPr>
      <w:sz w:val="18"/>
      <w:szCs w:val="18"/>
    </w:rPr>
  </w:style>
  <w:style w:type="paragraph" w:styleId="8">
    <w:name w:val="footer"/>
    <w:basedOn w:val="1"/>
    <w:link w:val="29"/>
    <w:qFormat/>
    <w:uiPriority w:val="99"/>
    <w:pPr>
      <w:tabs>
        <w:tab w:val="center" w:pos="4153"/>
        <w:tab w:val="right" w:pos="8306"/>
      </w:tabs>
      <w:snapToGrid w:val="0"/>
      <w:jc w:val="left"/>
    </w:pPr>
    <w:rPr>
      <w:sz w:val="18"/>
      <w:szCs w:val="18"/>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10">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eastAsia="Arial Unicode MS" w:cs="Arial Unicode MS"/>
      <w:color w:val="000000"/>
      <w:sz w:val="24"/>
      <w:szCs w:val="24"/>
      <w:u w:color="000000"/>
      <w:lang w:val="en-US" w:eastAsia="zh-CN" w:bidi="ar-SA"/>
    </w:rPr>
  </w:style>
  <w:style w:type="paragraph" w:styleId="11">
    <w:name w:val="annotation subject"/>
    <w:basedOn w:val="5"/>
    <w:next w:val="5"/>
    <w:semiHidden/>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annotation reference"/>
    <w:semiHidden/>
    <w:qFormat/>
    <w:uiPriority w:val="0"/>
    <w:rPr>
      <w:sz w:val="21"/>
      <w:szCs w:val="21"/>
    </w:rPr>
  </w:style>
  <w:style w:type="paragraph" w:customStyle="1" w:styleId="17">
    <w:name w:val="5-内文"/>
    <w:basedOn w:val="1"/>
    <w:link w:val="21"/>
    <w:qFormat/>
    <w:uiPriority w:val="0"/>
    <w:pPr>
      <w:spacing w:beforeLines="25" w:afterLines="25" w:line="300" w:lineRule="auto"/>
      <w:ind w:firstLine="200" w:firstLineChars="200"/>
    </w:pPr>
    <w:rPr>
      <w:rFonts w:ascii="Times New Roman" w:hAnsi="Times New Roman" w:eastAsia="仿宋_GB2312"/>
      <w:kern w:val="0"/>
      <w:sz w:val="28"/>
      <w:szCs w:val="20"/>
    </w:rPr>
  </w:style>
  <w:style w:type="character" w:customStyle="1" w:styleId="18">
    <w:name w:val="页眉 Char"/>
    <w:link w:val="9"/>
    <w:qFormat/>
    <w:uiPriority w:val="99"/>
    <w:rPr>
      <w:rFonts w:ascii="Calibri" w:hAnsi="Calibri" w:eastAsia="宋体"/>
      <w:kern w:val="2"/>
      <w:sz w:val="18"/>
      <w:szCs w:val="18"/>
      <w:lang w:val="en-US" w:eastAsia="zh-CN" w:bidi="ar-SA"/>
    </w:rPr>
  </w:style>
  <w:style w:type="character" w:customStyle="1" w:styleId="19">
    <w:name w:val="批注框文本 Char"/>
    <w:link w:val="7"/>
    <w:qFormat/>
    <w:uiPriority w:val="0"/>
    <w:rPr>
      <w:rFonts w:ascii="Calibri" w:hAnsi="Calibri" w:eastAsia="宋体"/>
      <w:kern w:val="2"/>
      <w:sz w:val="18"/>
      <w:szCs w:val="18"/>
      <w:lang w:val="en-US" w:eastAsia="zh-CN" w:bidi="ar-SA"/>
    </w:rPr>
  </w:style>
  <w:style w:type="character" w:customStyle="1" w:styleId="20">
    <w:name w:val="标题 1 Char"/>
    <w:link w:val="2"/>
    <w:qFormat/>
    <w:locked/>
    <w:uiPriority w:val="0"/>
    <w:rPr>
      <w:rFonts w:ascii="Calibri" w:hAnsi="Calibri" w:eastAsia="宋体"/>
      <w:b/>
      <w:bCs/>
      <w:kern w:val="44"/>
      <w:sz w:val="44"/>
      <w:szCs w:val="44"/>
      <w:lang w:val="en-US" w:eastAsia="zh-CN" w:bidi="ar-SA"/>
    </w:rPr>
  </w:style>
  <w:style w:type="character" w:customStyle="1" w:styleId="21">
    <w:name w:val="5-内文 Char"/>
    <w:link w:val="17"/>
    <w:qFormat/>
    <w:locked/>
    <w:uiPriority w:val="0"/>
    <w:rPr>
      <w:rFonts w:eastAsia="仿宋_GB2312"/>
      <w:sz w:val="28"/>
      <w:lang w:bidi="ar-SA"/>
    </w:rPr>
  </w:style>
  <w:style w:type="table" w:customStyle="1" w:styleId="22">
    <w:name w:val="Table Normal"/>
    <w:qFormat/>
    <w:uiPriority w:val="2"/>
    <w:tblPr>
      <w:tblCellMar>
        <w:top w:w="0" w:type="dxa"/>
        <w:left w:w="0" w:type="dxa"/>
        <w:bottom w:w="0" w:type="dxa"/>
        <w:right w:w="0" w:type="dxa"/>
      </w:tblCellMar>
    </w:tblPr>
  </w:style>
  <w:style w:type="paragraph" w:customStyle="1" w:styleId="23">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24">
    <w:name w:val="标题 3 Char"/>
    <w:basedOn w:val="14"/>
    <w:link w:val="4"/>
    <w:semiHidden/>
    <w:uiPriority w:val="0"/>
    <w:rPr>
      <w:rFonts w:ascii="Calibri" w:hAnsi="Calibri" w:eastAsia="宋体" w:cs="Times New Roman"/>
      <w:b/>
      <w:bCs/>
      <w:kern w:val="2"/>
      <w:sz w:val="32"/>
      <w:szCs w:val="32"/>
    </w:rPr>
  </w:style>
  <w:style w:type="character" w:customStyle="1" w:styleId="25">
    <w:name w:val="标题 2 Char"/>
    <w:basedOn w:val="14"/>
    <w:link w:val="3"/>
    <w:uiPriority w:val="1"/>
    <w:rPr>
      <w:rFonts w:ascii="宋体" w:hAnsi="宋体" w:eastAsia="宋体" w:cs="宋体"/>
      <w:sz w:val="30"/>
      <w:szCs w:val="30"/>
      <w:lang w:eastAsia="en-US"/>
    </w:rPr>
  </w:style>
  <w:style w:type="character" w:customStyle="1" w:styleId="26">
    <w:name w:val="正文文本 Char"/>
    <w:basedOn w:val="14"/>
    <w:link w:val="6"/>
    <w:uiPriority w:val="1"/>
    <w:rPr>
      <w:rFonts w:ascii="宋体" w:hAnsi="宋体" w:eastAsia="宋体" w:cs="宋体"/>
      <w:sz w:val="28"/>
      <w:szCs w:val="28"/>
      <w:lang w:eastAsia="en-US"/>
    </w:rPr>
  </w:style>
  <w:style w:type="paragraph" w:styleId="27">
    <w:name w:val="List Paragraph"/>
    <w:basedOn w:val="1"/>
    <w:qFormat/>
    <w:uiPriority w:val="1"/>
    <w:pPr>
      <w:autoSpaceDE w:val="0"/>
      <w:autoSpaceDN w:val="0"/>
      <w:ind w:left="1563" w:hanging="283"/>
      <w:jc w:val="left"/>
    </w:pPr>
    <w:rPr>
      <w:rFonts w:ascii="宋体" w:hAnsi="宋体" w:cs="宋体"/>
      <w:kern w:val="0"/>
      <w:sz w:val="22"/>
      <w:lang w:eastAsia="en-US"/>
    </w:rPr>
  </w:style>
  <w:style w:type="paragraph" w:customStyle="1" w:styleId="28">
    <w:name w:val="Table Paragraph"/>
    <w:basedOn w:val="1"/>
    <w:qFormat/>
    <w:uiPriority w:val="1"/>
    <w:pPr>
      <w:autoSpaceDE w:val="0"/>
      <w:autoSpaceDN w:val="0"/>
      <w:jc w:val="left"/>
    </w:pPr>
    <w:rPr>
      <w:rFonts w:ascii="宋体" w:hAnsi="宋体" w:cs="宋体"/>
      <w:kern w:val="0"/>
      <w:sz w:val="22"/>
      <w:lang w:eastAsia="en-US"/>
    </w:rPr>
  </w:style>
  <w:style w:type="character" w:customStyle="1" w:styleId="29">
    <w:name w:val="页脚 Char"/>
    <w:basedOn w:val="14"/>
    <w:link w:val="8"/>
    <w:uiPriority w:val="99"/>
    <w:rPr>
      <w:rFonts w:ascii="Calibri" w:hAnsi="Calibri" w:eastAsia="宋体" w:cs="Times New Roman"/>
      <w:kern w:val="2"/>
      <w:sz w:val="18"/>
      <w:szCs w:val="18"/>
    </w:rPr>
  </w:style>
  <w:style w:type="paragraph" w:customStyle="1" w:styleId="30">
    <w:name w:val="Default"/>
    <w:uiPriority w:val="0"/>
    <w:pPr>
      <w:widowControl w:val="0"/>
      <w:autoSpaceDE w:val="0"/>
      <w:autoSpaceDN w:val="0"/>
      <w:adjustRightInd w:val="0"/>
    </w:pPr>
    <w:rPr>
      <w:rFonts w:ascii="仿宋" w:hAnsi="Calibri"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2457</Words>
  <Characters>14008</Characters>
  <Lines>116</Lines>
  <Paragraphs>32</Paragraphs>
  <TotalTime>1</TotalTime>
  <ScaleCrop>false</ScaleCrop>
  <LinksUpToDate>false</LinksUpToDate>
  <CharactersWithSpaces>16433</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2019-09-03T05:33:00Z</dcterms:created>
  <dc:creator>陈冲</dc:creator>
  <cp:lastModifiedBy>吴孝妃</cp:lastModifiedBy>
  <dcterms:modified xsi:type="dcterms:W3CDTF">2021-06-30T02:16:12Z</dcterms:modified>
  <dc:title>2015年全国职业院校技能大赛高职组</dc:title>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15551D6376024184849F7D1EDBFF4C9A</vt:lpwstr>
  </property>
</Properties>
</file>