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302B4" w14:textId="1A5497ED" w:rsidR="0076222F" w:rsidRDefault="00F53907">
      <w:pPr>
        <w:snapToGrid w:val="0"/>
        <w:spacing w:line="540" w:lineRule="exact"/>
        <w:jc w:val="center"/>
        <w:rPr>
          <w:rFonts w:ascii="黑体" w:eastAsia="黑体" w:hAnsi="黑体" w:hint="eastAsia"/>
          <w:b/>
          <w:sz w:val="36"/>
          <w:szCs w:val="36"/>
        </w:rPr>
      </w:pPr>
      <w:r>
        <w:rPr>
          <w:rFonts w:ascii="黑体" w:eastAsia="黑体" w:hAnsi="黑体" w:cs="宋体" w:hint="eastAsia"/>
          <w:b/>
          <w:sz w:val="36"/>
          <w:szCs w:val="36"/>
        </w:rPr>
        <w:t>202</w:t>
      </w:r>
      <w:r w:rsidR="000A7F32">
        <w:rPr>
          <w:rFonts w:ascii="黑体" w:eastAsia="黑体" w:hAnsi="黑体" w:cs="宋体" w:hint="eastAsia"/>
          <w:b/>
          <w:sz w:val="36"/>
          <w:szCs w:val="36"/>
        </w:rPr>
        <w:t>5</w:t>
      </w:r>
      <w:r>
        <w:rPr>
          <w:rFonts w:ascii="黑体" w:eastAsia="黑体" w:hAnsi="黑体" w:cs="宋体" w:hint="eastAsia"/>
          <w:b/>
          <w:sz w:val="36"/>
          <w:szCs w:val="36"/>
        </w:rPr>
        <w:t>年海南省职业院校技能大赛（高职组）</w:t>
      </w:r>
    </w:p>
    <w:p w14:paraId="1E7BB11F" w14:textId="1A19461B" w:rsidR="0076222F" w:rsidRDefault="009074AD">
      <w:pPr>
        <w:snapToGrid w:val="0"/>
        <w:spacing w:line="540" w:lineRule="exact"/>
        <w:jc w:val="center"/>
        <w:rPr>
          <w:rFonts w:ascii="黑体" w:eastAsia="黑体" w:hAnsi="黑体" w:hint="eastAsia"/>
          <w:b/>
          <w:sz w:val="36"/>
          <w:szCs w:val="36"/>
        </w:rPr>
      </w:pPr>
      <w:r>
        <w:rPr>
          <w:rFonts w:ascii="黑体" w:eastAsia="黑体" w:hAnsi="黑体" w:cs="宋体" w:hint="eastAsia"/>
          <w:b/>
          <w:sz w:val="36"/>
          <w:szCs w:val="36"/>
        </w:rPr>
        <w:t>环境艺术设计</w:t>
      </w:r>
      <w:r w:rsidR="00F53907">
        <w:rPr>
          <w:rFonts w:ascii="黑体" w:eastAsia="黑体" w:hAnsi="黑体" w:cs="宋体" w:hint="eastAsia"/>
          <w:b/>
          <w:sz w:val="36"/>
          <w:szCs w:val="36"/>
        </w:rPr>
        <w:t>赛项规程</w:t>
      </w:r>
    </w:p>
    <w:p w14:paraId="0A46C450" w14:textId="77777777" w:rsidR="0076222F" w:rsidRDefault="00F53907">
      <w:pPr>
        <w:pStyle w:val="1"/>
        <w:numPr>
          <w:ilvl w:val="0"/>
          <w:numId w:val="1"/>
        </w:numPr>
        <w:spacing w:line="560" w:lineRule="exact"/>
        <w:rPr>
          <w:rFonts w:ascii="仿宋_GB2312" w:hAnsi="仿宋_GB2312" w:cs="仿宋_GB2312" w:hint="eastAsia"/>
          <w:szCs w:val="28"/>
        </w:rPr>
      </w:pPr>
      <w:r>
        <w:rPr>
          <w:rFonts w:ascii="仿宋_GB2312" w:hAnsi="仿宋_GB2312" w:cs="仿宋_GB2312" w:hint="eastAsia"/>
          <w:szCs w:val="28"/>
        </w:rPr>
        <w:t>赛项名称</w:t>
      </w:r>
    </w:p>
    <w:p w14:paraId="57E5E091" w14:textId="0ADE3BEE" w:rsidR="0076222F" w:rsidRDefault="00F53907">
      <w:pPr>
        <w:snapToGrid w:val="0"/>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赛项名称：</w:t>
      </w:r>
      <w:r w:rsidR="009074AD" w:rsidRPr="009074AD">
        <w:rPr>
          <w:rFonts w:ascii="仿宋_GB2312" w:eastAsia="仿宋_GB2312" w:hAnsi="仿宋_GB2312" w:cs="仿宋_GB2312" w:hint="eastAsia"/>
          <w:sz w:val="28"/>
          <w:szCs w:val="28"/>
        </w:rPr>
        <w:t>环境艺术设计</w:t>
      </w:r>
    </w:p>
    <w:p w14:paraId="28E4FAA9" w14:textId="543FF4DA" w:rsidR="0076222F" w:rsidRDefault="00F53907">
      <w:pPr>
        <w:snapToGrid w:val="0"/>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英文名称：</w:t>
      </w:r>
      <w:r w:rsidR="009074AD" w:rsidRPr="009074AD">
        <w:rPr>
          <w:rFonts w:ascii="仿宋_GB2312" w:eastAsia="仿宋_GB2312" w:hAnsi="仿宋_GB2312" w:cs="仿宋_GB2312"/>
          <w:sz w:val="28"/>
          <w:szCs w:val="28"/>
        </w:rPr>
        <w:t>Environmental</w:t>
      </w:r>
      <w:r w:rsidR="009074AD">
        <w:rPr>
          <w:rFonts w:ascii="仿宋_GB2312" w:eastAsia="仿宋_GB2312" w:hAnsi="仿宋_GB2312" w:cs="仿宋_GB2312" w:hint="eastAsia"/>
          <w:sz w:val="28"/>
          <w:szCs w:val="28"/>
        </w:rPr>
        <w:t xml:space="preserve"> </w:t>
      </w:r>
      <w:r w:rsidR="009074AD" w:rsidRPr="009074AD">
        <w:rPr>
          <w:rFonts w:ascii="仿宋_GB2312" w:eastAsia="仿宋_GB2312" w:hAnsi="仿宋_GB2312" w:cs="仿宋_GB2312"/>
          <w:sz w:val="28"/>
          <w:szCs w:val="28"/>
        </w:rPr>
        <w:t>Art</w:t>
      </w:r>
      <w:r w:rsidR="009074AD">
        <w:rPr>
          <w:rFonts w:ascii="仿宋_GB2312" w:eastAsia="仿宋_GB2312" w:hAnsi="仿宋_GB2312" w:cs="仿宋_GB2312" w:hint="eastAsia"/>
          <w:sz w:val="28"/>
          <w:szCs w:val="28"/>
        </w:rPr>
        <w:t xml:space="preserve"> </w:t>
      </w:r>
      <w:r w:rsidR="009074AD" w:rsidRPr="009074AD">
        <w:rPr>
          <w:rFonts w:ascii="仿宋_GB2312" w:eastAsia="仿宋_GB2312" w:hAnsi="仿宋_GB2312" w:cs="仿宋_GB2312"/>
          <w:sz w:val="28"/>
          <w:szCs w:val="28"/>
        </w:rPr>
        <w:t>Design</w:t>
      </w:r>
    </w:p>
    <w:p w14:paraId="7370F304" w14:textId="77777777" w:rsidR="0076222F" w:rsidRDefault="00F53907">
      <w:pPr>
        <w:snapToGrid w:val="0"/>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赛项组别：高等职业教育</w:t>
      </w:r>
    </w:p>
    <w:p w14:paraId="4F27E78C" w14:textId="2E14204C" w:rsidR="0076222F" w:rsidRDefault="00F53907">
      <w:pPr>
        <w:snapToGrid w:val="0"/>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赛项归属产业：</w:t>
      </w:r>
      <w:r w:rsidR="00A54285">
        <w:rPr>
          <w:rFonts w:ascii="仿宋_GB2312" w:eastAsia="仿宋_GB2312" w:hAnsi="仿宋_GB2312" w:cs="仿宋_GB2312" w:hint="eastAsia"/>
          <w:sz w:val="28"/>
          <w:szCs w:val="28"/>
        </w:rPr>
        <w:t>文化艺术</w:t>
      </w:r>
    </w:p>
    <w:p w14:paraId="7589D4E5" w14:textId="5A2C9CD7" w:rsidR="00A54285" w:rsidRDefault="00A54285">
      <w:pPr>
        <w:snapToGrid w:val="0"/>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赛项对应工种与职业编号：室内装饰设计师 4-08-08-07</w:t>
      </w:r>
    </w:p>
    <w:p w14:paraId="48EAD2E1" w14:textId="77777777" w:rsidR="0076222F" w:rsidRDefault="00F53907">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t>二、竞赛目标</w:t>
      </w:r>
    </w:p>
    <w:p w14:paraId="2C68ABF9" w14:textId="391364F1" w:rsidR="00A54285" w:rsidRPr="00A54285" w:rsidRDefault="00A54285" w:rsidP="00A54285">
      <w:pPr>
        <w:snapToGrid w:val="0"/>
        <w:spacing w:line="560" w:lineRule="exact"/>
        <w:ind w:firstLine="560"/>
        <w:rPr>
          <w:rFonts w:ascii="仿宋_GB2312" w:eastAsia="仿宋_GB2312" w:hAnsi="仿宋_GB2312" w:cs="仿宋_GB2312" w:hint="eastAsia"/>
          <w:sz w:val="28"/>
          <w:szCs w:val="28"/>
        </w:rPr>
      </w:pPr>
      <w:r w:rsidRPr="00A54285">
        <w:rPr>
          <w:rFonts w:ascii="仿宋_GB2312" w:eastAsia="仿宋_GB2312" w:hAnsi="仿宋_GB2312" w:cs="仿宋_GB2312" w:hint="eastAsia"/>
          <w:sz w:val="28"/>
          <w:szCs w:val="28"/>
        </w:rPr>
        <w:t>为深入贯彻落实《关于深化现代职业教育体系建设改革的意见》、《全国职业院校技能大赛章程》等有关文件精神，以提升职业院校师生技术技能水平、培育工匠精神为宗旨，培养具备行业特质、中国情怀、国际视野的综合型技术技能人才、能工巧匠、大国工匠。</w:t>
      </w:r>
    </w:p>
    <w:p w14:paraId="469A4998" w14:textId="38143822" w:rsidR="00A54285" w:rsidRPr="00A54285" w:rsidRDefault="00A54285" w:rsidP="00A54285">
      <w:pPr>
        <w:snapToGrid w:val="0"/>
        <w:spacing w:line="560" w:lineRule="exact"/>
        <w:ind w:firstLine="560"/>
        <w:rPr>
          <w:rFonts w:ascii="仿宋_GB2312" w:eastAsia="仿宋_GB2312" w:hAnsi="仿宋_GB2312" w:cs="仿宋_GB2312" w:hint="eastAsia"/>
          <w:sz w:val="28"/>
          <w:szCs w:val="28"/>
        </w:rPr>
      </w:pPr>
      <w:r w:rsidRPr="00A54285">
        <w:rPr>
          <w:rFonts w:ascii="仿宋_GB2312" w:eastAsia="仿宋_GB2312" w:hAnsi="仿宋_GB2312" w:cs="仿宋_GB2312" w:hint="eastAsia"/>
          <w:sz w:val="28"/>
          <w:szCs w:val="28"/>
        </w:rPr>
        <w:t>（一）大赛秉持育人为本理念。坚持深化产教融合、校企合作，弘扬劳动光荣、技能宝贵、创造伟大的时代风尚，形成人人皆可成才、人人尽展其才的局面。服务人的全面发展、服务经济社会发展、服务国家发展战略。</w:t>
      </w:r>
    </w:p>
    <w:p w14:paraId="280639C4" w14:textId="327BC568" w:rsidR="00A54285" w:rsidRPr="00A54285" w:rsidRDefault="00A54285" w:rsidP="00A54285">
      <w:pPr>
        <w:snapToGrid w:val="0"/>
        <w:spacing w:line="560" w:lineRule="exact"/>
        <w:ind w:firstLine="560"/>
        <w:rPr>
          <w:rFonts w:ascii="仿宋_GB2312" w:eastAsia="仿宋_GB2312" w:hAnsi="仿宋_GB2312" w:cs="仿宋_GB2312" w:hint="eastAsia"/>
          <w:sz w:val="28"/>
          <w:szCs w:val="28"/>
        </w:rPr>
      </w:pPr>
      <w:r w:rsidRPr="00A54285">
        <w:rPr>
          <w:rFonts w:ascii="仿宋_GB2312" w:eastAsia="仿宋_GB2312" w:hAnsi="仿宋_GB2312" w:cs="仿宋_GB2312" w:hint="eastAsia"/>
          <w:sz w:val="28"/>
          <w:szCs w:val="28"/>
        </w:rPr>
        <w:t>（二）深化高职院校专业建设与课程改革，引领环境艺术设计行业新材料、新技术、新工艺、新设备、新模式的不断创新；满足本行业对技术技能型人才培养需要；达到检验学生综合职业能力和展示职业教育改革成果的目的。</w:t>
      </w:r>
    </w:p>
    <w:p w14:paraId="11E2DD1D" w14:textId="0BA6C602" w:rsidR="00A54285" w:rsidRPr="00A54285" w:rsidRDefault="00A54285" w:rsidP="00A54285">
      <w:pPr>
        <w:snapToGrid w:val="0"/>
        <w:spacing w:line="560" w:lineRule="exact"/>
        <w:ind w:firstLine="560"/>
        <w:rPr>
          <w:rFonts w:ascii="仿宋_GB2312" w:eastAsia="仿宋_GB2312" w:hAnsi="仿宋_GB2312" w:cs="仿宋_GB2312" w:hint="eastAsia"/>
          <w:sz w:val="28"/>
          <w:szCs w:val="28"/>
        </w:rPr>
      </w:pPr>
      <w:r w:rsidRPr="00A54285">
        <w:rPr>
          <w:rFonts w:ascii="仿宋_GB2312" w:eastAsia="仿宋_GB2312" w:hAnsi="仿宋_GB2312" w:cs="仿宋_GB2312" w:hint="eastAsia"/>
          <w:sz w:val="28"/>
          <w:szCs w:val="28"/>
        </w:rPr>
        <w:t>（三）本赛项对应行业设计师与设计员职业岗位。以实际工程项目为比赛载体，把行业的真实工作过程</w:t>
      </w:r>
      <w:r w:rsidR="004F445C">
        <w:rPr>
          <w:rFonts w:ascii="仿宋_GB2312" w:eastAsia="仿宋_GB2312" w:hAnsi="仿宋_GB2312" w:cs="仿宋_GB2312" w:hint="eastAsia"/>
          <w:sz w:val="28"/>
          <w:szCs w:val="28"/>
        </w:rPr>
        <w:t>、</w:t>
      </w:r>
      <w:r w:rsidRPr="00A54285">
        <w:rPr>
          <w:rFonts w:ascii="仿宋_GB2312" w:eastAsia="仿宋_GB2312" w:hAnsi="仿宋_GB2312" w:cs="仿宋_GB2312" w:hint="eastAsia"/>
          <w:sz w:val="28"/>
          <w:szCs w:val="28"/>
        </w:rPr>
        <w:t>任务和要求融入比赛环节。推进和实现学校实践教学与企业生产实际无缝对接。</w:t>
      </w:r>
    </w:p>
    <w:p w14:paraId="0C565AC0" w14:textId="581890D0" w:rsidR="00A54285" w:rsidRPr="00A54285" w:rsidRDefault="00A54285" w:rsidP="00A54285">
      <w:pPr>
        <w:snapToGrid w:val="0"/>
        <w:spacing w:line="560" w:lineRule="exact"/>
        <w:ind w:firstLine="560"/>
        <w:rPr>
          <w:rFonts w:ascii="仿宋_GB2312" w:eastAsia="仿宋_GB2312" w:hAnsi="仿宋_GB2312" w:cs="仿宋_GB2312" w:hint="eastAsia"/>
          <w:sz w:val="28"/>
          <w:szCs w:val="28"/>
        </w:rPr>
      </w:pPr>
      <w:r w:rsidRPr="00A54285">
        <w:rPr>
          <w:rFonts w:ascii="仿宋_GB2312" w:eastAsia="仿宋_GB2312" w:hAnsi="仿宋_GB2312" w:cs="仿宋_GB2312" w:hint="eastAsia"/>
          <w:sz w:val="28"/>
          <w:szCs w:val="28"/>
        </w:rPr>
        <w:t>（四）本赛项对应环境艺术设计行业的前期草案设计</w:t>
      </w:r>
      <w:r w:rsidR="004F445C">
        <w:rPr>
          <w:rFonts w:ascii="仿宋_GB2312" w:eastAsia="仿宋_GB2312" w:hAnsi="仿宋_GB2312" w:cs="仿宋_GB2312" w:hint="eastAsia"/>
          <w:sz w:val="28"/>
          <w:szCs w:val="28"/>
        </w:rPr>
        <w:t>，</w:t>
      </w:r>
      <w:r w:rsidRPr="00A54285">
        <w:rPr>
          <w:rFonts w:ascii="仿宋_GB2312" w:eastAsia="仿宋_GB2312" w:hAnsi="仿宋_GB2312" w:cs="仿宋_GB2312" w:hint="eastAsia"/>
          <w:sz w:val="28"/>
          <w:szCs w:val="28"/>
        </w:rPr>
        <w:t>方案图、 效</w:t>
      </w:r>
      <w:r w:rsidRPr="00A54285">
        <w:rPr>
          <w:rFonts w:ascii="仿宋_GB2312" w:eastAsia="仿宋_GB2312" w:hAnsi="仿宋_GB2312" w:cs="仿宋_GB2312" w:hint="eastAsia"/>
          <w:sz w:val="28"/>
          <w:szCs w:val="28"/>
        </w:rPr>
        <w:lastRenderedPageBreak/>
        <w:t>果图、施工图绘制职业岗位能力。大赛标准对接行业规范和标准、企业用人要求，提升学生的就业竞争力。满足产教协同育人目标，引领专业建设和教学改革。</w:t>
      </w:r>
    </w:p>
    <w:p w14:paraId="31A31B6E" w14:textId="4E78D37E" w:rsidR="0076222F" w:rsidRDefault="00F53907" w:rsidP="00A54285">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t>三、竞赛内容</w:t>
      </w:r>
    </w:p>
    <w:p w14:paraId="5031EB84" w14:textId="77777777" w:rsidR="002B74E6" w:rsidRDefault="004F445C" w:rsidP="002B74E6">
      <w:pPr>
        <w:snapToGrid w:val="0"/>
        <w:spacing w:line="560" w:lineRule="exact"/>
        <w:ind w:firstLine="560"/>
        <w:rPr>
          <w:rFonts w:ascii="仿宋_GB2312" w:eastAsia="仿宋_GB2312" w:hAnsi="仿宋_GB2312" w:cs="仿宋_GB2312"/>
          <w:sz w:val="28"/>
          <w:szCs w:val="28"/>
        </w:rPr>
      </w:pPr>
      <w:r w:rsidRPr="004F445C">
        <w:rPr>
          <w:rFonts w:ascii="仿宋_GB2312" w:eastAsia="仿宋_GB2312" w:hAnsi="仿宋_GB2312" w:cs="仿宋_GB2312" w:hint="eastAsia"/>
          <w:sz w:val="28"/>
          <w:szCs w:val="28"/>
        </w:rPr>
        <w:t>由于设计属于创意类技能，故本赛项公示样题。</w:t>
      </w:r>
      <w:r w:rsidR="00D67536">
        <w:rPr>
          <w:rFonts w:ascii="仿宋_GB2312" w:eastAsia="仿宋_GB2312" w:hAnsi="仿宋_GB2312" w:cs="仿宋_GB2312" w:hint="eastAsia"/>
          <w:sz w:val="28"/>
          <w:szCs w:val="28"/>
        </w:rPr>
        <w:t>样题公布后，CAD平面图、基本贴图、空间模型不变，最终赛题根据样题变更30%以内的设计内容。</w:t>
      </w:r>
      <w:r w:rsidRPr="004F445C">
        <w:rPr>
          <w:rFonts w:ascii="仿宋_GB2312" w:eastAsia="仿宋_GB2312" w:hAnsi="仿宋_GB2312" w:cs="仿宋_GB2312" w:hint="eastAsia"/>
          <w:sz w:val="28"/>
          <w:szCs w:val="28"/>
        </w:rPr>
        <w:t>其工作任务、图纸数量、技术要求及竞赛形式与样题保持一致；本赛项不单独设置理论模块竞赛，在竞赛总结与展示环节中考查基础理论与艺术理论知识，目的是考查选手灵活运用理论知识完成设计创意的综合能力。</w:t>
      </w:r>
      <w:r w:rsidR="002B74E6">
        <w:rPr>
          <w:rFonts w:ascii="仿宋_GB2312" w:eastAsia="仿宋_GB2312" w:hAnsi="仿宋_GB2312" w:cs="仿宋_GB2312" w:hint="eastAsia"/>
          <w:sz w:val="28"/>
          <w:szCs w:val="28"/>
        </w:rPr>
        <w:t>通用素材下载地址：</w:t>
      </w:r>
    </w:p>
    <w:p w14:paraId="5E4AD14F" w14:textId="1BE77387" w:rsidR="004F445C" w:rsidRDefault="002B74E6" w:rsidP="002B74E6">
      <w:pPr>
        <w:snapToGrid w:val="0"/>
        <w:spacing w:line="560" w:lineRule="exact"/>
        <w:rPr>
          <w:rFonts w:ascii="仿宋_GB2312" w:eastAsia="仿宋_GB2312" w:hAnsi="仿宋_GB2312" w:cs="仿宋_GB2312"/>
          <w:sz w:val="28"/>
          <w:szCs w:val="28"/>
        </w:rPr>
      </w:pPr>
      <w:r w:rsidRPr="00EC4E37">
        <w:rPr>
          <w:rFonts w:ascii="仿宋_GB2312" w:eastAsia="仿宋_GB2312" w:hAnsi="仿宋_GB2312" w:cs="仿宋_GB2312" w:hint="eastAsia"/>
          <w:sz w:val="28"/>
          <w:szCs w:val="28"/>
        </w:rPr>
        <w:t>https://pan.baidu.com/s/1bBAX2cb7PEi4ZDnRojlqYQ 提取码: xgfw</w:t>
      </w:r>
    </w:p>
    <w:p w14:paraId="0D81EFEF" w14:textId="77777777" w:rsidR="000E56A2" w:rsidRDefault="000E56A2" w:rsidP="002B74E6">
      <w:pPr>
        <w:snapToGrid w:val="0"/>
        <w:spacing w:line="560" w:lineRule="exact"/>
        <w:rPr>
          <w:rFonts w:ascii="仿宋_GB2312" w:eastAsia="仿宋_GB2312" w:hAnsi="仿宋_GB2312" w:cs="仿宋_GB2312" w:hint="eastAsia"/>
          <w:sz w:val="28"/>
          <w:szCs w:val="28"/>
        </w:rPr>
      </w:pPr>
    </w:p>
    <w:p w14:paraId="5486234D" w14:textId="13696399" w:rsidR="004F445C" w:rsidRDefault="004F445C" w:rsidP="00234DF6">
      <w:pPr>
        <w:snapToGrid w:val="0"/>
        <w:jc w:val="center"/>
        <w:rPr>
          <w:rFonts w:ascii="仿宋_GB2312" w:eastAsia="仿宋_GB2312" w:hAnsi="仿宋_GB2312" w:cs="仿宋_GB2312" w:hint="eastAsia"/>
          <w:sz w:val="28"/>
          <w:szCs w:val="28"/>
        </w:rPr>
      </w:pPr>
      <w:r>
        <w:rPr>
          <w:rFonts w:ascii="Adobe ｺﾚﾌ・Std R" w:eastAsia="Adobe ｺﾚﾌ・Std R" w:hAnsi="Times New Roman" w:cs="Adobe ｺﾚﾌ・Std R" w:hint="eastAsia"/>
          <w:noProof/>
          <w:kern w:val="0"/>
          <w:sz w:val="28"/>
          <w:szCs w:val="28"/>
        </w:rPr>
        <w:drawing>
          <wp:inline distT="0" distB="0" distL="0" distR="0" wp14:anchorId="4195D1C6" wp14:editId="48FACC48">
            <wp:extent cx="5278120" cy="3644900"/>
            <wp:effectExtent l="0" t="0" r="0" b="0"/>
            <wp:docPr id="16378217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8120" cy="3644900"/>
                    </a:xfrm>
                    <a:prstGeom prst="rect">
                      <a:avLst/>
                    </a:prstGeom>
                    <a:noFill/>
                    <a:ln>
                      <a:noFill/>
                    </a:ln>
                  </pic:spPr>
                </pic:pic>
              </a:graphicData>
            </a:graphic>
          </wp:inline>
        </w:drawing>
      </w:r>
    </w:p>
    <w:p w14:paraId="457D254A" w14:textId="77777777" w:rsidR="003E38C8" w:rsidRDefault="003E38C8" w:rsidP="003E38C8">
      <w:pPr>
        <w:snapToGrid w:val="0"/>
        <w:spacing w:line="560" w:lineRule="exact"/>
        <w:jc w:val="center"/>
        <w:rPr>
          <w:rFonts w:ascii="仿宋_GB2312" w:eastAsia="仿宋_GB2312" w:hAnsi="仿宋_GB2312" w:cs="仿宋_GB2312"/>
          <w:b/>
          <w:bCs/>
          <w:sz w:val="24"/>
        </w:rPr>
      </w:pPr>
      <w:r w:rsidRPr="003E38C8">
        <w:rPr>
          <w:rFonts w:ascii="仿宋_GB2312" w:eastAsia="仿宋_GB2312" w:hAnsi="仿宋_GB2312" w:cs="仿宋_GB2312" w:hint="eastAsia"/>
          <w:b/>
          <w:bCs/>
          <w:sz w:val="24"/>
        </w:rPr>
        <w:t>表 1：“环境艺术设计”方向赛题构架图</w:t>
      </w:r>
    </w:p>
    <w:p w14:paraId="07D3A1A4" w14:textId="77777777" w:rsidR="000E56A2" w:rsidRPr="003E38C8" w:rsidRDefault="000E56A2" w:rsidP="003E38C8">
      <w:pPr>
        <w:snapToGrid w:val="0"/>
        <w:spacing w:line="560" w:lineRule="exact"/>
        <w:jc w:val="center"/>
        <w:rPr>
          <w:rFonts w:ascii="仿宋_GB2312" w:eastAsia="仿宋_GB2312" w:hAnsi="仿宋_GB2312" w:cs="仿宋_GB2312" w:hint="eastAsia"/>
          <w:b/>
          <w:bCs/>
          <w:sz w:val="24"/>
        </w:rPr>
      </w:pPr>
    </w:p>
    <w:p w14:paraId="79CE3B99" w14:textId="44BE108F" w:rsidR="003E38C8" w:rsidRPr="003E38C8" w:rsidRDefault="003E38C8" w:rsidP="003E38C8">
      <w:pPr>
        <w:snapToGrid w:val="0"/>
        <w:spacing w:line="560" w:lineRule="exact"/>
        <w:ind w:firstLine="560"/>
        <w:rPr>
          <w:rFonts w:ascii="仿宋_GB2312" w:eastAsia="仿宋_GB2312" w:hAnsi="仿宋_GB2312" w:cs="仿宋_GB2312" w:hint="eastAsia"/>
          <w:sz w:val="28"/>
          <w:szCs w:val="28"/>
        </w:rPr>
      </w:pPr>
      <w:r w:rsidRPr="003E38C8">
        <w:rPr>
          <w:rFonts w:ascii="仿宋_GB2312" w:eastAsia="仿宋_GB2312" w:hAnsi="仿宋_GB2312" w:cs="仿宋_GB2312" w:hint="eastAsia"/>
          <w:sz w:val="28"/>
          <w:szCs w:val="28"/>
        </w:rPr>
        <w:lastRenderedPageBreak/>
        <w:t>竞赛赛题以一个典型的主题空间项目为载体，以国家专业教学标准、现行国家规范和行业标准、企业用人要求为依据，以企业技术工作岗位的综合设计核心工作任务为驱动，构建从草案设计到效果图、施工图绘制并包括材料清单编制和竞赛总结与展示的完整工作流程。设计竞赛模块之间、模块任务之间层层递进，环环紧扣。根据提供的赛题素材，参赛双人团队相继完成“专业基础及手绘构思设计方案”、“效果图、施工图绘制”、“竞赛总结与展示”三个竞赛模块共计10个任务内容。竞赛时长为7小时。</w:t>
      </w:r>
    </w:p>
    <w:p w14:paraId="77D15B0F" w14:textId="4A8E11DE" w:rsidR="003E38C8" w:rsidRPr="003E38C8" w:rsidRDefault="003E38C8" w:rsidP="003E38C8">
      <w:pPr>
        <w:snapToGrid w:val="0"/>
        <w:spacing w:line="560" w:lineRule="exact"/>
        <w:ind w:firstLine="560"/>
        <w:rPr>
          <w:rFonts w:ascii="仿宋_GB2312" w:eastAsia="仿宋_GB2312" w:hAnsi="仿宋_GB2312" w:cs="仿宋_GB2312" w:hint="eastAsia"/>
          <w:sz w:val="28"/>
          <w:szCs w:val="28"/>
        </w:rPr>
      </w:pPr>
      <w:r w:rsidRPr="003E38C8">
        <w:rPr>
          <w:rFonts w:ascii="仿宋_GB2312" w:eastAsia="仿宋_GB2312" w:hAnsi="仿宋_GB2312" w:cs="仿宋_GB2312" w:hint="eastAsia"/>
          <w:sz w:val="28"/>
          <w:szCs w:val="28"/>
        </w:rPr>
        <w:t>根据提供的赛题任务书及附件资料，参赛选手共同完成手绘和上机操作，合作完成主题空间项目中的以下各项设计模块和任务：</w:t>
      </w:r>
    </w:p>
    <w:p w14:paraId="700576AB" w14:textId="77777777" w:rsidR="003E38C8" w:rsidRPr="003E38C8" w:rsidRDefault="003E38C8" w:rsidP="003E38C8">
      <w:pPr>
        <w:snapToGrid w:val="0"/>
        <w:spacing w:line="560" w:lineRule="exact"/>
        <w:ind w:firstLine="560"/>
        <w:rPr>
          <w:rFonts w:ascii="仿宋_GB2312" w:eastAsia="仿宋_GB2312" w:hAnsi="仿宋_GB2312" w:cs="仿宋_GB2312" w:hint="eastAsia"/>
          <w:b/>
          <w:bCs/>
          <w:sz w:val="28"/>
          <w:szCs w:val="28"/>
        </w:rPr>
      </w:pPr>
      <w:r w:rsidRPr="003E38C8">
        <w:rPr>
          <w:rFonts w:ascii="仿宋_GB2312" w:eastAsia="仿宋_GB2312" w:hAnsi="仿宋_GB2312" w:cs="仿宋_GB2312" w:hint="eastAsia"/>
          <w:b/>
          <w:bCs/>
          <w:sz w:val="28"/>
          <w:szCs w:val="28"/>
        </w:rPr>
        <w:t>模块一：“专业基础及手绘构思设计方案”竞赛内容</w:t>
      </w:r>
    </w:p>
    <w:p w14:paraId="52D8FBB1" w14:textId="792E28CC" w:rsidR="003E38C8" w:rsidRPr="003E38C8" w:rsidRDefault="003E38C8" w:rsidP="003E38C8">
      <w:pPr>
        <w:snapToGrid w:val="0"/>
        <w:spacing w:line="560" w:lineRule="exact"/>
        <w:ind w:firstLine="560"/>
        <w:rPr>
          <w:rFonts w:ascii="仿宋_GB2312" w:eastAsia="仿宋_GB2312" w:hAnsi="仿宋_GB2312" w:cs="仿宋_GB2312" w:hint="eastAsia"/>
          <w:sz w:val="28"/>
          <w:szCs w:val="28"/>
        </w:rPr>
      </w:pPr>
      <w:r w:rsidRPr="003E38C8">
        <w:rPr>
          <w:rFonts w:ascii="仿宋_GB2312" w:eastAsia="仿宋_GB2312" w:hAnsi="仿宋_GB2312" w:cs="仿宋_GB2312" w:hint="eastAsia"/>
          <w:sz w:val="28"/>
          <w:szCs w:val="28"/>
        </w:rPr>
        <w:t>参赛选手团队共同完成任务1-1.手绘室内平面布局草图一张</w:t>
      </w:r>
      <w:r>
        <w:rPr>
          <w:rFonts w:ascii="仿宋_GB2312" w:eastAsia="仿宋_GB2312" w:hAnsi="仿宋_GB2312" w:cs="仿宋_GB2312" w:hint="eastAsia"/>
          <w:sz w:val="28"/>
          <w:szCs w:val="28"/>
        </w:rPr>
        <w:t>；</w:t>
      </w:r>
      <w:r w:rsidRPr="003E38C8">
        <w:rPr>
          <w:rFonts w:ascii="仿宋_GB2312" w:eastAsia="仿宋_GB2312" w:hAnsi="仿宋_GB2312" w:cs="仿宋_GB2312" w:hint="eastAsia"/>
          <w:sz w:val="28"/>
          <w:szCs w:val="28"/>
        </w:rPr>
        <w:t>任务1-2.手绘体现主题的装饰贴图一张附构思创意过程草图；任务1-3.手绘主题装饰元素草图一张并编写</w:t>
      </w:r>
      <w:r>
        <w:rPr>
          <w:rFonts w:ascii="仿宋_GB2312" w:eastAsia="仿宋_GB2312" w:hAnsi="仿宋_GB2312" w:cs="仿宋_GB2312" w:hint="eastAsia"/>
          <w:sz w:val="28"/>
          <w:szCs w:val="28"/>
        </w:rPr>
        <w:t>100</w:t>
      </w:r>
      <w:r w:rsidRPr="003E38C8">
        <w:rPr>
          <w:rFonts w:ascii="仿宋_GB2312" w:eastAsia="仿宋_GB2312" w:hAnsi="仿宋_GB2312" w:cs="仿宋_GB2312" w:hint="eastAsia"/>
          <w:sz w:val="28"/>
          <w:szCs w:val="28"/>
        </w:rPr>
        <w:t>字以上设计说明；任务1-4.手绘体现主题元素的彩色界面草图一张附创意推导过程。最终分别以A3规格的手绘图提交比赛作品。</w:t>
      </w:r>
    </w:p>
    <w:p w14:paraId="032A57B5" w14:textId="47505C45" w:rsidR="003E38C8" w:rsidRDefault="003E38C8" w:rsidP="003E38C8">
      <w:pPr>
        <w:snapToGrid w:val="0"/>
        <w:spacing w:line="560" w:lineRule="exact"/>
        <w:ind w:firstLine="560"/>
        <w:rPr>
          <w:rFonts w:ascii="仿宋_GB2312" w:eastAsia="仿宋_GB2312" w:hAnsi="仿宋_GB2312" w:cs="仿宋_GB2312" w:hint="eastAsia"/>
          <w:sz w:val="28"/>
          <w:szCs w:val="28"/>
        </w:rPr>
      </w:pPr>
      <w:r w:rsidRPr="003E38C8">
        <w:rPr>
          <w:rFonts w:ascii="仿宋_GB2312" w:eastAsia="仿宋_GB2312" w:hAnsi="仿宋_GB2312" w:cs="仿宋_GB2312" w:hint="eastAsia"/>
          <w:sz w:val="28"/>
          <w:szCs w:val="28"/>
        </w:rPr>
        <w:t>该模块考核选手设计前期创意构思及草案能力，占总分30%。</w:t>
      </w:r>
    </w:p>
    <w:p w14:paraId="0CE3BAAF" w14:textId="77777777" w:rsidR="003E38C8" w:rsidRPr="003E38C8" w:rsidRDefault="003E38C8" w:rsidP="003E38C8">
      <w:pPr>
        <w:snapToGrid w:val="0"/>
        <w:spacing w:line="560" w:lineRule="exact"/>
        <w:ind w:firstLineChars="200" w:firstLine="562"/>
        <w:rPr>
          <w:rFonts w:ascii="仿宋_GB2312" w:eastAsia="仿宋_GB2312" w:hAnsi="仿宋_GB2312" w:cs="仿宋_GB2312" w:hint="eastAsia"/>
          <w:b/>
          <w:bCs/>
          <w:sz w:val="28"/>
          <w:szCs w:val="28"/>
        </w:rPr>
      </w:pPr>
      <w:r w:rsidRPr="003E38C8">
        <w:rPr>
          <w:rFonts w:ascii="仿宋_GB2312" w:eastAsia="仿宋_GB2312" w:hAnsi="仿宋_GB2312" w:cs="仿宋_GB2312" w:hint="eastAsia"/>
          <w:b/>
          <w:bCs/>
          <w:sz w:val="28"/>
          <w:szCs w:val="28"/>
        </w:rPr>
        <w:t>模块二：“效果图、施工图绘制”竞赛内容</w:t>
      </w:r>
    </w:p>
    <w:p w14:paraId="529CD1A3" w14:textId="5FEDA124" w:rsidR="003E38C8" w:rsidRPr="003E38C8" w:rsidRDefault="003E38C8" w:rsidP="003E38C8">
      <w:pPr>
        <w:snapToGrid w:val="0"/>
        <w:spacing w:line="560" w:lineRule="exact"/>
        <w:ind w:firstLineChars="200" w:firstLine="560"/>
        <w:rPr>
          <w:rFonts w:ascii="仿宋_GB2312" w:eastAsia="仿宋_GB2312" w:hAnsi="仿宋_GB2312" w:cs="仿宋_GB2312" w:hint="eastAsia"/>
          <w:sz w:val="28"/>
          <w:szCs w:val="28"/>
        </w:rPr>
      </w:pPr>
      <w:r w:rsidRPr="003E38C8">
        <w:rPr>
          <w:rFonts w:ascii="仿宋_GB2312" w:eastAsia="仿宋_GB2312" w:hAnsi="仿宋_GB2312" w:cs="仿宋_GB2312" w:hint="eastAsia"/>
          <w:sz w:val="28"/>
          <w:szCs w:val="28"/>
        </w:rPr>
        <w:t>参赛选手团队共同完成上机操作，运用 CAD、三维建模软件（效果图渲染插件）等常用设计软件合作完成任务；2-1.CAD 绘制平面图、顶面图各一张；任务2-2.CAD绘制构造节点图三个；任务2-3.编写主材清单(10个品种以上，含规格)；任务2-4.根据设计方案完成重点角度室内效果图一张。最终按平面图、顶面图、构造节点图、主材清单、效果图提交，需各自独立并使用PDF编辑软件，虚拟打印合并输出为一个PDF格式文件提交比赛作品。独立文件大小：A3横向尺寸。</w:t>
      </w:r>
    </w:p>
    <w:p w14:paraId="2960D88B" w14:textId="77777777" w:rsidR="003E38C8" w:rsidRDefault="003E38C8" w:rsidP="003E38C8">
      <w:pPr>
        <w:snapToGrid w:val="0"/>
        <w:spacing w:line="560" w:lineRule="exact"/>
        <w:ind w:firstLine="560"/>
        <w:rPr>
          <w:rFonts w:ascii="仿宋_GB2312" w:eastAsia="仿宋_GB2312" w:hAnsi="仿宋_GB2312" w:cs="仿宋_GB2312" w:hint="eastAsia"/>
          <w:sz w:val="28"/>
          <w:szCs w:val="28"/>
        </w:rPr>
      </w:pPr>
      <w:r w:rsidRPr="003E38C8">
        <w:rPr>
          <w:rFonts w:ascii="仿宋_GB2312" w:eastAsia="仿宋_GB2312" w:hAnsi="仿宋_GB2312" w:cs="仿宋_GB2312" w:hint="eastAsia"/>
          <w:sz w:val="28"/>
          <w:szCs w:val="28"/>
        </w:rPr>
        <w:lastRenderedPageBreak/>
        <w:t>该模块考核选手设计表现及施工图绘制能力</w:t>
      </w:r>
      <w:r>
        <w:rPr>
          <w:rFonts w:ascii="仿宋_GB2312" w:eastAsia="仿宋_GB2312" w:hAnsi="仿宋_GB2312" w:cs="仿宋_GB2312" w:hint="eastAsia"/>
          <w:sz w:val="28"/>
          <w:szCs w:val="28"/>
        </w:rPr>
        <w:t>，</w:t>
      </w:r>
      <w:r w:rsidRPr="003E38C8">
        <w:rPr>
          <w:rFonts w:ascii="仿宋_GB2312" w:eastAsia="仿宋_GB2312" w:hAnsi="仿宋_GB2312" w:cs="仿宋_GB2312" w:hint="eastAsia"/>
          <w:sz w:val="28"/>
          <w:szCs w:val="28"/>
        </w:rPr>
        <w:t>占总分50%。</w:t>
      </w:r>
    </w:p>
    <w:p w14:paraId="2A895595" w14:textId="4D3946E0" w:rsidR="003E38C8" w:rsidRPr="003E38C8" w:rsidRDefault="003E38C8" w:rsidP="003E38C8">
      <w:pPr>
        <w:snapToGrid w:val="0"/>
        <w:spacing w:line="560" w:lineRule="exact"/>
        <w:ind w:firstLine="560"/>
        <w:rPr>
          <w:rFonts w:ascii="仿宋_GB2312" w:eastAsia="仿宋_GB2312" w:hAnsi="仿宋_GB2312" w:cs="仿宋_GB2312" w:hint="eastAsia"/>
          <w:b/>
          <w:bCs/>
          <w:sz w:val="28"/>
          <w:szCs w:val="28"/>
        </w:rPr>
      </w:pPr>
      <w:r w:rsidRPr="003E38C8">
        <w:rPr>
          <w:rFonts w:ascii="仿宋_GB2312" w:eastAsia="仿宋_GB2312" w:hAnsi="仿宋_GB2312" w:cs="仿宋_GB2312" w:hint="eastAsia"/>
          <w:b/>
          <w:bCs/>
          <w:sz w:val="28"/>
          <w:szCs w:val="28"/>
        </w:rPr>
        <w:t>模块三：“竞赛总结及展示”竞赛内容</w:t>
      </w:r>
    </w:p>
    <w:p w14:paraId="31F60276" w14:textId="75B121B8" w:rsidR="003E38C8" w:rsidRPr="003E38C8" w:rsidRDefault="003E38C8" w:rsidP="003E38C8">
      <w:pPr>
        <w:snapToGrid w:val="0"/>
        <w:spacing w:line="560" w:lineRule="exact"/>
        <w:ind w:firstLine="560"/>
        <w:rPr>
          <w:rFonts w:ascii="仿宋_GB2312" w:eastAsia="仿宋_GB2312" w:hAnsi="仿宋_GB2312" w:cs="仿宋_GB2312" w:hint="eastAsia"/>
          <w:sz w:val="28"/>
          <w:szCs w:val="28"/>
        </w:rPr>
      </w:pPr>
      <w:r w:rsidRPr="003E38C8">
        <w:rPr>
          <w:rFonts w:ascii="仿宋_GB2312" w:eastAsia="仿宋_GB2312" w:hAnsi="仿宋_GB2312" w:cs="仿宋_GB2312" w:hint="eastAsia"/>
          <w:sz w:val="28"/>
          <w:szCs w:val="28"/>
        </w:rPr>
        <w:t>参赛选手团队共同完成上机操作，运用图形图像后期处理、文字处理等软件，合作完成任务3-1.编写</w:t>
      </w:r>
      <w:r w:rsidR="00B520A3">
        <w:rPr>
          <w:rFonts w:ascii="仿宋_GB2312" w:eastAsia="仿宋_GB2312" w:hAnsi="仿宋_GB2312" w:cs="仿宋_GB2312" w:hint="eastAsia"/>
          <w:sz w:val="28"/>
          <w:szCs w:val="28"/>
        </w:rPr>
        <w:t>400</w:t>
      </w:r>
      <w:r w:rsidRPr="003E38C8">
        <w:rPr>
          <w:rFonts w:ascii="仿宋_GB2312" w:eastAsia="仿宋_GB2312" w:hAnsi="仿宋_GB2312" w:cs="仿宋_GB2312" w:hint="eastAsia"/>
          <w:sz w:val="28"/>
          <w:szCs w:val="28"/>
        </w:rPr>
        <w:t>字以上设计总说明（包括设计依据、主题表现、设计构思、创新亮点等）；任务3-2.将前期任务全部汇总于统一的展板中。最终以doc或docx文件格式和宽18cm×竖36cm规格的jpg文件格式提交比赛作品。</w:t>
      </w:r>
    </w:p>
    <w:p w14:paraId="52F36B26" w14:textId="512357B9" w:rsidR="0076222F" w:rsidRDefault="003E38C8" w:rsidP="003E38C8">
      <w:pPr>
        <w:snapToGrid w:val="0"/>
        <w:spacing w:line="560" w:lineRule="exact"/>
        <w:ind w:firstLine="560"/>
        <w:rPr>
          <w:rFonts w:ascii="仿宋_GB2312" w:eastAsia="仿宋_GB2312" w:hAnsi="仿宋_GB2312" w:cs="仿宋_GB2312" w:hint="eastAsia"/>
          <w:sz w:val="28"/>
          <w:szCs w:val="28"/>
        </w:rPr>
      </w:pPr>
      <w:r w:rsidRPr="003E38C8">
        <w:rPr>
          <w:rFonts w:ascii="仿宋_GB2312" w:eastAsia="仿宋_GB2312" w:hAnsi="仿宋_GB2312" w:cs="仿宋_GB2312" w:hint="eastAsia"/>
          <w:sz w:val="28"/>
          <w:szCs w:val="28"/>
        </w:rPr>
        <w:t>该模块考核选手竞赛总结及设计成果展示能力，占总分20%。</w:t>
      </w:r>
    </w:p>
    <w:p w14:paraId="62BB0602" w14:textId="77777777" w:rsidR="008306FF" w:rsidRPr="008306FF" w:rsidRDefault="008306FF" w:rsidP="008306FF">
      <w:pPr>
        <w:snapToGrid w:val="0"/>
        <w:spacing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表</w:t>
      </w:r>
      <w:r w:rsidRPr="008306FF">
        <w:rPr>
          <w:rFonts w:ascii="仿宋_GB2312" w:eastAsia="仿宋_GB2312" w:hAnsi="仿宋_GB2312" w:cs="仿宋_GB2312"/>
          <w:b/>
          <w:bCs/>
          <w:sz w:val="24"/>
        </w:rPr>
        <w:t xml:space="preserve"> 2</w:t>
      </w:r>
      <w:r w:rsidRPr="008306FF">
        <w:rPr>
          <w:rFonts w:ascii="仿宋_GB2312" w:eastAsia="仿宋_GB2312" w:hAnsi="仿宋_GB2312" w:cs="仿宋_GB2312" w:hint="eastAsia"/>
          <w:b/>
          <w:bCs/>
          <w:sz w:val="24"/>
        </w:rPr>
        <w:t>：赛项模块、比赛时长及分值配比</w:t>
      </w:r>
    </w:p>
    <w:p w14:paraId="3BE265A7" w14:textId="77777777" w:rsidR="008306FF" w:rsidRDefault="008306FF" w:rsidP="008306FF">
      <w:pPr>
        <w:autoSpaceDE w:val="0"/>
        <w:autoSpaceDN w:val="0"/>
        <w:adjustRightInd w:val="0"/>
        <w:spacing w:before="1" w:line="50" w:lineRule="exact"/>
        <w:jc w:val="center"/>
        <w:rPr>
          <w:rFonts w:ascii="Adobe ｺﾚﾌ・Std R" w:eastAsia="Adobe ｺﾚﾌ・Std R" w:hAnsi="Arial" w:cs="Adobe ｺﾚﾌ・Std R"/>
          <w:kern w:val="0"/>
          <w:sz w:val="5"/>
          <w:szCs w:val="5"/>
        </w:rPr>
      </w:pPr>
    </w:p>
    <w:tbl>
      <w:tblPr>
        <w:tblW w:w="0" w:type="auto"/>
        <w:jc w:val="center"/>
        <w:tblLayout w:type="fixed"/>
        <w:tblCellMar>
          <w:left w:w="0" w:type="dxa"/>
          <w:right w:w="0" w:type="dxa"/>
        </w:tblCellMar>
        <w:tblLook w:val="0000" w:firstRow="0" w:lastRow="0" w:firstColumn="0" w:lastColumn="0" w:noHBand="0" w:noVBand="0"/>
      </w:tblPr>
      <w:tblGrid>
        <w:gridCol w:w="564"/>
        <w:gridCol w:w="1286"/>
        <w:gridCol w:w="3923"/>
        <w:gridCol w:w="1320"/>
        <w:gridCol w:w="901"/>
        <w:gridCol w:w="712"/>
      </w:tblGrid>
      <w:tr w:rsidR="008306FF" w14:paraId="0047D01F" w14:textId="77777777" w:rsidTr="008306FF">
        <w:trPr>
          <w:trHeight w:hRule="exact" w:val="722"/>
          <w:jc w:val="center"/>
        </w:trPr>
        <w:tc>
          <w:tcPr>
            <w:tcW w:w="1850" w:type="dxa"/>
            <w:gridSpan w:val="2"/>
            <w:tcBorders>
              <w:top w:val="single" w:sz="8" w:space="0" w:color="000000"/>
              <w:left w:val="single" w:sz="8" w:space="0" w:color="000000"/>
              <w:bottom w:val="single" w:sz="8" w:space="0" w:color="000000"/>
              <w:right w:val="single" w:sz="8" w:space="0" w:color="000000"/>
            </w:tcBorders>
            <w:vAlign w:val="center"/>
          </w:tcPr>
          <w:p w14:paraId="1A4FC718" w14:textId="77777777" w:rsidR="008306FF" w:rsidRPr="008306FF" w:rsidRDefault="008306FF" w:rsidP="008306FF">
            <w:pPr>
              <w:snapToGrid w:val="0"/>
              <w:spacing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模块</w:t>
            </w:r>
          </w:p>
        </w:tc>
        <w:tc>
          <w:tcPr>
            <w:tcW w:w="3923" w:type="dxa"/>
            <w:tcBorders>
              <w:top w:val="single" w:sz="8" w:space="0" w:color="000000"/>
              <w:left w:val="single" w:sz="8" w:space="0" w:color="000000"/>
              <w:bottom w:val="single" w:sz="8" w:space="0" w:color="000000"/>
              <w:right w:val="single" w:sz="8" w:space="0" w:color="000000"/>
            </w:tcBorders>
            <w:vAlign w:val="center"/>
          </w:tcPr>
          <w:p w14:paraId="6285AE75" w14:textId="77777777" w:rsidR="008306FF" w:rsidRPr="008306FF" w:rsidRDefault="008306FF" w:rsidP="008306FF">
            <w:pPr>
              <w:snapToGrid w:val="0"/>
              <w:spacing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主要内容</w:t>
            </w:r>
          </w:p>
        </w:tc>
        <w:tc>
          <w:tcPr>
            <w:tcW w:w="1320" w:type="dxa"/>
            <w:tcBorders>
              <w:top w:val="single" w:sz="8" w:space="0" w:color="000000"/>
              <w:left w:val="single" w:sz="8" w:space="0" w:color="000000"/>
              <w:bottom w:val="single" w:sz="8" w:space="0" w:color="000000"/>
              <w:right w:val="single" w:sz="8" w:space="0" w:color="000000"/>
            </w:tcBorders>
            <w:vAlign w:val="center"/>
          </w:tcPr>
          <w:p w14:paraId="5615855D" w14:textId="77777777" w:rsidR="008306FF" w:rsidRPr="008306FF" w:rsidRDefault="008306FF" w:rsidP="008306FF">
            <w:pPr>
              <w:snapToGrid w:val="0"/>
              <w:spacing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比赛时长</w:t>
            </w:r>
          </w:p>
        </w:tc>
        <w:tc>
          <w:tcPr>
            <w:tcW w:w="901" w:type="dxa"/>
            <w:tcBorders>
              <w:top w:val="single" w:sz="8" w:space="0" w:color="000000"/>
              <w:left w:val="single" w:sz="8" w:space="0" w:color="000000"/>
              <w:bottom w:val="single" w:sz="8" w:space="0" w:color="000000"/>
              <w:right w:val="single" w:sz="8" w:space="0" w:color="000000"/>
            </w:tcBorders>
            <w:vAlign w:val="center"/>
          </w:tcPr>
          <w:p w14:paraId="22C39E30" w14:textId="77777777" w:rsidR="008306FF" w:rsidRPr="008306FF" w:rsidRDefault="008306FF" w:rsidP="008306FF">
            <w:pPr>
              <w:snapToGrid w:val="0"/>
              <w:spacing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分值</w:t>
            </w:r>
          </w:p>
        </w:tc>
        <w:tc>
          <w:tcPr>
            <w:tcW w:w="712" w:type="dxa"/>
            <w:tcBorders>
              <w:top w:val="single" w:sz="8" w:space="0" w:color="000000"/>
              <w:left w:val="single" w:sz="8" w:space="0" w:color="000000"/>
              <w:bottom w:val="single" w:sz="8" w:space="0" w:color="000000"/>
              <w:right w:val="single" w:sz="8" w:space="0" w:color="000000"/>
            </w:tcBorders>
            <w:vAlign w:val="center"/>
          </w:tcPr>
          <w:p w14:paraId="459856D4" w14:textId="77777777" w:rsidR="008306FF" w:rsidRPr="008306FF" w:rsidRDefault="008306FF" w:rsidP="008306FF">
            <w:pPr>
              <w:snapToGrid w:val="0"/>
              <w:spacing w:before="30"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比</w:t>
            </w:r>
            <w:r w:rsidRPr="008306FF">
              <w:rPr>
                <w:rFonts w:ascii="仿宋_GB2312" w:eastAsia="仿宋_GB2312" w:hAnsi="仿宋_GB2312" w:cs="仿宋_GB2312"/>
                <w:b/>
                <w:bCs/>
                <w:sz w:val="24"/>
              </w:rPr>
              <w:t xml:space="preserve"> </w:t>
            </w:r>
            <w:r w:rsidRPr="008306FF">
              <w:rPr>
                <w:rFonts w:ascii="仿宋_GB2312" w:eastAsia="仿宋_GB2312" w:hAnsi="仿宋_GB2312" w:cs="仿宋_GB2312" w:hint="eastAsia"/>
                <w:b/>
                <w:bCs/>
                <w:sz w:val="24"/>
              </w:rPr>
              <w:t>值</w:t>
            </w:r>
          </w:p>
        </w:tc>
      </w:tr>
      <w:tr w:rsidR="008306FF" w14:paraId="7782E551" w14:textId="77777777" w:rsidTr="008306FF">
        <w:trPr>
          <w:trHeight w:hRule="exact" w:val="2516"/>
          <w:jc w:val="center"/>
        </w:trPr>
        <w:tc>
          <w:tcPr>
            <w:tcW w:w="564" w:type="dxa"/>
            <w:tcBorders>
              <w:top w:val="single" w:sz="8" w:space="0" w:color="000000"/>
              <w:left w:val="single" w:sz="8" w:space="0" w:color="000000"/>
              <w:bottom w:val="single" w:sz="8" w:space="0" w:color="000000"/>
              <w:right w:val="single" w:sz="8" w:space="0" w:color="000000"/>
            </w:tcBorders>
            <w:vAlign w:val="center"/>
          </w:tcPr>
          <w:p w14:paraId="3EDAFC68" w14:textId="77777777" w:rsidR="008306FF" w:rsidRPr="008306FF" w:rsidRDefault="008306FF" w:rsidP="004D07C7">
            <w:pPr>
              <w:snapToGrid w:val="0"/>
              <w:ind w:left="100" w:right="125"/>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模</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块</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一</w:t>
            </w:r>
          </w:p>
        </w:tc>
        <w:tc>
          <w:tcPr>
            <w:tcW w:w="1286" w:type="dxa"/>
            <w:tcBorders>
              <w:top w:val="single" w:sz="8" w:space="0" w:color="000000"/>
              <w:left w:val="single" w:sz="8" w:space="0" w:color="000000"/>
              <w:bottom w:val="single" w:sz="8" w:space="0" w:color="000000"/>
              <w:right w:val="single" w:sz="8" w:space="0" w:color="000000"/>
            </w:tcBorders>
            <w:vAlign w:val="center"/>
          </w:tcPr>
          <w:p w14:paraId="78056E67" w14:textId="77777777" w:rsidR="008306FF" w:rsidRPr="008306FF" w:rsidRDefault="008306FF" w:rsidP="004D07C7">
            <w:pPr>
              <w:snapToGrid w:val="0"/>
              <w:ind w:left="71" w:right="156"/>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专业基础</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及手绘构</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思设计方</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案</w:t>
            </w:r>
          </w:p>
        </w:tc>
        <w:tc>
          <w:tcPr>
            <w:tcW w:w="3923" w:type="dxa"/>
            <w:tcBorders>
              <w:top w:val="single" w:sz="8" w:space="0" w:color="000000"/>
              <w:left w:val="single" w:sz="8" w:space="0" w:color="000000"/>
              <w:bottom w:val="single" w:sz="8" w:space="0" w:color="000000"/>
              <w:right w:val="single" w:sz="8" w:space="0" w:color="000000"/>
            </w:tcBorders>
            <w:vAlign w:val="center"/>
          </w:tcPr>
          <w:p w14:paraId="03695AAF" w14:textId="77777777" w:rsidR="008306FF" w:rsidRPr="008306FF" w:rsidRDefault="008306FF" w:rsidP="004D07C7">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1-1.</w:t>
            </w:r>
            <w:r w:rsidRPr="008306FF">
              <w:rPr>
                <w:rFonts w:ascii="仿宋_GB2312" w:eastAsia="仿宋_GB2312" w:hAnsi="仿宋_GB2312" w:cs="仿宋_GB2312" w:hint="eastAsia"/>
                <w:sz w:val="24"/>
              </w:rPr>
              <w:t>手绘室内平面布局草图一张；</w:t>
            </w:r>
          </w:p>
          <w:p w14:paraId="5C17358C" w14:textId="72DFEAA6" w:rsidR="008306FF" w:rsidRPr="008306FF" w:rsidRDefault="008306FF" w:rsidP="004D07C7">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1-2.</w:t>
            </w:r>
            <w:r w:rsidRPr="008306FF">
              <w:rPr>
                <w:rFonts w:ascii="仿宋_GB2312" w:eastAsia="仿宋_GB2312" w:hAnsi="仿宋_GB2312" w:cs="仿宋_GB2312" w:hint="eastAsia"/>
                <w:sz w:val="24"/>
              </w:rPr>
              <w:t>手绘体现主题的装饰贴图一张附构思创意过程草图；</w:t>
            </w:r>
          </w:p>
          <w:p w14:paraId="7834BAD5" w14:textId="0DE9F452" w:rsidR="008306FF" w:rsidRPr="008306FF" w:rsidRDefault="008306FF" w:rsidP="004D07C7">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1-3.</w:t>
            </w:r>
            <w:r w:rsidRPr="008306FF">
              <w:rPr>
                <w:rFonts w:ascii="仿宋_GB2312" w:eastAsia="仿宋_GB2312" w:hAnsi="仿宋_GB2312" w:cs="仿宋_GB2312" w:hint="eastAsia"/>
                <w:sz w:val="24"/>
              </w:rPr>
              <w:t>手绘主题装饰元素草图一张并编写</w:t>
            </w:r>
            <w:r w:rsidRPr="008306FF">
              <w:rPr>
                <w:rFonts w:ascii="仿宋_GB2312" w:eastAsia="仿宋_GB2312" w:hAnsi="仿宋_GB2312" w:cs="仿宋_GB2312"/>
                <w:sz w:val="24"/>
              </w:rPr>
              <w:t>100</w:t>
            </w:r>
            <w:r w:rsidRPr="008306FF">
              <w:rPr>
                <w:rFonts w:ascii="仿宋_GB2312" w:eastAsia="仿宋_GB2312" w:hAnsi="仿宋_GB2312" w:cs="仿宋_GB2312" w:hint="eastAsia"/>
                <w:sz w:val="24"/>
              </w:rPr>
              <w:t>字以上设计说明；</w:t>
            </w:r>
          </w:p>
          <w:p w14:paraId="39DADCBE" w14:textId="634EB57E" w:rsidR="008306FF" w:rsidRPr="008306FF" w:rsidRDefault="008306FF" w:rsidP="004D07C7">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1-4.</w:t>
            </w:r>
            <w:r w:rsidRPr="008306FF">
              <w:rPr>
                <w:rFonts w:ascii="仿宋_GB2312" w:eastAsia="仿宋_GB2312" w:hAnsi="仿宋_GB2312" w:cs="仿宋_GB2312" w:hint="eastAsia"/>
                <w:sz w:val="24"/>
              </w:rPr>
              <w:t>手绘体现主题元素的彩色界面草图一张附创意推导过程</w:t>
            </w:r>
          </w:p>
        </w:tc>
        <w:tc>
          <w:tcPr>
            <w:tcW w:w="1320" w:type="dxa"/>
            <w:tcBorders>
              <w:top w:val="single" w:sz="8" w:space="0" w:color="000000"/>
              <w:left w:val="single" w:sz="8" w:space="0" w:color="000000"/>
              <w:bottom w:val="single" w:sz="8" w:space="0" w:color="000000"/>
              <w:right w:val="single" w:sz="8" w:space="0" w:color="000000"/>
            </w:tcBorders>
            <w:vAlign w:val="center"/>
          </w:tcPr>
          <w:p w14:paraId="1761A4F5" w14:textId="77777777" w:rsidR="008306FF" w:rsidRPr="008306FF" w:rsidRDefault="008306FF" w:rsidP="004D07C7">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 xml:space="preserve">2 </w:t>
            </w:r>
            <w:r w:rsidRPr="008306FF">
              <w:rPr>
                <w:rFonts w:ascii="仿宋_GB2312" w:eastAsia="仿宋_GB2312" w:hAnsi="仿宋_GB2312" w:cs="仿宋_GB2312" w:hint="eastAsia"/>
                <w:sz w:val="24"/>
              </w:rPr>
              <w:t>小时</w:t>
            </w:r>
          </w:p>
        </w:tc>
        <w:tc>
          <w:tcPr>
            <w:tcW w:w="901" w:type="dxa"/>
            <w:tcBorders>
              <w:top w:val="single" w:sz="8" w:space="0" w:color="000000"/>
              <w:left w:val="single" w:sz="8" w:space="0" w:color="000000"/>
              <w:bottom w:val="single" w:sz="8" w:space="0" w:color="000000"/>
              <w:right w:val="single" w:sz="8" w:space="0" w:color="000000"/>
            </w:tcBorders>
            <w:vAlign w:val="center"/>
          </w:tcPr>
          <w:p w14:paraId="7F559934" w14:textId="77777777" w:rsidR="008306FF" w:rsidRPr="008306FF" w:rsidRDefault="008306FF" w:rsidP="004D07C7">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100</w:t>
            </w:r>
          </w:p>
        </w:tc>
        <w:tc>
          <w:tcPr>
            <w:tcW w:w="712" w:type="dxa"/>
            <w:tcBorders>
              <w:top w:val="single" w:sz="8" w:space="0" w:color="000000"/>
              <w:left w:val="single" w:sz="8" w:space="0" w:color="000000"/>
              <w:bottom w:val="single" w:sz="8" w:space="0" w:color="000000"/>
              <w:right w:val="single" w:sz="8" w:space="0" w:color="000000"/>
            </w:tcBorders>
            <w:vAlign w:val="center"/>
          </w:tcPr>
          <w:p w14:paraId="590387F0" w14:textId="77777777" w:rsidR="008306FF" w:rsidRPr="008306FF" w:rsidRDefault="008306FF" w:rsidP="004D07C7">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30%</w:t>
            </w:r>
          </w:p>
        </w:tc>
      </w:tr>
      <w:tr w:rsidR="008306FF" w14:paraId="358019EF" w14:textId="77777777" w:rsidTr="008306FF">
        <w:trPr>
          <w:trHeight w:hRule="exact" w:val="2388"/>
          <w:jc w:val="center"/>
        </w:trPr>
        <w:tc>
          <w:tcPr>
            <w:tcW w:w="564" w:type="dxa"/>
            <w:tcBorders>
              <w:top w:val="single" w:sz="8" w:space="0" w:color="000000"/>
              <w:left w:val="single" w:sz="8" w:space="0" w:color="000000"/>
              <w:bottom w:val="single" w:sz="8" w:space="0" w:color="000000"/>
              <w:right w:val="single" w:sz="8" w:space="0" w:color="000000"/>
            </w:tcBorders>
            <w:vAlign w:val="center"/>
          </w:tcPr>
          <w:p w14:paraId="75431E0C" w14:textId="77777777" w:rsidR="008306FF" w:rsidRPr="008306FF" w:rsidRDefault="008306FF" w:rsidP="004D07C7">
            <w:pPr>
              <w:snapToGrid w:val="0"/>
              <w:ind w:left="100" w:right="125"/>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模</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块</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二</w:t>
            </w:r>
          </w:p>
        </w:tc>
        <w:tc>
          <w:tcPr>
            <w:tcW w:w="1286" w:type="dxa"/>
            <w:tcBorders>
              <w:top w:val="single" w:sz="8" w:space="0" w:color="000000"/>
              <w:left w:val="single" w:sz="8" w:space="0" w:color="000000"/>
              <w:bottom w:val="single" w:sz="8" w:space="0" w:color="000000"/>
              <w:right w:val="single" w:sz="8" w:space="0" w:color="000000"/>
            </w:tcBorders>
            <w:vAlign w:val="center"/>
          </w:tcPr>
          <w:p w14:paraId="345BD459" w14:textId="77777777" w:rsidR="008306FF" w:rsidRPr="008306FF" w:rsidRDefault="008306FF" w:rsidP="004D07C7">
            <w:pPr>
              <w:snapToGrid w:val="0"/>
              <w:ind w:left="71" w:right="156"/>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效果图、</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施工图绘</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制</w:t>
            </w:r>
          </w:p>
        </w:tc>
        <w:tc>
          <w:tcPr>
            <w:tcW w:w="3923" w:type="dxa"/>
            <w:tcBorders>
              <w:top w:val="single" w:sz="8" w:space="0" w:color="000000"/>
              <w:left w:val="single" w:sz="8" w:space="0" w:color="000000"/>
              <w:bottom w:val="single" w:sz="8" w:space="0" w:color="000000"/>
              <w:right w:val="single" w:sz="8" w:space="0" w:color="000000"/>
            </w:tcBorders>
            <w:vAlign w:val="center"/>
          </w:tcPr>
          <w:p w14:paraId="61883A10" w14:textId="77777777" w:rsidR="004D07C7" w:rsidRDefault="008306FF" w:rsidP="004D07C7">
            <w:pPr>
              <w:snapToGrid w:val="0"/>
              <w:ind w:left="97" w:right="185"/>
              <w:jc w:val="left"/>
              <w:rPr>
                <w:rFonts w:ascii="仿宋_GB2312" w:eastAsia="仿宋_GB2312" w:hAnsi="仿宋_GB2312" w:cs="仿宋_GB2312" w:hint="eastAsia"/>
                <w:sz w:val="24"/>
              </w:rPr>
            </w:pPr>
            <w:r w:rsidRPr="008306FF">
              <w:rPr>
                <w:rFonts w:ascii="仿宋_GB2312" w:eastAsia="仿宋_GB2312" w:hAnsi="仿宋_GB2312" w:cs="仿宋_GB2312"/>
                <w:sz w:val="24"/>
              </w:rPr>
              <w:t xml:space="preserve">2-1.CAD </w:t>
            </w:r>
            <w:r w:rsidRPr="008306FF">
              <w:rPr>
                <w:rFonts w:ascii="仿宋_GB2312" w:eastAsia="仿宋_GB2312" w:hAnsi="仿宋_GB2312" w:cs="仿宋_GB2312" w:hint="eastAsia"/>
                <w:sz w:val="24"/>
              </w:rPr>
              <w:t>绘制平面图、顶面图各一</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张；</w:t>
            </w:r>
          </w:p>
          <w:p w14:paraId="66AB37D0" w14:textId="0CA2EDC4" w:rsidR="008306FF" w:rsidRPr="008306FF" w:rsidRDefault="008306FF" w:rsidP="004D07C7">
            <w:pPr>
              <w:snapToGrid w:val="0"/>
              <w:ind w:left="97" w:right="185"/>
              <w:jc w:val="left"/>
              <w:rPr>
                <w:rFonts w:ascii="仿宋_GB2312" w:eastAsia="仿宋_GB2312" w:hAnsi="仿宋_GB2312" w:cs="仿宋_GB2312" w:hint="eastAsia"/>
                <w:sz w:val="24"/>
              </w:rPr>
            </w:pPr>
            <w:r w:rsidRPr="008306FF">
              <w:rPr>
                <w:rFonts w:ascii="仿宋_GB2312" w:eastAsia="仿宋_GB2312" w:hAnsi="仿宋_GB2312" w:cs="仿宋_GB2312"/>
                <w:sz w:val="24"/>
              </w:rPr>
              <w:t xml:space="preserve">2-2.CAD </w:t>
            </w:r>
            <w:r w:rsidRPr="008306FF">
              <w:rPr>
                <w:rFonts w:ascii="仿宋_GB2312" w:eastAsia="仿宋_GB2312" w:hAnsi="仿宋_GB2312" w:cs="仿宋_GB2312" w:hint="eastAsia"/>
                <w:sz w:val="24"/>
              </w:rPr>
              <w:t>绘制构造节点图三个；</w:t>
            </w:r>
          </w:p>
          <w:p w14:paraId="15AC7E5C" w14:textId="42286B0D" w:rsidR="008306FF" w:rsidRPr="008306FF" w:rsidRDefault="008306FF" w:rsidP="004D07C7">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2-3.</w:t>
            </w:r>
            <w:r w:rsidRPr="008306FF">
              <w:rPr>
                <w:rFonts w:ascii="仿宋_GB2312" w:eastAsia="仿宋_GB2312" w:hAnsi="仿宋_GB2312" w:cs="仿宋_GB2312" w:hint="eastAsia"/>
                <w:sz w:val="24"/>
              </w:rPr>
              <w:t>编写主材清单</w:t>
            </w:r>
            <w:r w:rsidRPr="008306FF">
              <w:rPr>
                <w:rFonts w:ascii="仿宋_GB2312" w:eastAsia="仿宋_GB2312" w:hAnsi="仿宋_GB2312" w:cs="仿宋_GB2312"/>
                <w:sz w:val="24"/>
              </w:rPr>
              <w:t xml:space="preserve">(10 </w:t>
            </w:r>
            <w:r w:rsidRPr="008306FF">
              <w:rPr>
                <w:rFonts w:ascii="仿宋_GB2312" w:eastAsia="仿宋_GB2312" w:hAnsi="仿宋_GB2312" w:cs="仿宋_GB2312" w:hint="eastAsia"/>
                <w:sz w:val="24"/>
              </w:rPr>
              <w:t>个品种以上，含规格</w:t>
            </w:r>
            <w:r w:rsidRPr="008306FF">
              <w:rPr>
                <w:rFonts w:ascii="仿宋_GB2312" w:eastAsia="仿宋_GB2312" w:hAnsi="仿宋_GB2312" w:cs="仿宋_GB2312"/>
                <w:sz w:val="24"/>
              </w:rPr>
              <w:t>)</w:t>
            </w:r>
            <w:r w:rsidRPr="008306FF">
              <w:rPr>
                <w:rFonts w:ascii="仿宋_GB2312" w:eastAsia="仿宋_GB2312" w:hAnsi="仿宋_GB2312" w:cs="仿宋_GB2312" w:hint="eastAsia"/>
                <w:sz w:val="24"/>
              </w:rPr>
              <w:t>；</w:t>
            </w:r>
          </w:p>
          <w:p w14:paraId="15785854" w14:textId="77777777" w:rsidR="008306FF" w:rsidRPr="008306FF" w:rsidRDefault="008306FF" w:rsidP="004D07C7">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2-4.</w:t>
            </w:r>
            <w:r w:rsidRPr="008306FF">
              <w:rPr>
                <w:rFonts w:ascii="仿宋_GB2312" w:eastAsia="仿宋_GB2312" w:hAnsi="仿宋_GB2312" w:cs="仿宋_GB2312" w:hint="eastAsia"/>
                <w:sz w:val="24"/>
              </w:rPr>
              <w:t>根据设计方案完成重点角度</w:t>
            </w:r>
          </w:p>
          <w:p w14:paraId="44E15E3D" w14:textId="77777777" w:rsidR="008306FF" w:rsidRPr="008306FF" w:rsidRDefault="008306FF" w:rsidP="004D07C7">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hint="eastAsia"/>
                <w:sz w:val="24"/>
              </w:rPr>
              <w:t>室内效果图一张</w:t>
            </w:r>
          </w:p>
        </w:tc>
        <w:tc>
          <w:tcPr>
            <w:tcW w:w="1320" w:type="dxa"/>
            <w:tcBorders>
              <w:top w:val="single" w:sz="8" w:space="0" w:color="000000"/>
              <w:left w:val="single" w:sz="8" w:space="0" w:color="000000"/>
              <w:bottom w:val="single" w:sz="8" w:space="0" w:color="000000"/>
              <w:right w:val="single" w:sz="8" w:space="0" w:color="000000"/>
            </w:tcBorders>
            <w:vAlign w:val="center"/>
          </w:tcPr>
          <w:p w14:paraId="5DF5D447" w14:textId="77777777" w:rsidR="008306FF" w:rsidRPr="008306FF" w:rsidRDefault="008306FF" w:rsidP="004D07C7">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 xml:space="preserve">3.5 </w:t>
            </w:r>
            <w:r w:rsidRPr="008306FF">
              <w:rPr>
                <w:rFonts w:ascii="仿宋_GB2312" w:eastAsia="仿宋_GB2312" w:hAnsi="仿宋_GB2312" w:cs="仿宋_GB2312" w:hint="eastAsia"/>
                <w:sz w:val="24"/>
              </w:rPr>
              <w:t>小时</w:t>
            </w:r>
          </w:p>
        </w:tc>
        <w:tc>
          <w:tcPr>
            <w:tcW w:w="901" w:type="dxa"/>
            <w:tcBorders>
              <w:top w:val="single" w:sz="8" w:space="0" w:color="000000"/>
              <w:left w:val="single" w:sz="8" w:space="0" w:color="000000"/>
              <w:bottom w:val="single" w:sz="8" w:space="0" w:color="000000"/>
              <w:right w:val="single" w:sz="8" w:space="0" w:color="000000"/>
            </w:tcBorders>
            <w:vAlign w:val="center"/>
          </w:tcPr>
          <w:p w14:paraId="1E4E3A80" w14:textId="77777777" w:rsidR="008306FF" w:rsidRPr="008306FF" w:rsidRDefault="008306FF" w:rsidP="004D07C7">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100</w:t>
            </w:r>
          </w:p>
        </w:tc>
        <w:tc>
          <w:tcPr>
            <w:tcW w:w="712" w:type="dxa"/>
            <w:tcBorders>
              <w:top w:val="single" w:sz="8" w:space="0" w:color="000000"/>
              <w:left w:val="single" w:sz="8" w:space="0" w:color="000000"/>
              <w:bottom w:val="single" w:sz="8" w:space="0" w:color="000000"/>
              <w:right w:val="single" w:sz="8" w:space="0" w:color="000000"/>
            </w:tcBorders>
            <w:vAlign w:val="center"/>
          </w:tcPr>
          <w:p w14:paraId="5DE501BA" w14:textId="77777777" w:rsidR="008306FF" w:rsidRPr="008306FF" w:rsidRDefault="008306FF" w:rsidP="004D07C7">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50%</w:t>
            </w:r>
          </w:p>
        </w:tc>
      </w:tr>
      <w:tr w:rsidR="008306FF" w14:paraId="45152068" w14:textId="77777777" w:rsidTr="008306FF">
        <w:trPr>
          <w:trHeight w:hRule="exact" w:val="2029"/>
          <w:jc w:val="center"/>
        </w:trPr>
        <w:tc>
          <w:tcPr>
            <w:tcW w:w="564" w:type="dxa"/>
            <w:tcBorders>
              <w:top w:val="single" w:sz="8" w:space="0" w:color="000000"/>
              <w:left w:val="single" w:sz="8" w:space="0" w:color="000000"/>
              <w:bottom w:val="single" w:sz="8" w:space="0" w:color="000000"/>
              <w:right w:val="single" w:sz="8" w:space="0" w:color="000000"/>
            </w:tcBorders>
            <w:vAlign w:val="center"/>
          </w:tcPr>
          <w:p w14:paraId="681263D6" w14:textId="77777777" w:rsidR="008306FF" w:rsidRPr="008306FF" w:rsidRDefault="008306FF" w:rsidP="004D07C7">
            <w:pPr>
              <w:snapToGrid w:val="0"/>
              <w:ind w:left="100" w:right="125"/>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模</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块</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三</w:t>
            </w:r>
          </w:p>
        </w:tc>
        <w:tc>
          <w:tcPr>
            <w:tcW w:w="1286" w:type="dxa"/>
            <w:tcBorders>
              <w:top w:val="single" w:sz="8" w:space="0" w:color="000000"/>
              <w:left w:val="single" w:sz="8" w:space="0" w:color="000000"/>
              <w:bottom w:val="single" w:sz="8" w:space="0" w:color="000000"/>
              <w:right w:val="single" w:sz="8" w:space="0" w:color="000000"/>
            </w:tcBorders>
            <w:vAlign w:val="center"/>
          </w:tcPr>
          <w:p w14:paraId="2AFDCC88" w14:textId="77777777" w:rsidR="008306FF" w:rsidRPr="008306FF" w:rsidRDefault="008306FF" w:rsidP="004D07C7">
            <w:pPr>
              <w:snapToGrid w:val="0"/>
              <w:ind w:left="220" w:right="127" w:hanging="120"/>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竞赛总结</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与展示</w:t>
            </w:r>
          </w:p>
        </w:tc>
        <w:tc>
          <w:tcPr>
            <w:tcW w:w="3923" w:type="dxa"/>
            <w:tcBorders>
              <w:top w:val="single" w:sz="8" w:space="0" w:color="000000"/>
              <w:left w:val="single" w:sz="8" w:space="0" w:color="000000"/>
              <w:bottom w:val="single" w:sz="8" w:space="0" w:color="000000"/>
              <w:right w:val="single" w:sz="8" w:space="0" w:color="000000"/>
            </w:tcBorders>
            <w:vAlign w:val="center"/>
          </w:tcPr>
          <w:p w14:paraId="037BAC4E" w14:textId="7050FC40" w:rsidR="008306FF" w:rsidRPr="008306FF" w:rsidRDefault="008306FF" w:rsidP="004D07C7">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3-1.</w:t>
            </w:r>
            <w:r w:rsidRPr="008306FF">
              <w:rPr>
                <w:rFonts w:ascii="仿宋_GB2312" w:eastAsia="仿宋_GB2312" w:hAnsi="仿宋_GB2312" w:cs="仿宋_GB2312" w:hint="eastAsia"/>
                <w:sz w:val="24"/>
              </w:rPr>
              <w:t>编写</w:t>
            </w:r>
            <w:r w:rsidRPr="008306FF">
              <w:rPr>
                <w:rFonts w:ascii="仿宋_GB2312" w:eastAsia="仿宋_GB2312" w:hAnsi="仿宋_GB2312" w:cs="仿宋_GB2312"/>
                <w:sz w:val="24"/>
              </w:rPr>
              <w:t xml:space="preserve"> </w:t>
            </w:r>
            <w:r w:rsidR="0045587E">
              <w:rPr>
                <w:rFonts w:ascii="仿宋_GB2312" w:eastAsia="仿宋_GB2312" w:hAnsi="仿宋_GB2312" w:cs="仿宋_GB2312" w:hint="eastAsia"/>
                <w:sz w:val="24"/>
              </w:rPr>
              <w:t>4</w:t>
            </w:r>
            <w:r w:rsidRPr="008306FF">
              <w:rPr>
                <w:rFonts w:ascii="仿宋_GB2312" w:eastAsia="仿宋_GB2312" w:hAnsi="仿宋_GB2312" w:cs="仿宋_GB2312"/>
                <w:sz w:val="24"/>
              </w:rPr>
              <w:t xml:space="preserve">00 </w:t>
            </w:r>
            <w:r w:rsidRPr="008306FF">
              <w:rPr>
                <w:rFonts w:ascii="仿宋_GB2312" w:eastAsia="仿宋_GB2312" w:hAnsi="仿宋_GB2312" w:cs="仿宋_GB2312" w:hint="eastAsia"/>
                <w:sz w:val="24"/>
              </w:rPr>
              <w:t>字以上设计总说明（包括设计依据、主题表现、设计构思、创新亮点等）；</w:t>
            </w:r>
          </w:p>
          <w:p w14:paraId="6FA2024D" w14:textId="1F74809A" w:rsidR="008306FF" w:rsidRPr="008306FF" w:rsidRDefault="008306FF" w:rsidP="004D07C7">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3-2.</w:t>
            </w:r>
            <w:r w:rsidRPr="008306FF">
              <w:rPr>
                <w:rFonts w:ascii="仿宋_GB2312" w:eastAsia="仿宋_GB2312" w:hAnsi="仿宋_GB2312" w:cs="仿宋_GB2312" w:hint="eastAsia"/>
                <w:sz w:val="24"/>
              </w:rPr>
              <w:t>将前期任务全部汇总于统一的展板中</w:t>
            </w:r>
          </w:p>
        </w:tc>
        <w:tc>
          <w:tcPr>
            <w:tcW w:w="1320" w:type="dxa"/>
            <w:tcBorders>
              <w:top w:val="single" w:sz="8" w:space="0" w:color="000000"/>
              <w:left w:val="single" w:sz="8" w:space="0" w:color="000000"/>
              <w:bottom w:val="single" w:sz="8" w:space="0" w:color="000000"/>
              <w:right w:val="single" w:sz="8" w:space="0" w:color="000000"/>
            </w:tcBorders>
            <w:vAlign w:val="center"/>
          </w:tcPr>
          <w:p w14:paraId="0297315E" w14:textId="77777777" w:rsidR="008306FF" w:rsidRPr="008306FF" w:rsidRDefault="008306FF" w:rsidP="004D07C7">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 xml:space="preserve">1.5 </w:t>
            </w:r>
            <w:r w:rsidRPr="008306FF">
              <w:rPr>
                <w:rFonts w:ascii="仿宋_GB2312" w:eastAsia="仿宋_GB2312" w:hAnsi="仿宋_GB2312" w:cs="仿宋_GB2312" w:hint="eastAsia"/>
                <w:sz w:val="24"/>
              </w:rPr>
              <w:t>小时</w:t>
            </w:r>
          </w:p>
        </w:tc>
        <w:tc>
          <w:tcPr>
            <w:tcW w:w="901" w:type="dxa"/>
            <w:tcBorders>
              <w:top w:val="single" w:sz="8" w:space="0" w:color="000000"/>
              <w:left w:val="single" w:sz="8" w:space="0" w:color="000000"/>
              <w:bottom w:val="single" w:sz="8" w:space="0" w:color="000000"/>
              <w:right w:val="single" w:sz="8" w:space="0" w:color="000000"/>
            </w:tcBorders>
            <w:vAlign w:val="center"/>
          </w:tcPr>
          <w:p w14:paraId="6F96AC79" w14:textId="77777777" w:rsidR="008306FF" w:rsidRPr="008306FF" w:rsidRDefault="008306FF" w:rsidP="004D07C7">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100</w:t>
            </w:r>
          </w:p>
        </w:tc>
        <w:tc>
          <w:tcPr>
            <w:tcW w:w="712" w:type="dxa"/>
            <w:tcBorders>
              <w:top w:val="single" w:sz="8" w:space="0" w:color="000000"/>
              <w:left w:val="single" w:sz="8" w:space="0" w:color="000000"/>
              <w:bottom w:val="single" w:sz="8" w:space="0" w:color="000000"/>
              <w:right w:val="single" w:sz="8" w:space="0" w:color="000000"/>
            </w:tcBorders>
            <w:vAlign w:val="center"/>
          </w:tcPr>
          <w:p w14:paraId="2504D2BB" w14:textId="77777777" w:rsidR="008306FF" w:rsidRPr="008306FF" w:rsidRDefault="008306FF" w:rsidP="004D07C7">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20%</w:t>
            </w:r>
          </w:p>
        </w:tc>
      </w:tr>
      <w:tr w:rsidR="008306FF" w14:paraId="79A0EA38" w14:textId="77777777" w:rsidTr="008306FF">
        <w:trPr>
          <w:trHeight w:hRule="exact" w:val="958"/>
          <w:jc w:val="center"/>
        </w:trPr>
        <w:tc>
          <w:tcPr>
            <w:tcW w:w="8706" w:type="dxa"/>
            <w:gridSpan w:val="6"/>
            <w:tcBorders>
              <w:top w:val="single" w:sz="8" w:space="0" w:color="000000"/>
              <w:left w:val="single" w:sz="8" w:space="0" w:color="000000"/>
              <w:bottom w:val="single" w:sz="8" w:space="0" w:color="000000"/>
              <w:right w:val="single" w:sz="8" w:space="0" w:color="000000"/>
            </w:tcBorders>
            <w:vAlign w:val="center"/>
          </w:tcPr>
          <w:p w14:paraId="568912C4" w14:textId="15F34E12" w:rsidR="008306FF" w:rsidRPr="008306FF" w:rsidRDefault="008306FF" w:rsidP="004D07C7">
            <w:pPr>
              <w:snapToGrid w:val="0"/>
              <w:jc w:val="left"/>
              <w:rPr>
                <w:rFonts w:ascii="仿宋_GB2312" w:eastAsia="仿宋_GB2312" w:hAnsi="仿宋_GB2312" w:cs="仿宋_GB2312" w:hint="eastAsia"/>
                <w:sz w:val="24"/>
              </w:rPr>
            </w:pPr>
            <w:r w:rsidRPr="008306FF">
              <w:rPr>
                <w:rFonts w:ascii="仿宋_GB2312" w:eastAsia="仿宋_GB2312" w:hAnsi="仿宋_GB2312" w:cs="仿宋_GB2312" w:hint="eastAsia"/>
                <w:sz w:val="24"/>
              </w:rPr>
              <w:t>时</w:t>
            </w:r>
            <w:r w:rsidRPr="008306FF">
              <w:rPr>
                <w:rFonts w:ascii="仿宋_GB2312" w:eastAsia="仿宋_GB2312" w:hAnsi="仿宋_GB2312" w:cs="仿宋_GB2312"/>
                <w:sz w:val="24"/>
              </w:rPr>
              <w:tab/>
            </w:r>
            <w:r w:rsidR="004D07C7">
              <w:rPr>
                <w:rFonts w:ascii="仿宋_GB2312" w:eastAsia="仿宋_GB2312" w:hAnsi="仿宋_GB2312" w:cs="仿宋_GB2312" w:hint="eastAsia"/>
                <w:sz w:val="24"/>
              </w:rPr>
              <w:t xml:space="preserve">  </w:t>
            </w:r>
            <w:r w:rsidRPr="008306FF">
              <w:rPr>
                <w:rFonts w:ascii="仿宋_GB2312" w:eastAsia="仿宋_GB2312" w:hAnsi="仿宋_GB2312" w:cs="仿宋_GB2312" w:hint="eastAsia"/>
                <w:sz w:val="24"/>
              </w:rPr>
              <w:t>间：总时长</w:t>
            </w:r>
            <w:r w:rsidRPr="008306FF">
              <w:rPr>
                <w:rFonts w:ascii="仿宋_GB2312" w:eastAsia="仿宋_GB2312" w:hAnsi="仿宋_GB2312" w:cs="仿宋_GB2312"/>
                <w:sz w:val="24"/>
              </w:rPr>
              <w:t>7</w:t>
            </w:r>
            <w:r w:rsidRPr="008306FF">
              <w:rPr>
                <w:rFonts w:ascii="仿宋_GB2312" w:eastAsia="仿宋_GB2312" w:hAnsi="仿宋_GB2312" w:cs="仿宋_GB2312" w:hint="eastAsia"/>
                <w:sz w:val="24"/>
              </w:rPr>
              <w:t>小时</w:t>
            </w:r>
          </w:p>
          <w:p w14:paraId="5228931F" w14:textId="09D52A7E" w:rsidR="008306FF" w:rsidRPr="008306FF" w:rsidRDefault="008306FF" w:rsidP="004D07C7">
            <w:pPr>
              <w:snapToGrid w:val="0"/>
              <w:jc w:val="left"/>
              <w:rPr>
                <w:rFonts w:ascii="仿宋_GB2312" w:eastAsia="仿宋_GB2312" w:hAnsi="仿宋_GB2312" w:cs="仿宋_GB2312" w:hint="eastAsia"/>
                <w:sz w:val="24"/>
              </w:rPr>
            </w:pPr>
            <w:r w:rsidRPr="008306FF">
              <w:rPr>
                <w:rFonts w:ascii="仿宋_GB2312" w:eastAsia="仿宋_GB2312" w:hAnsi="仿宋_GB2312" w:cs="仿宋_GB2312" w:hint="eastAsia"/>
                <w:sz w:val="24"/>
              </w:rPr>
              <w:t>分数计算：总分</w:t>
            </w:r>
            <w:r w:rsidRPr="008306FF">
              <w:rPr>
                <w:rFonts w:ascii="仿宋_GB2312" w:eastAsia="仿宋_GB2312" w:hAnsi="仿宋_GB2312" w:cs="仿宋_GB2312"/>
                <w:sz w:val="24"/>
              </w:rPr>
              <w:t>=</w:t>
            </w:r>
            <w:r w:rsidRPr="008306FF">
              <w:rPr>
                <w:rFonts w:ascii="仿宋_GB2312" w:eastAsia="仿宋_GB2312" w:hAnsi="仿宋_GB2312" w:cs="仿宋_GB2312" w:hint="eastAsia"/>
                <w:sz w:val="24"/>
              </w:rPr>
              <w:t>模块一竞赛得分×</w:t>
            </w:r>
            <w:r w:rsidRPr="008306FF">
              <w:rPr>
                <w:rFonts w:ascii="仿宋_GB2312" w:eastAsia="仿宋_GB2312" w:hAnsi="仿宋_GB2312" w:cs="仿宋_GB2312"/>
                <w:sz w:val="24"/>
              </w:rPr>
              <w:t>30%+</w:t>
            </w:r>
            <w:r w:rsidRPr="008306FF">
              <w:rPr>
                <w:rFonts w:ascii="仿宋_GB2312" w:eastAsia="仿宋_GB2312" w:hAnsi="仿宋_GB2312" w:cs="仿宋_GB2312" w:hint="eastAsia"/>
                <w:sz w:val="24"/>
              </w:rPr>
              <w:t>模块二竞赛得分×</w:t>
            </w:r>
            <w:r w:rsidRPr="008306FF">
              <w:rPr>
                <w:rFonts w:ascii="仿宋_GB2312" w:eastAsia="仿宋_GB2312" w:hAnsi="仿宋_GB2312" w:cs="仿宋_GB2312"/>
                <w:sz w:val="24"/>
              </w:rPr>
              <w:t>50%+</w:t>
            </w:r>
            <w:r w:rsidRPr="008306FF">
              <w:rPr>
                <w:rFonts w:ascii="仿宋_GB2312" w:eastAsia="仿宋_GB2312" w:hAnsi="仿宋_GB2312" w:cs="仿宋_GB2312" w:hint="eastAsia"/>
                <w:sz w:val="24"/>
              </w:rPr>
              <w:t>模块三竞赛得分×</w:t>
            </w:r>
            <w:r w:rsidRPr="008306FF">
              <w:rPr>
                <w:rFonts w:ascii="仿宋_GB2312" w:eastAsia="仿宋_GB2312" w:hAnsi="仿宋_GB2312" w:cs="仿宋_GB2312"/>
                <w:sz w:val="24"/>
              </w:rPr>
              <w:t>20%</w:t>
            </w:r>
          </w:p>
        </w:tc>
      </w:tr>
    </w:tbl>
    <w:p w14:paraId="5F6270F0" w14:textId="77777777" w:rsidR="0076222F" w:rsidRDefault="00F53907">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lastRenderedPageBreak/>
        <w:t>四、竞赛方式</w:t>
      </w:r>
    </w:p>
    <w:p w14:paraId="317D8D11" w14:textId="77777777" w:rsidR="00B520A3" w:rsidRP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r w:rsidRPr="00B520A3">
        <w:rPr>
          <w:rFonts w:ascii="仿宋_GB2312" w:eastAsia="仿宋_GB2312" w:hAnsi="仿宋_GB2312" w:cs="仿宋_GB2312" w:hint="eastAsia"/>
          <w:sz w:val="28"/>
          <w:szCs w:val="28"/>
        </w:rPr>
        <w:t>（一）竞赛形式为线下比赛。</w:t>
      </w:r>
    </w:p>
    <w:p w14:paraId="7822D1DF" w14:textId="77777777" w:rsidR="00B520A3" w:rsidRP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r w:rsidRPr="00B520A3">
        <w:rPr>
          <w:rFonts w:ascii="仿宋_GB2312" w:eastAsia="仿宋_GB2312" w:hAnsi="仿宋_GB2312" w:cs="仿宋_GB2312" w:hint="eastAsia"/>
          <w:sz w:val="28"/>
          <w:szCs w:val="28"/>
        </w:rPr>
        <w:t>（二）竞赛为团体赛。</w:t>
      </w:r>
    </w:p>
    <w:p w14:paraId="560F60CC" w14:textId="79B72BD5" w:rsidR="00B520A3" w:rsidRP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r w:rsidRPr="00B520A3">
        <w:rPr>
          <w:rFonts w:ascii="仿宋_GB2312" w:eastAsia="仿宋_GB2312" w:hAnsi="仿宋_GB2312" w:cs="仿宋_GB2312" w:hint="eastAsia"/>
          <w:sz w:val="28"/>
          <w:szCs w:val="28"/>
        </w:rPr>
        <w:t>（三）每支参赛团队由2名选手组成，限报2名指导教师(须为本校专兼职教师)。</w:t>
      </w:r>
    </w:p>
    <w:p w14:paraId="27015757" w14:textId="4B4200BF" w:rsidR="00B520A3" w:rsidRP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r w:rsidRPr="00B520A3">
        <w:rPr>
          <w:rFonts w:ascii="仿宋_GB2312" w:eastAsia="仿宋_GB2312" w:hAnsi="仿宋_GB2312" w:cs="仿宋_GB2312" w:hint="eastAsia"/>
          <w:sz w:val="28"/>
          <w:szCs w:val="28"/>
        </w:rPr>
        <w:t>（四）以学校为单位组队，不允许跨校组队，同一学校参赛团队不超过</w:t>
      </w:r>
      <w:r w:rsidR="0045587E">
        <w:rPr>
          <w:rFonts w:ascii="仿宋_GB2312" w:eastAsia="仿宋_GB2312" w:hAnsi="仿宋_GB2312" w:cs="仿宋_GB2312" w:hint="eastAsia"/>
          <w:sz w:val="28"/>
          <w:szCs w:val="28"/>
        </w:rPr>
        <w:t>6</w:t>
      </w:r>
      <w:r w:rsidRPr="00B520A3">
        <w:rPr>
          <w:rFonts w:ascii="仿宋_GB2312" w:eastAsia="仿宋_GB2312" w:hAnsi="仿宋_GB2312" w:cs="仿宋_GB2312" w:hint="eastAsia"/>
          <w:sz w:val="28"/>
          <w:szCs w:val="28"/>
        </w:rPr>
        <w:t>支</w:t>
      </w:r>
      <w:r>
        <w:rPr>
          <w:rFonts w:ascii="仿宋_GB2312" w:eastAsia="仿宋_GB2312" w:hAnsi="仿宋_GB2312" w:cs="仿宋_GB2312" w:hint="eastAsia"/>
          <w:sz w:val="28"/>
          <w:szCs w:val="28"/>
        </w:rPr>
        <w:t>，参赛学生为本校未毕业学生</w:t>
      </w:r>
      <w:r w:rsidRPr="00B520A3">
        <w:rPr>
          <w:rFonts w:ascii="仿宋_GB2312" w:eastAsia="仿宋_GB2312" w:hAnsi="仿宋_GB2312" w:cs="仿宋_GB2312" w:hint="eastAsia"/>
          <w:sz w:val="28"/>
          <w:szCs w:val="28"/>
        </w:rPr>
        <w:t>。</w:t>
      </w:r>
    </w:p>
    <w:p w14:paraId="7980674A" w14:textId="22AF2F4A" w:rsidR="00B520A3" w:rsidRP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r w:rsidRPr="00B520A3">
        <w:rPr>
          <w:rFonts w:ascii="仿宋_GB2312" w:eastAsia="仿宋_GB2312" w:hAnsi="仿宋_GB2312" w:cs="仿宋_GB2312" w:hint="eastAsia"/>
          <w:sz w:val="28"/>
          <w:szCs w:val="28"/>
        </w:rPr>
        <w:t>（五）参赛选手须为</w:t>
      </w:r>
      <w:r>
        <w:rPr>
          <w:rFonts w:ascii="仿宋_GB2312" w:eastAsia="仿宋_GB2312" w:hAnsi="仿宋_GB2312" w:cs="仿宋_GB2312" w:hint="eastAsia"/>
          <w:sz w:val="28"/>
          <w:szCs w:val="28"/>
        </w:rPr>
        <w:t>文化艺术大类中艺术设计类相关专业的</w:t>
      </w:r>
      <w:r w:rsidRPr="00B520A3">
        <w:rPr>
          <w:rFonts w:ascii="仿宋_GB2312" w:eastAsia="仿宋_GB2312" w:hAnsi="仿宋_GB2312" w:cs="仿宋_GB2312" w:hint="eastAsia"/>
          <w:sz w:val="28"/>
          <w:szCs w:val="28"/>
        </w:rPr>
        <w:t>高等职业院校、职业本科院校全日制在籍学生，</w:t>
      </w:r>
      <w:r w:rsidR="00EA6831" w:rsidRPr="0015078C">
        <w:rPr>
          <w:rFonts w:ascii="仿宋_GB2312" w:eastAsia="仿宋_GB2312" w:hAnsi="仿宋_GB2312" w:cs="仿宋_GB2312" w:hint="eastAsia"/>
          <w:sz w:val="28"/>
          <w:szCs w:val="28"/>
        </w:rPr>
        <w:t>年龄不超过25周岁（即2001年5月1日及以后出生）</w:t>
      </w:r>
      <w:r w:rsidR="00EA6831">
        <w:rPr>
          <w:rFonts w:ascii="仿宋_GB2312" w:eastAsia="仿宋_GB2312" w:hAnsi="仿宋_GB2312" w:cs="仿宋_GB2312" w:hint="eastAsia"/>
          <w:sz w:val="28"/>
          <w:szCs w:val="28"/>
        </w:rPr>
        <w:t>，</w:t>
      </w:r>
      <w:r w:rsidRPr="00B520A3">
        <w:rPr>
          <w:rFonts w:ascii="仿宋_GB2312" w:eastAsia="仿宋_GB2312" w:hAnsi="仿宋_GB2312" w:cs="仿宋_GB2312" w:hint="eastAsia"/>
          <w:sz w:val="28"/>
          <w:szCs w:val="28"/>
        </w:rPr>
        <w:t>五年制高职四、五年级学生可以报名参赛。</w:t>
      </w:r>
    </w:p>
    <w:p w14:paraId="4E07750C" w14:textId="1913B707" w:rsidR="00B520A3" w:rsidRP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r w:rsidRPr="00B520A3">
        <w:rPr>
          <w:rFonts w:ascii="仿宋_GB2312" w:eastAsia="仿宋_GB2312" w:hAnsi="仿宋_GB2312" w:cs="仿宋_GB2312" w:hint="eastAsia"/>
          <w:sz w:val="28"/>
          <w:szCs w:val="28"/>
        </w:rPr>
        <w:t>（六）参赛选手年龄限制以正式比赛报名通知为准。</w:t>
      </w:r>
      <w:r w:rsidR="00D569F6" w:rsidRPr="00D569F6">
        <w:rPr>
          <w:rFonts w:ascii="仿宋_GB2312" w:eastAsia="仿宋_GB2312" w:hAnsi="仿宋_GB2312" w:cs="仿宋_GB2312" w:hint="eastAsia"/>
          <w:sz w:val="28"/>
          <w:szCs w:val="28"/>
        </w:rPr>
        <w:t>在近两年世界职业院校技能大赛中获金奖的学生，不再参加同一项目（同一组别）的全省竞赛。</w:t>
      </w:r>
    </w:p>
    <w:p w14:paraId="2D54D50B" w14:textId="58729BDA" w:rsidR="00B520A3" w:rsidRP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r w:rsidRPr="00B520A3">
        <w:rPr>
          <w:rFonts w:ascii="仿宋_GB2312" w:eastAsia="仿宋_GB2312" w:hAnsi="仿宋_GB2312" w:cs="仿宋_GB2312" w:hint="eastAsia"/>
          <w:sz w:val="28"/>
          <w:szCs w:val="28"/>
        </w:rPr>
        <w:t>（七）以</w:t>
      </w:r>
      <w:r>
        <w:rPr>
          <w:rFonts w:ascii="仿宋_GB2312" w:eastAsia="仿宋_GB2312" w:hAnsi="仿宋_GB2312" w:cs="仿宋_GB2312" w:hint="eastAsia"/>
          <w:sz w:val="28"/>
          <w:szCs w:val="28"/>
        </w:rPr>
        <w:t>海南省内高职院校</w:t>
      </w:r>
      <w:r w:rsidRPr="00B520A3">
        <w:rPr>
          <w:rFonts w:ascii="仿宋_GB2312" w:eastAsia="仿宋_GB2312" w:hAnsi="仿宋_GB2312" w:cs="仿宋_GB2312" w:hint="eastAsia"/>
          <w:sz w:val="28"/>
          <w:szCs w:val="28"/>
        </w:rPr>
        <w:t>为单位组织报名参赛。报名通过</w:t>
      </w:r>
      <w:r>
        <w:rPr>
          <w:rFonts w:ascii="仿宋_GB2312" w:eastAsia="仿宋_GB2312" w:hAnsi="仿宋_GB2312" w:cs="仿宋_GB2312" w:hint="eastAsia"/>
          <w:sz w:val="28"/>
          <w:szCs w:val="28"/>
        </w:rPr>
        <w:t>海南省</w:t>
      </w:r>
      <w:r w:rsidRPr="00B520A3">
        <w:rPr>
          <w:rFonts w:ascii="仿宋_GB2312" w:eastAsia="仿宋_GB2312" w:hAnsi="仿宋_GB2312" w:cs="仿宋_GB2312" w:hint="eastAsia"/>
          <w:sz w:val="28"/>
          <w:szCs w:val="28"/>
        </w:rPr>
        <w:t>职业院校技能大赛网络报名系统统一进行。</w:t>
      </w:r>
    </w:p>
    <w:p w14:paraId="6FEAE904" w14:textId="3FD1D9A7" w:rsid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r w:rsidRPr="00B520A3">
        <w:rPr>
          <w:rFonts w:ascii="仿宋_GB2312" w:eastAsia="仿宋_GB2312" w:hAnsi="仿宋_GB2312" w:cs="仿宋_GB2312" w:hint="eastAsia"/>
          <w:sz w:val="28"/>
          <w:szCs w:val="28"/>
        </w:rPr>
        <w:t>（八）参赛选手资格审查工作由省级教育行政部门负责。赛项执委会行使对参赛选手资格进行抽查的权利。</w:t>
      </w:r>
    </w:p>
    <w:p w14:paraId="475958C9" w14:textId="77777777" w:rsid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p>
    <w:p w14:paraId="7B8772CF" w14:textId="77777777" w:rsid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p>
    <w:p w14:paraId="0CFBB883" w14:textId="77777777" w:rsid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p>
    <w:p w14:paraId="124F5DB4" w14:textId="77777777" w:rsid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p>
    <w:p w14:paraId="3B03CA30" w14:textId="77777777" w:rsid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p>
    <w:p w14:paraId="403A4FB4" w14:textId="77777777" w:rsid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p>
    <w:p w14:paraId="4AA751E0" w14:textId="77777777" w:rsid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p>
    <w:p w14:paraId="734A18C7" w14:textId="77777777" w:rsidR="00B520A3" w:rsidRDefault="00B520A3" w:rsidP="00B520A3">
      <w:pPr>
        <w:snapToGrid w:val="0"/>
        <w:spacing w:line="560" w:lineRule="exact"/>
        <w:ind w:firstLineChars="200" w:firstLine="560"/>
        <w:rPr>
          <w:rFonts w:ascii="仿宋_GB2312" w:eastAsia="仿宋_GB2312" w:hAnsi="仿宋_GB2312" w:cs="仿宋_GB2312" w:hint="eastAsia"/>
          <w:sz w:val="28"/>
          <w:szCs w:val="28"/>
        </w:rPr>
      </w:pPr>
    </w:p>
    <w:p w14:paraId="3BA85BBE" w14:textId="39864AA8" w:rsidR="0076222F" w:rsidRDefault="00F53907" w:rsidP="00B520A3">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lastRenderedPageBreak/>
        <w:t>五、竞赛流程</w:t>
      </w:r>
    </w:p>
    <w:p w14:paraId="5A3E60AE" w14:textId="77777777" w:rsidR="00082169" w:rsidRPr="00FD53AB" w:rsidRDefault="00082169" w:rsidP="00082169">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t>（一）竞赛时间安排</w:t>
      </w:r>
    </w:p>
    <w:tbl>
      <w:tblPr>
        <w:tblW w:w="0" w:type="auto"/>
        <w:jc w:val="center"/>
        <w:tblLayout w:type="fixed"/>
        <w:tblCellMar>
          <w:left w:w="0" w:type="dxa"/>
          <w:right w:w="0" w:type="dxa"/>
        </w:tblCellMar>
        <w:tblLook w:val="0000" w:firstRow="0" w:lastRow="0" w:firstColumn="0" w:lastColumn="0" w:noHBand="0" w:noVBand="0"/>
      </w:tblPr>
      <w:tblGrid>
        <w:gridCol w:w="1076"/>
        <w:gridCol w:w="1613"/>
        <w:gridCol w:w="4208"/>
        <w:gridCol w:w="1411"/>
      </w:tblGrid>
      <w:tr w:rsidR="00082169" w:rsidRPr="00986D8A" w14:paraId="64C8880C" w14:textId="77777777" w:rsidTr="00986D8A">
        <w:trPr>
          <w:trHeight w:hRule="exact" w:val="610"/>
          <w:jc w:val="center"/>
        </w:trPr>
        <w:tc>
          <w:tcPr>
            <w:tcW w:w="1076" w:type="dxa"/>
            <w:tcBorders>
              <w:top w:val="single" w:sz="4" w:space="0" w:color="000000"/>
              <w:left w:val="single" w:sz="4" w:space="0" w:color="000000"/>
              <w:bottom w:val="single" w:sz="4" w:space="0" w:color="000000"/>
              <w:right w:val="single" w:sz="4" w:space="0" w:color="000000"/>
            </w:tcBorders>
            <w:vAlign w:val="center"/>
          </w:tcPr>
          <w:p w14:paraId="50D75388" w14:textId="74108EA8"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日期</w:t>
            </w:r>
          </w:p>
        </w:tc>
        <w:tc>
          <w:tcPr>
            <w:tcW w:w="1613" w:type="dxa"/>
            <w:tcBorders>
              <w:top w:val="single" w:sz="4" w:space="0" w:color="000000"/>
              <w:left w:val="single" w:sz="4" w:space="0" w:color="000000"/>
              <w:bottom w:val="single" w:sz="4" w:space="0" w:color="000000"/>
              <w:right w:val="single" w:sz="4" w:space="0" w:color="000000"/>
            </w:tcBorders>
            <w:vAlign w:val="center"/>
          </w:tcPr>
          <w:p w14:paraId="459AA188" w14:textId="6F43BD6F"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时间</w:t>
            </w:r>
          </w:p>
        </w:tc>
        <w:tc>
          <w:tcPr>
            <w:tcW w:w="4208" w:type="dxa"/>
            <w:tcBorders>
              <w:top w:val="single" w:sz="4" w:space="0" w:color="000000"/>
              <w:left w:val="single" w:sz="4" w:space="0" w:color="000000"/>
              <w:bottom w:val="single" w:sz="4" w:space="0" w:color="000000"/>
              <w:right w:val="single" w:sz="4" w:space="0" w:color="000000"/>
            </w:tcBorders>
            <w:vAlign w:val="center"/>
          </w:tcPr>
          <w:p w14:paraId="5089B914" w14:textId="3B13FE1A"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内容</w:t>
            </w:r>
          </w:p>
        </w:tc>
        <w:tc>
          <w:tcPr>
            <w:tcW w:w="1411" w:type="dxa"/>
            <w:tcBorders>
              <w:top w:val="single" w:sz="4" w:space="0" w:color="000000"/>
              <w:left w:val="single" w:sz="4" w:space="0" w:color="000000"/>
              <w:bottom w:val="single" w:sz="4" w:space="0" w:color="000000"/>
              <w:right w:val="single" w:sz="4" w:space="0" w:color="000000"/>
            </w:tcBorders>
            <w:vAlign w:val="center"/>
          </w:tcPr>
          <w:p w14:paraId="3CB41CFA" w14:textId="10DCD46E"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地点</w:t>
            </w:r>
          </w:p>
        </w:tc>
      </w:tr>
      <w:tr w:rsidR="00082169" w:rsidRPr="00986D8A" w14:paraId="5AF9472D" w14:textId="77777777" w:rsidTr="00986D8A">
        <w:trPr>
          <w:trHeight w:hRule="exact" w:val="1671"/>
          <w:jc w:val="center"/>
        </w:trPr>
        <w:tc>
          <w:tcPr>
            <w:tcW w:w="1076" w:type="dxa"/>
            <w:vMerge w:val="restart"/>
            <w:tcBorders>
              <w:top w:val="single" w:sz="4" w:space="0" w:color="000000"/>
              <w:left w:val="single" w:sz="4" w:space="0" w:color="000000"/>
              <w:bottom w:val="single" w:sz="4" w:space="0" w:color="000000"/>
              <w:right w:val="single" w:sz="4" w:space="0" w:color="000000"/>
            </w:tcBorders>
            <w:vAlign w:val="center"/>
          </w:tcPr>
          <w:p w14:paraId="789E2873" w14:textId="77777777" w:rsidR="00B77AFB"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竞赛</w:t>
            </w:r>
          </w:p>
          <w:p w14:paraId="74153D33" w14:textId="77777777" w:rsidR="00082169"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前一天</w:t>
            </w:r>
          </w:p>
          <w:p w14:paraId="101651CD" w14:textId="54B8E21D" w:rsidR="00FD53AB" w:rsidRPr="00986D8A" w:rsidRDefault="00FD53AB" w:rsidP="004629B9">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12.</w:t>
            </w:r>
            <w:r w:rsidR="00762024">
              <w:rPr>
                <w:rFonts w:ascii="仿宋_GB2312" w:eastAsia="仿宋_GB2312" w:hAnsi="仿宋_GB2312" w:cs="仿宋_GB2312" w:hint="eastAsia"/>
                <w:sz w:val="24"/>
              </w:rPr>
              <w:t>12</w:t>
            </w:r>
          </w:p>
        </w:tc>
        <w:tc>
          <w:tcPr>
            <w:tcW w:w="1613" w:type="dxa"/>
            <w:tcBorders>
              <w:top w:val="single" w:sz="4" w:space="0" w:color="000000"/>
              <w:left w:val="single" w:sz="4" w:space="0" w:color="000000"/>
              <w:bottom w:val="single" w:sz="4" w:space="0" w:color="000000"/>
              <w:right w:val="single" w:sz="4" w:space="0" w:color="000000"/>
            </w:tcBorders>
            <w:vAlign w:val="center"/>
          </w:tcPr>
          <w:p w14:paraId="755F9D21" w14:textId="77777777"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 xml:space="preserve">14:00 </w:t>
            </w:r>
            <w:r w:rsidRPr="00986D8A">
              <w:rPr>
                <w:rFonts w:ascii="仿宋_GB2312" w:eastAsia="仿宋_GB2312" w:hAnsi="仿宋_GB2312" w:cs="仿宋_GB2312" w:hint="eastAsia"/>
                <w:sz w:val="24"/>
              </w:rPr>
              <w:t>前</w:t>
            </w:r>
          </w:p>
        </w:tc>
        <w:tc>
          <w:tcPr>
            <w:tcW w:w="4208" w:type="dxa"/>
            <w:tcBorders>
              <w:top w:val="single" w:sz="4" w:space="0" w:color="000000"/>
              <w:left w:val="single" w:sz="4" w:space="0" w:color="000000"/>
              <w:bottom w:val="single" w:sz="4" w:space="0" w:color="000000"/>
              <w:right w:val="single" w:sz="4" w:space="0" w:color="000000"/>
            </w:tcBorders>
            <w:vAlign w:val="center"/>
          </w:tcPr>
          <w:p w14:paraId="7A4A1219" w14:textId="77777777"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各参赛队报到</w:t>
            </w:r>
          </w:p>
        </w:tc>
        <w:tc>
          <w:tcPr>
            <w:tcW w:w="1411" w:type="dxa"/>
            <w:tcBorders>
              <w:top w:val="single" w:sz="4" w:space="0" w:color="000000"/>
              <w:left w:val="single" w:sz="4" w:space="0" w:color="000000"/>
              <w:bottom w:val="single" w:sz="4" w:space="0" w:color="000000"/>
              <w:right w:val="single" w:sz="4" w:space="0" w:color="000000"/>
            </w:tcBorders>
            <w:vAlign w:val="center"/>
          </w:tcPr>
          <w:p w14:paraId="07EDCA92" w14:textId="77777777" w:rsidR="00986D8A" w:rsidRDefault="004629B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海南经贸</w:t>
            </w:r>
          </w:p>
          <w:p w14:paraId="0B306758" w14:textId="443387CE" w:rsidR="00082169" w:rsidRPr="00986D8A" w:rsidRDefault="004629B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职业技术学院人文艺术学院</w:t>
            </w:r>
          </w:p>
        </w:tc>
      </w:tr>
      <w:tr w:rsidR="00082169" w:rsidRPr="00986D8A" w14:paraId="5774433B" w14:textId="77777777" w:rsidTr="00986D8A">
        <w:trPr>
          <w:trHeight w:hRule="exact" w:val="612"/>
          <w:jc w:val="center"/>
        </w:trPr>
        <w:tc>
          <w:tcPr>
            <w:tcW w:w="1076" w:type="dxa"/>
            <w:vMerge/>
            <w:tcBorders>
              <w:top w:val="single" w:sz="4" w:space="0" w:color="000000"/>
              <w:left w:val="single" w:sz="4" w:space="0" w:color="000000"/>
              <w:bottom w:val="single" w:sz="4" w:space="0" w:color="000000"/>
              <w:right w:val="single" w:sz="4" w:space="0" w:color="000000"/>
            </w:tcBorders>
            <w:vAlign w:val="center"/>
          </w:tcPr>
          <w:p w14:paraId="282C69A2" w14:textId="77777777" w:rsidR="00082169" w:rsidRPr="00986D8A" w:rsidRDefault="00082169" w:rsidP="004629B9">
            <w:pPr>
              <w:snapToGrid w:val="0"/>
              <w:ind w:firstLineChars="200" w:firstLine="480"/>
              <w:jc w:val="center"/>
              <w:rPr>
                <w:rFonts w:ascii="仿宋_GB2312" w:eastAsia="仿宋_GB2312" w:hAnsi="仿宋_GB2312" w:cs="仿宋_GB2312" w:hint="eastAsia"/>
                <w:sz w:val="24"/>
              </w:rPr>
            </w:pPr>
          </w:p>
        </w:tc>
        <w:tc>
          <w:tcPr>
            <w:tcW w:w="1613" w:type="dxa"/>
            <w:tcBorders>
              <w:top w:val="single" w:sz="4" w:space="0" w:color="000000"/>
              <w:left w:val="single" w:sz="4" w:space="0" w:color="000000"/>
              <w:bottom w:val="single" w:sz="4" w:space="0" w:color="000000"/>
              <w:right w:val="single" w:sz="4" w:space="0" w:color="000000"/>
            </w:tcBorders>
            <w:vAlign w:val="center"/>
          </w:tcPr>
          <w:p w14:paraId="22607029" w14:textId="77777777"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15:30-16:50</w:t>
            </w:r>
          </w:p>
        </w:tc>
        <w:tc>
          <w:tcPr>
            <w:tcW w:w="4208" w:type="dxa"/>
            <w:tcBorders>
              <w:top w:val="single" w:sz="4" w:space="0" w:color="000000"/>
              <w:left w:val="single" w:sz="4" w:space="0" w:color="000000"/>
              <w:bottom w:val="single" w:sz="4" w:space="0" w:color="000000"/>
              <w:right w:val="single" w:sz="4" w:space="0" w:color="000000"/>
            </w:tcBorders>
            <w:vAlign w:val="center"/>
          </w:tcPr>
          <w:p w14:paraId="0081F2A0" w14:textId="77777777"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领队会议</w:t>
            </w:r>
          </w:p>
        </w:tc>
        <w:tc>
          <w:tcPr>
            <w:tcW w:w="1411" w:type="dxa"/>
            <w:tcBorders>
              <w:top w:val="single" w:sz="4" w:space="0" w:color="000000"/>
              <w:left w:val="single" w:sz="4" w:space="0" w:color="000000"/>
              <w:bottom w:val="single" w:sz="4" w:space="0" w:color="000000"/>
              <w:right w:val="single" w:sz="4" w:space="0" w:color="000000"/>
            </w:tcBorders>
            <w:vAlign w:val="center"/>
          </w:tcPr>
          <w:p w14:paraId="49A84538" w14:textId="1D96C278" w:rsidR="00082169" w:rsidRPr="00986D8A" w:rsidRDefault="004629B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会议室</w:t>
            </w:r>
          </w:p>
        </w:tc>
      </w:tr>
      <w:tr w:rsidR="00082169" w:rsidRPr="00986D8A" w14:paraId="35EE35EB" w14:textId="77777777" w:rsidTr="00986D8A">
        <w:trPr>
          <w:trHeight w:hRule="exact" w:val="610"/>
          <w:jc w:val="center"/>
        </w:trPr>
        <w:tc>
          <w:tcPr>
            <w:tcW w:w="1076" w:type="dxa"/>
            <w:vMerge/>
            <w:tcBorders>
              <w:top w:val="single" w:sz="4" w:space="0" w:color="000000"/>
              <w:left w:val="single" w:sz="4" w:space="0" w:color="000000"/>
              <w:bottom w:val="single" w:sz="4" w:space="0" w:color="000000"/>
              <w:right w:val="single" w:sz="4" w:space="0" w:color="000000"/>
            </w:tcBorders>
            <w:vAlign w:val="center"/>
          </w:tcPr>
          <w:p w14:paraId="22441457" w14:textId="77777777" w:rsidR="00082169" w:rsidRPr="00986D8A" w:rsidRDefault="00082169" w:rsidP="004629B9">
            <w:pPr>
              <w:snapToGrid w:val="0"/>
              <w:ind w:firstLineChars="200" w:firstLine="480"/>
              <w:jc w:val="center"/>
              <w:rPr>
                <w:rFonts w:ascii="仿宋_GB2312" w:eastAsia="仿宋_GB2312" w:hAnsi="仿宋_GB2312" w:cs="仿宋_GB2312" w:hint="eastAsia"/>
                <w:sz w:val="24"/>
              </w:rPr>
            </w:pPr>
          </w:p>
        </w:tc>
        <w:tc>
          <w:tcPr>
            <w:tcW w:w="1613" w:type="dxa"/>
            <w:tcBorders>
              <w:top w:val="single" w:sz="4" w:space="0" w:color="000000"/>
              <w:left w:val="single" w:sz="4" w:space="0" w:color="000000"/>
              <w:bottom w:val="single" w:sz="4" w:space="0" w:color="000000"/>
              <w:right w:val="single" w:sz="4" w:space="0" w:color="000000"/>
            </w:tcBorders>
            <w:vAlign w:val="center"/>
          </w:tcPr>
          <w:p w14:paraId="5BDD523B" w14:textId="77777777"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17:00-17:30</w:t>
            </w:r>
          </w:p>
        </w:tc>
        <w:tc>
          <w:tcPr>
            <w:tcW w:w="4208" w:type="dxa"/>
            <w:tcBorders>
              <w:top w:val="single" w:sz="4" w:space="0" w:color="000000"/>
              <w:left w:val="single" w:sz="4" w:space="0" w:color="000000"/>
              <w:bottom w:val="single" w:sz="4" w:space="0" w:color="000000"/>
              <w:right w:val="single" w:sz="4" w:space="0" w:color="000000"/>
            </w:tcBorders>
            <w:vAlign w:val="center"/>
          </w:tcPr>
          <w:p w14:paraId="601AAC41" w14:textId="77777777"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参赛选手熟悉赛场</w:t>
            </w:r>
          </w:p>
        </w:tc>
        <w:tc>
          <w:tcPr>
            <w:tcW w:w="1411" w:type="dxa"/>
            <w:tcBorders>
              <w:top w:val="single" w:sz="4" w:space="0" w:color="000000"/>
              <w:left w:val="single" w:sz="4" w:space="0" w:color="000000"/>
              <w:bottom w:val="single" w:sz="4" w:space="0" w:color="000000"/>
              <w:right w:val="single" w:sz="4" w:space="0" w:color="000000"/>
            </w:tcBorders>
            <w:vAlign w:val="center"/>
          </w:tcPr>
          <w:p w14:paraId="479B8FF3" w14:textId="3F04D9EA" w:rsidR="00082169" w:rsidRPr="00986D8A" w:rsidRDefault="00082169" w:rsidP="004629B9">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赛场</w:t>
            </w:r>
          </w:p>
        </w:tc>
      </w:tr>
      <w:tr w:rsidR="00082169" w:rsidRPr="00986D8A" w14:paraId="4A072109" w14:textId="77777777" w:rsidTr="00B77AFB">
        <w:trPr>
          <w:trHeight w:hRule="exact" w:val="904"/>
          <w:jc w:val="center"/>
        </w:trPr>
        <w:tc>
          <w:tcPr>
            <w:tcW w:w="1076" w:type="dxa"/>
            <w:vMerge w:val="restart"/>
            <w:tcBorders>
              <w:top w:val="single" w:sz="4" w:space="0" w:color="000000"/>
              <w:left w:val="single" w:sz="4" w:space="0" w:color="000000"/>
              <w:bottom w:val="single" w:sz="4" w:space="0" w:color="000000"/>
              <w:right w:val="single" w:sz="4" w:space="0" w:color="000000"/>
            </w:tcBorders>
            <w:vAlign w:val="center"/>
          </w:tcPr>
          <w:p w14:paraId="72D4D5EA" w14:textId="77777777" w:rsidR="00082169"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竞赛日</w:t>
            </w:r>
            <w:r w:rsidRPr="00986D8A">
              <w:rPr>
                <w:rFonts w:ascii="仿宋_GB2312" w:eastAsia="仿宋_GB2312" w:hAnsi="仿宋_GB2312" w:cs="仿宋_GB2312"/>
                <w:sz w:val="24"/>
              </w:rPr>
              <w:t xml:space="preserve"> </w:t>
            </w:r>
            <w:r w:rsidRPr="00986D8A">
              <w:rPr>
                <w:rFonts w:ascii="仿宋_GB2312" w:eastAsia="仿宋_GB2312" w:hAnsi="仿宋_GB2312" w:cs="仿宋_GB2312" w:hint="eastAsia"/>
                <w:sz w:val="24"/>
              </w:rPr>
              <w:t>第一天</w:t>
            </w:r>
          </w:p>
          <w:p w14:paraId="7CD7797F" w14:textId="3FA6735C" w:rsidR="00FD53AB" w:rsidRPr="00986D8A" w:rsidRDefault="00FD53AB" w:rsidP="00986D8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12.</w:t>
            </w:r>
            <w:r w:rsidR="00762024">
              <w:rPr>
                <w:rFonts w:ascii="仿宋_GB2312" w:eastAsia="仿宋_GB2312" w:hAnsi="仿宋_GB2312" w:cs="仿宋_GB2312" w:hint="eastAsia"/>
                <w:sz w:val="24"/>
              </w:rPr>
              <w:t>13</w:t>
            </w:r>
          </w:p>
        </w:tc>
        <w:tc>
          <w:tcPr>
            <w:tcW w:w="1613" w:type="dxa"/>
            <w:tcBorders>
              <w:top w:val="single" w:sz="4" w:space="0" w:color="000000"/>
              <w:left w:val="single" w:sz="4" w:space="0" w:color="000000"/>
              <w:bottom w:val="single" w:sz="4" w:space="0" w:color="000000"/>
              <w:right w:val="single" w:sz="4" w:space="0" w:color="000000"/>
            </w:tcBorders>
            <w:vAlign w:val="center"/>
          </w:tcPr>
          <w:p w14:paraId="18E29399"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7:00-7:20</w:t>
            </w:r>
          </w:p>
        </w:tc>
        <w:tc>
          <w:tcPr>
            <w:tcW w:w="4208" w:type="dxa"/>
            <w:tcBorders>
              <w:top w:val="single" w:sz="4" w:space="0" w:color="000000"/>
              <w:left w:val="single" w:sz="4" w:space="0" w:color="000000"/>
              <w:bottom w:val="single" w:sz="4" w:space="0" w:color="000000"/>
              <w:right w:val="single" w:sz="4" w:space="0" w:color="000000"/>
            </w:tcBorders>
            <w:vAlign w:val="center"/>
          </w:tcPr>
          <w:p w14:paraId="3F167054" w14:textId="6DB15DE1"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赛场抽签团队顺序号（</w:t>
            </w:r>
            <w:r w:rsidRPr="00986D8A">
              <w:rPr>
                <w:rFonts w:ascii="仿宋_GB2312" w:eastAsia="仿宋_GB2312" w:hAnsi="仿宋_GB2312" w:cs="仿宋_GB2312"/>
                <w:sz w:val="24"/>
              </w:rPr>
              <w:t>1</w:t>
            </w:r>
            <w:r w:rsidRPr="00986D8A">
              <w:rPr>
                <w:rFonts w:ascii="仿宋_GB2312" w:eastAsia="仿宋_GB2312" w:hAnsi="仿宋_GB2312" w:cs="仿宋_GB2312" w:hint="eastAsia"/>
                <w:sz w:val="24"/>
              </w:rPr>
              <w:t>次加密）</w:t>
            </w:r>
          </w:p>
        </w:tc>
        <w:tc>
          <w:tcPr>
            <w:tcW w:w="1411" w:type="dxa"/>
            <w:tcBorders>
              <w:top w:val="single" w:sz="4" w:space="0" w:color="000000"/>
              <w:left w:val="single" w:sz="4" w:space="0" w:color="000000"/>
              <w:bottom w:val="single" w:sz="4" w:space="0" w:color="000000"/>
              <w:right w:val="single" w:sz="4" w:space="0" w:color="000000"/>
            </w:tcBorders>
            <w:vAlign w:val="center"/>
          </w:tcPr>
          <w:p w14:paraId="617469AE" w14:textId="6760BB20" w:rsidR="00082169" w:rsidRPr="00986D8A" w:rsidRDefault="009765BD"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人文艺术学院</w:t>
            </w:r>
            <w:r>
              <w:rPr>
                <w:rFonts w:ascii="仿宋_GB2312" w:eastAsia="仿宋_GB2312" w:hAnsi="仿宋_GB2312" w:cs="仿宋_GB2312" w:hint="eastAsia"/>
                <w:sz w:val="24"/>
              </w:rPr>
              <w:t>1楼大厅</w:t>
            </w:r>
          </w:p>
        </w:tc>
      </w:tr>
      <w:tr w:rsidR="00082169" w:rsidRPr="00986D8A" w14:paraId="614BE5DE" w14:textId="77777777" w:rsidTr="00986D8A">
        <w:trPr>
          <w:trHeight w:hRule="exact" w:val="1210"/>
          <w:jc w:val="center"/>
        </w:trPr>
        <w:tc>
          <w:tcPr>
            <w:tcW w:w="1076" w:type="dxa"/>
            <w:vMerge/>
            <w:tcBorders>
              <w:top w:val="single" w:sz="4" w:space="0" w:color="000000"/>
              <w:left w:val="single" w:sz="4" w:space="0" w:color="000000"/>
              <w:bottom w:val="single" w:sz="4" w:space="0" w:color="000000"/>
              <w:right w:val="single" w:sz="4" w:space="0" w:color="000000"/>
            </w:tcBorders>
            <w:vAlign w:val="center"/>
          </w:tcPr>
          <w:p w14:paraId="0E8B3488" w14:textId="77777777" w:rsidR="00082169" w:rsidRPr="00986D8A" w:rsidRDefault="00082169" w:rsidP="00986D8A">
            <w:pPr>
              <w:snapToGrid w:val="0"/>
              <w:ind w:firstLineChars="200" w:firstLine="480"/>
              <w:jc w:val="center"/>
              <w:rPr>
                <w:rFonts w:ascii="仿宋_GB2312" w:eastAsia="仿宋_GB2312" w:hAnsi="仿宋_GB2312" w:cs="仿宋_GB2312" w:hint="eastAsia"/>
                <w:sz w:val="24"/>
              </w:rPr>
            </w:pPr>
          </w:p>
        </w:tc>
        <w:tc>
          <w:tcPr>
            <w:tcW w:w="1613" w:type="dxa"/>
            <w:tcBorders>
              <w:top w:val="single" w:sz="4" w:space="0" w:color="000000"/>
              <w:left w:val="single" w:sz="4" w:space="0" w:color="000000"/>
              <w:bottom w:val="single" w:sz="4" w:space="0" w:color="000000"/>
              <w:right w:val="single" w:sz="4" w:space="0" w:color="000000"/>
            </w:tcBorders>
            <w:vAlign w:val="center"/>
          </w:tcPr>
          <w:p w14:paraId="38E37C54"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7:20-7:50</w:t>
            </w:r>
          </w:p>
        </w:tc>
        <w:tc>
          <w:tcPr>
            <w:tcW w:w="4208" w:type="dxa"/>
            <w:tcBorders>
              <w:top w:val="single" w:sz="4" w:space="0" w:color="000000"/>
              <w:left w:val="single" w:sz="4" w:space="0" w:color="000000"/>
              <w:bottom w:val="single" w:sz="4" w:space="0" w:color="000000"/>
              <w:right w:val="single" w:sz="4" w:space="0" w:color="000000"/>
            </w:tcBorders>
            <w:vAlign w:val="center"/>
          </w:tcPr>
          <w:p w14:paraId="55D09E2A" w14:textId="486B7AF2"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赛场抽取工位号（</w:t>
            </w:r>
            <w:r w:rsidRPr="00986D8A">
              <w:rPr>
                <w:rFonts w:ascii="仿宋_GB2312" w:eastAsia="仿宋_GB2312" w:hAnsi="仿宋_GB2312" w:cs="仿宋_GB2312"/>
                <w:sz w:val="24"/>
              </w:rPr>
              <w:t>2</w:t>
            </w:r>
            <w:r w:rsidRPr="00986D8A">
              <w:rPr>
                <w:rFonts w:ascii="仿宋_GB2312" w:eastAsia="仿宋_GB2312" w:hAnsi="仿宋_GB2312" w:cs="仿宋_GB2312" w:hint="eastAsia"/>
                <w:sz w:val="24"/>
              </w:rPr>
              <w:t>次加密）</w:t>
            </w:r>
          </w:p>
        </w:tc>
        <w:tc>
          <w:tcPr>
            <w:tcW w:w="1411" w:type="dxa"/>
            <w:tcBorders>
              <w:top w:val="single" w:sz="4" w:space="0" w:color="000000"/>
              <w:left w:val="single" w:sz="4" w:space="0" w:color="000000"/>
              <w:bottom w:val="single" w:sz="4" w:space="0" w:color="000000"/>
              <w:right w:val="single" w:sz="4" w:space="0" w:color="000000"/>
            </w:tcBorders>
            <w:vAlign w:val="center"/>
          </w:tcPr>
          <w:p w14:paraId="3DB1991E" w14:textId="7EA3D4BB"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分赛场入口</w:t>
            </w:r>
          </w:p>
        </w:tc>
      </w:tr>
      <w:tr w:rsidR="00082169" w:rsidRPr="00986D8A" w14:paraId="796E7BF2" w14:textId="77777777" w:rsidTr="00986D8A">
        <w:trPr>
          <w:trHeight w:hRule="exact" w:val="610"/>
          <w:jc w:val="center"/>
        </w:trPr>
        <w:tc>
          <w:tcPr>
            <w:tcW w:w="1076" w:type="dxa"/>
            <w:vMerge/>
            <w:tcBorders>
              <w:top w:val="single" w:sz="4" w:space="0" w:color="000000"/>
              <w:left w:val="single" w:sz="4" w:space="0" w:color="000000"/>
              <w:bottom w:val="single" w:sz="4" w:space="0" w:color="000000"/>
              <w:right w:val="single" w:sz="4" w:space="0" w:color="000000"/>
            </w:tcBorders>
            <w:vAlign w:val="center"/>
          </w:tcPr>
          <w:p w14:paraId="37BE6AE9" w14:textId="77777777" w:rsidR="00082169" w:rsidRPr="00986D8A" w:rsidRDefault="00082169" w:rsidP="00986D8A">
            <w:pPr>
              <w:snapToGrid w:val="0"/>
              <w:ind w:firstLineChars="200" w:firstLine="480"/>
              <w:jc w:val="center"/>
              <w:rPr>
                <w:rFonts w:ascii="仿宋_GB2312" w:eastAsia="仿宋_GB2312" w:hAnsi="仿宋_GB2312" w:cs="仿宋_GB2312" w:hint="eastAsia"/>
                <w:sz w:val="24"/>
              </w:rPr>
            </w:pPr>
          </w:p>
        </w:tc>
        <w:tc>
          <w:tcPr>
            <w:tcW w:w="1613" w:type="dxa"/>
            <w:tcBorders>
              <w:top w:val="single" w:sz="4" w:space="0" w:color="000000"/>
              <w:left w:val="single" w:sz="4" w:space="0" w:color="000000"/>
              <w:bottom w:val="single" w:sz="4" w:space="0" w:color="000000"/>
              <w:right w:val="single" w:sz="4" w:space="0" w:color="000000"/>
            </w:tcBorders>
            <w:vAlign w:val="center"/>
          </w:tcPr>
          <w:p w14:paraId="02DEA301"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8:00-10:00</w:t>
            </w:r>
          </w:p>
        </w:tc>
        <w:tc>
          <w:tcPr>
            <w:tcW w:w="4208" w:type="dxa"/>
            <w:tcBorders>
              <w:top w:val="single" w:sz="4" w:space="0" w:color="000000"/>
              <w:left w:val="single" w:sz="4" w:space="0" w:color="000000"/>
              <w:bottom w:val="single" w:sz="4" w:space="0" w:color="000000"/>
              <w:right w:val="single" w:sz="4" w:space="0" w:color="000000"/>
            </w:tcBorders>
            <w:vAlign w:val="center"/>
          </w:tcPr>
          <w:p w14:paraId="14C267CE"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模块一竞赛（</w:t>
            </w:r>
            <w:r w:rsidRPr="00986D8A">
              <w:rPr>
                <w:rFonts w:ascii="仿宋_GB2312" w:eastAsia="仿宋_GB2312" w:hAnsi="仿宋_GB2312" w:cs="仿宋_GB2312"/>
                <w:sz w:val="24"/>
              </w:rPr>
              <w:t xml:space="preserve">120 </w:t>
            </w:r>
            <w:r w:rsidRPr="00986D8A">
              <w:rPr>
                <w:rFonts w:ascii="仿宋_GB2312" w:eastAsia="仿宋_GB2312" w:hAnsi="仿宋_GB2312" w:cs="仿宋_GB2312" w:hint="eastAsia"/>
                <w:sz w:val="24"/>
              </w:rPr>
              <w:t>分钟）</w:t>
            </w:r>
          </w:p>
        </w:tc>
        <w:tc>
          <w:tcPr>
            <w:tcW w:w="1411" w:type="dxa"/>
            <w:tcBorders>
              <w:top w:val="single" w:sz="4" w:space="0" w:color="000000"/>
              <w:left w:val="single" w:sz="4" w:space="0" w:color="000000"/>
              <w:bottom w:val="single" w:sz="4" w:space="0" w:color="000000"/>
              <w:right w:val="single" w:sz="4" w:space="0" w:color="000000"/>
            </w:tcBorders>
            <w:vAlign w:val="center"/>
          </w:tcPr>
          <w:p w14:paraId="210C8C48"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手绘赛场</w:t>
            </w:r>
          </w:p>
        </w:tc>
      </w:tr>
      <w:tr w:rsidR="00082169" w:rsidRPr="00986D8A" w14:paraId="52493139" w14:textId="77777777" w:rsidTr="00986D8A">
        <w:trPr>
          <w:trHeight w:hRule="exact" w:val="610"/>
          <w:jc w:val="center"/>
        </w:trPr>
        <w:tc>
          <w:tcPr>
            <w:tcW w:w="1076" w:type="dxa"/>
            <w:vMerge/>
            <w:tcBorders>
              <w:top w:val="single" w:sz="4" w:space="0" w:color="000000"/>
              <w:left w:val="single" w:sz="4" w:space="0" w:color="000000"/>
              <w:bottom w:val="single" w:sz="4" w:space="0" w:color="000000"/>
              <w:right w:val="single" w:sz="4" w:space="0" w:color="000000"/>
            </w:tcBorders>
            <w:vAlign w:val="center"/>
          </w:tcPr>
          <w:p w14:paraId="1E95FDCC" w14:textId="77777777" w:rsidR="00082169" w:rsidRPr="00986D8A" w:rsidRDefault="00082169" w:rsidP="00986D8A">
            <w:pPr>
              <w:snapToGrid w:val="0"/>
              <w:ind w:firstLineChars="200" w:firstLine="480"/>
              <w:jc w:val="center"/>
              <w:rPr>
                <w:rFonts w:ascii="仿宋_GB2312" w:eastAsia="仿宋_GB2312" w:hAnsi="仿宋_GB2312" w:cs="仿宋_GB2312" w:hint="eastAsia"/>
                <w:sz w:val="24"/>
              </w:rPr>
            </w:pPr>
          </w:p>
        </w:tc>
        <w:tc>
          <w:tcPr>
            <w:tcW w:w="1613" w:type="dxa"/>
            <w:tcBorders>
              <w:top w:val="single" w:sz="4" w:space="0" w:color="000000"/>
              <w:left w:val="single" w:sz="4" w:space="0" w:color="000000"/>
              <w:bottom w:val="single" w:sz="4" w:space="0" w:color="000000"/>
              <w:right w:val="single" w:sz="4" w:space="0" w:color="000000"/>
            </w:tcBorders>
            <w:vAlign w:val="center"/>
          </w:tcPr>
          <w:p w14:paraId="69A2F6C8"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10:00-10:40</w:t>
            </w:r>
          </w:p>
        </w:tc>
        <w:tc>
          <w:tcPr>
            <w:tcW w:w="4208" w:type="dxa"/>
            <w:tcBorders>
              <w:top w:val="single" w:sz="4" w:space="0" w:color="000000"/>
              <w:left w:val="single" w:sz="4" w:space="0" w:color="000000"/>
              <w:bottom w:val="single" w:sz="4" w:space="0" w:color="000000"/>
              <w:right w:val="single" w:sz="4" w:space="0" w:color="000000"/>
            </w:tcBorders>
            <w:vAlign w:val="center"/>
          </w:tcPr>
          <w:p w14:paraId="2284A61E"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午餐、模块一工具整理</w:t>
            </w:r>
          </w:p>
        </w:tc>
        <w:tc>
          <w:tcPr>
            <w:tcW w:w="1411" w:type="dxa"/>
            <w:tcBorders>
              <w:top w:val="single" w:sz="4" w:space="0" w:color="000000"/>
              <w:left w:val="single" w:sz="4" w:space="0" w:color="000000"/>
              <w:bottom w:val="single" w:sz="4" w:space="0" w:color="000000"/>
              <w:right w:val="single" w:sz="4" w:space="0" w:color="000000"/>
            </w:tcBorders>
            <w:vAlign w:val="center"/>
          </w:tcPr>
          <w:p w14:paraId="626EDE0B"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休息室</w:t>
            </w:r>
          </w:p>
        </w:tc>
      </w:tr>
      <w:tr w:rsidR="00082169" w:rsidRPr="00986D8A" w14:paraId="431DAA7D" w14:textId="77777777" w:rsidTr="00986D8A">
        <w:trPr>
          <w:trHeight w:hRule="exact" w:val="1212"/>
          <w:jc w:val="center"/>
        </w:trPr>
        <w:tc>
          <w:tcPr>
            <w:tcW w:w="1076" w:type="dxa"/>
            <w:vMerge/>
            <w:tcBorders>
              <w:top w:val="single" w:sz="4" w:space="0" w:color="000000"/>
              <w:left w:val="single" w:sz="4" w:space="0" w:color="000000"/>
              <w:bottom w:val="single" w:sz="4" w:space="0" w:color="000000"/>
              <w:right w:val="single" w:sz="4" w:space="0" w:color="000000"/>
            </w:tcBorders>
            <w:vAlign w:val="center"/>
          </w:tcPr>
          <w:p w14:paraId="5CF240C1" w14:textId="77777777" w:rsidR="00082169" w:rsidRPr="00986D8A" w:rsidRDefault="00082169" w:rsidP="00986D8A">
            <w:pPr>
              <w:snapToGrid w:val="0"/>
              <w:ind w:firstLineChars="200" w:firstLine="480"/>
              <w:jc w:val="center"/>
              <w:rPr>
                <w:rFonts w:ascii="仿宋_GB2312" w:eastAsia="仿宋_GB2312" w:hAnsi="仿宋_GB2312" w:cs="仿宋_GB2312" w:hint="eastAsia"/>
                <w:sz w:val="24"/>
              </w:rPr>
            </w:pPr>
          </w:p>
        </w:tc>
        <w:tc>
          <w:tcPr>
            <w:tcW w:w="1613" w:type="dxa"/>
            <w:tcBorders>
              <w:top w:val="single" w:sz="4" w:space="0" w:color="000000"/>
              <w:left w:val="single" w:sz="4" w:space="0" w:color="000000"/>
              <w:bottom w:val="single" w:sz="4" w:space="0" w:color="000000"/>
              <w:right w:val="single" w:sz="4" w:space="0" w:color="000000"/>
            </w:tcBorders>
            <w:vAlign w:val="center"/>
          </w:tcPr>
          <w:p w14:paraId="4D08DDE6"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10:40-15:40</w:t>
            </w:r>
          </w:p>
        </w:tc>
        <w:tc>
          <w:tcPr>
            <w:tcW w:w="4208" w:type="dxa"/>
            <w:tcBorders>
              <w:top w:val="single" w:sz="4" w:space="0" w:color="000000"/>
              <w:left w:val="single" w:sz="4" w:space="0" w:color="000000"/>
              <w:bottom w:val="single" w:sz="4" w:space="0" w:color="000000"/>
              <w:right w:val="single" w:sz="4" w:space="0" w:color="000000"/>
            </w:tcBorders>
            <w:vAlign w:val="center"/>
          </w:tcPr>
          <w:p w14:paraId="6E869147"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模块二、三竞赛（</w:t>
            </w:r>
            <w:r w:rsidRPr="00986D8A">
              <w:rPr>
                <w:rFonts w:ascii="仿宋_GB2312" w:eastAsia="仿宋_GB2312" w:hAnsi="仿宋_GB2312" w:cs="仿宋_GB2312"/>
                <w:sz w:val="24"/>
              </w:rPr>
              <w:t xml:space="preserve">300 </w:t>
            </w:r>
            <w:r w:rsidRPr="00986D8A">
              <w:rPr>
                <w:rFonts w:ascii="仿宋_GB2312" w:eastAsia="仿宋_GB2312" w:hAnsi="仿宋_GB2312" w:cs="仿宋_GB2312" w:hint="eastAsia"/>
                <w:sz w:val="24"/>
              </w:rPr>
              <w:t>分钟）</w:t>
            </w:r>
          </w:p>
        </w:tc>
        <w:tc>
          <w:tcPr>
            <w:tcW w:w="1411" w:type="dxa"/>
            <w:tcBorders>
              <w:top w:val="single" w:sz="4" w:space="0" w:color="000000"/>
              <w:left w:val="single" w:sz="4" w:space="0" w:color="000000"/>
              <w:bottom w:val="single" w:sz="4" w:space="0" w:color="000000"/>
              <w:right w:val="single" w:sz="4" w:space="0" w:color="000000"/>
            </w:tcBorders>
            <w:vAlign w:val="center"/>
          </w:tcPr>
          <w:p w14:paraId="3B804682" w14:textId="04F7A0C2"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计算机赛场</w:t>
            </w:r>
          </w:p>
        </w:tc>
      </w:tr>
      <w:tr w:rsidR="005D6D0E" w:rsidRPr="00986D8A" w14:paraId="377A3C93" w14:textId="77777777" w:rsidTr="00B77AFB">
        <w:trPr>
          <w:trHeight w:hRule="exact" w:val="1039"/>
          <w:jc w:val="center"/>
        </w:trPr>
        <w:tc>
          <w:tcPr>
            <w:tcW w:w="1076" w:type="dxa"/>
            <w:vMerge/>
            <w:tcBorders>
              <w:top w:val="single" w:sz="4" w:space="0" w:color="000000"/>
              <w:left w:val="single" w:sz="4" w:space="0" w:color="000000"/>
              <w:bottom w:val="single" w:sz="4" w:space="0" w:color="000000"/>
              <w:right w:val="single" w:sz="4" w:space="0" w:color="000000"/>
            </w:tcBorders>
            <w:vAlign w:val="center"/>
          </w:tcPr>
          <w:p w14:paraId="20F51446" w14:textId="77777777" w:rsidR="005D6D0E" w:rsidRPr="00986D8A" w:rsidRDefault="005D6D0E" w:rsidP="00986D8A">
            <w:pPr>
              <w:snapToGrid w:val="0"/>
              <w:ind w:firstLineChars="200" w:firstLine="480"/>
              <w:jc w:val="center"/>
              <w:rPr>
                <w:rFonts w:ascii="仿宋_GB2312" w:eastAsia="仿宋_GB2312" w:hAnsi="仿宋_GB2312" w:cs="仿宋_GB2312" w:hint="eastAsia"/>
                <w:sz w:val="24"/>
              </w:rPr>
            </w:pPr>
          </w:p>
        </w:tc>
        <w:tc>
          <w:tcPr>
            <w:tcW w:w="1613" w:type="dxa"/>
            <w:tcBorders>
              <w:top w:val="single" w:sz="4" w:space="0" w:color="000000"/>
              <w:left w:val="single" w:sz="4" w:space="0" w:color="000000"/>
              <w:bottom w:val="single" w:sz="4" w:space="0" w:color="000000"/>
              <w:right w:val="single" w:sz="4" w:space="0" w:color="000000"/>
            </w:tcBorders>
            <w:vAlign w:val="center"/>
          </w:tcPr>
          <w:p w14:paraId="75177235" w14:textId="04F89C15" w:rsidR="005D6D0E" w:rsidRPr="00986D8A" w:rsidRDefault="005D6D0E"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15:40</w:t>
            </w:r>
          </w:p>
        </w:tc>
        <w:tc>
          <w:tcPr>
            <w:tcW w:w="4208" w:type="dxa"/>
            <w:tcBorders>
              <w:top w:val="single" w:sz="4" w:space="0" w:color="000000"/>
              <w:left w:val="single" w:sz="4" w:space="0" w:color="000000"/>
              <w:bottom w:val="single" w:sz="4" w:space="0" w:color="000000"/>
              <w:right w:val="single" w:sz="4" w:space="0" w:color="000000"/>
            </w:tcBorders>
            <w:vAlign w:val="center"/>
          </w:tcPr>
          <w:p w14:paraId="1F853E9C" w14:textId="0FBB0699" w:rsidR="005D6D0E" w:rsidRPr="00986D8A" w:rsidRDefault="005D6D0E"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竞赛结束、返程</w:t>
            </w:r>
            <w:r>
              <w:rPr>
                <w:rFonts w:ascii="仿宋_GB2312" w:eastAsia="仿宋_GB2312" w:hAnsi="仿宋_GB2312" w:cs="仿宋_GB2312" w:hint="eastAsia"/>
                <w:sz w:val="24"/>
              </w:rPr>
              <w:t>、等待成绩公布</w:t>
            </w:r>
          </w:p>
        </w:tc>
        <w:tc>
          <w:tcPr>
            <w:tcW w:w="1411" w:type="dxa"/>
            <w:tcBorders>
              <w:top w:val="single" w:sz="4" w:space="0" w:color="000000"/>
              <w:left w:val="single" w:sz="4" w:space="0" w:color="000000"/>
              <w:bottom w:val="single" w:sz="4" w:space="0" w:color="000000"/>
              <w:right w:val="single" w:sz="4" w:space="0" w:color="000000"/>
            </w:tcBorders>
            <w:vAlign w:val="center"/>
          </w:tcPr>
          <w:p w14:paraId="55BFBB1D" w14:textId="77777777" w:rsidR="005D6D0E" w:rsidRPr="00986D8A" w:rsidRDefault="005D6D0E" w:rsidP="00986D8A">
            <w:pPr>
              <w:snapToGrid w:val="0"/>
              <w:jc w:val="center"/>
              <w:rPr>
                <w:rFonts w:ascii="仿宋_GB2312" w:eastAsia="仿宋_GB2312" w:hAnsi="仿宋_GB2312" w:cs="仿宋_GB2312" w:hint="eastAsia"/>
                <w:sz w:val="24"/>
              </w:rPr>
            </w:pPr>
          </w:p>
        </w:tc>
      </w:tr>
      <w:tr w:rsidR="00082169" w:rsidRPr="00986D8A" w14:paraId="4C9E5FC3" w14:textId="77777777" w:rsidTr="00B77AFB">
        <w:trPr>
          <w:trHeight w:hRule="exact" w:val="1984"/>
          <w:jc w:val="center"/>
        </w:trPr>
        <w:tc>
          <w:tcPr>
            <w:tcW w:w="1076" w:type="dxa"/>
            <w:vMerge/>
            <w:tcBorders>
              <w:top w:val="single" w:sz="4" w:space="0" w:color="000000"/>
              <w:left w:val="single" w:sz="4" w:space="0" w:color="000000"/>
              <w:bottom w:val="single" w:sz="4" w:space="0" w:color="000000"/>
              <w:right w:val="single" w:sz="4" w:space="0" w:color="000000"/>
            </w:tcBorders>
            <w:vAlign w:val="center"/>
          </w:tcPr>
          <w:p w14:paraId="64225F44" w14:textId="77777777" w:rsidR="00082169" w:rsidRPr="00986D8A" w:rsidRDefault="00082169" w:rsidP="00986D8A">
            <w:pPr>
              <w:snapToGrid w:val="0"/>
              <w:ind w:firstLineChars="200" w:firstLine="480"/>
              <w:jc w:val="center"/>
              <w:rPr>
                <w:rFonts w:ascii="仿宋_GB2312" w:eastAsia="仿宋_GB2312" w:hAnsi="仿宋_GB2312" w:cs="仿宋_GB2312" w:hint="eastAsia"/>
                <w:sz w:val="24"/>
              </w:rPr>
            </w:pPr>
          </w:p>
        </w:tc>
        <w:tc>
          <w:tcPr>
            <w:tcW w:w="1613" w:type="dxa"/>
            <w:tcBorders>
              <w:top w:val="single" w:sz="4" w:space="0" w:color="000000"/>
              <w:left w:val="single" w:sz="4" w:space="0" w:color="000000"/>
              <w:bottom w:val="single" w:sz="4" w:space="0" w:color="000000"/>
              <w:right w:val="single" w:sz="4" w:space="0" w:color="000000"/>
            </w:tcBorders>
            <w:vAlign w:val="center"/>
          </w:tcPr>
          <w:p w14:paraId="7EB24E6D" w14:textId="77777777"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16:00-23:00</w:t>
            </w:r>
          </w:p>
        </w:tc>
        <w:tc>
          <w:tcPr>
            <w:tcW w:w="4208" w:type="dxa"/>
            <w:tcBorders>
              <w:top w:val="single" w:sz="4" w:space="0" w:color="000000"/>
              <w:left w:val="single" w:sz="4" w:space="0" w:color="000000"/>
              <w:bottom w:val="single" w:sz="4" w:space="0" w:color="000000"/>
              <w:right w:val="single" w:sz="4" w:space="0" w:color="000000"/>
            </w:tcBorders>
            <w:vAlign w:val="center"/>
          </w:tcPr>
          <w:p w14:paraId="693E3C4C" w14:textId="2ADED5B2"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分模块竞赛成绩评定（</w:t>
            </w:r>
            <w:r w:rsidRPr="00986D8A">
              <w:rPr>
                <w:rFonts w:ascii="仿宋_GB2312" w:eastAsia="仿宋_GB2312" w:hAnsi="仿宋_GB2312" w:cs="仿宋_GB2312"/>
                <w:sz w:val="24"/>
              </w:rPr>
              <w:t>3</w:t>
            </w:r>
            <w:r w:rsidRPr="00986D8A">
              <w:rPr>
                <w:rFonts w:ascii="仿宋_GB2312" w:eastAsia="仿宋_GB2312" w:hAnsi="仿宋_GB2312" w:cs="仿宋_GB2312" w:hint="eastAsia"/>
                <w:sz w:val="24"/>
              </w:rPr>
              <w:t>次加密）</w:t>
            </w:r>
          </w:p>
        </w:tc>
        <w:tc>
          <w:tcPr>
            <w:tcW w:w="1411" w:type="dxa"/>
            <w:tcBorders>
              <w:top w:val="single" w:sz="4" w:space="0" w:color="000000"/>
              <w:left w:val="single" w:sz="4" w:space="0" w:color="000000"/>
              <w:bottom w:val="single" w:sz="4" w:space="0" w:color="000000"/>
              <w:right w:val="single" w:sz="4" w:space="0" w:color="000000"/>
            </w:tcBorders>
            <w:vAlign w:val="center"/>
          </w:tcPr>
          <w:p w14:paraId="22F92F75" w14:textId="6E251573" w:rsidR="00082169" w:rsidRPr="00986D8A" w:rsidRDefault="00082169" w:rsidP="00986D8A">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裁判工作室</w:t>
            </w:r>
          </w:p>
        </w:tc>
      </w:tr>
      <w:tr w:rsidR="00082169" w:rsidRPr="00986D8A" w14:paraId="28E55CC5" w14:textId="77777777" w:rsidTr="00B77AFB">
        <w:trPr>
          <w:trHeight w:hRule="exact" w:val="909"/>
          <w:jc w:val="center"/>
        </w:trPr>
        <w:tc>
          <w:tcPr>
            <w:tcW w:w="1076" w:type="dxa"/>
            <w:vMerge w:val="restart"/>
            <w:tcBorders>
              <w:top w:val="single" w:sz="4" w:space="0" w:color="000000"/>
              <w:left w:val="single" w:sz="4" w:space="0" w:color="000000"/>
              <w:bottom w:val="single" w:sz="4" w:space="0" w:color="000000"/>
              <w:right w:val="single" w:sz="4" w:space="0" w:color="000000"/>
            </w:tcBorders>
            <w:vAlign w:val="center"/>
          </w:tcPr>
          <w:p w14:paraId="53300B0C" w14:textId="77777777" w:rsidR="00082169" w:rsidRDefault="00082169" w:rsidP="009765BD">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竞赛日</w:t>
            </w:r>
            <w:r w:rsidRPr="00986D8A">
              <w:rPr>
                <w:rFonts w:ascii="仿宋_GB2312" w:eastAsia="仿宋_GB2312" w:hAnsi="仿宋_GB2312" w:cs="仿宋_GB2312"/>
                <w:sz w:val="24"/>
              </w:rPr>
              <w:t xml:space="preserve"> </w:t>
            </w:r>
            <w:r w:rsidRPr="00986D8A">
              <w:rPr>
                <w:rFonts w:ascii="仿宋_GB2312" w:eastAsia="仿宋_GB2312" w:hAnsi="仿宋_GB2312" w:cs="仿宋_GB2312" w:hint="eastAsia"/>
                <w:sz w:val="24"/>
              </w:rPr>
              <w:t>第二天</w:t>
            </w:r>
          </w:p>
          <w:p w14:paraId="3F465C4F" w14:textId="635EA122" w:rsidR="00FD53AB" w:rsidRPr="00986D8A" w:rsidRDefault="00FD53AB" w:rsidP="009765BD">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12.</w:t>
            </w:r>
            <w:r w:rsidR="00762024">
              <w:rPr>
                <w:rFonts w:ascii="仿宋_GB2312" w:eastAsia="仿宋_GB2312" w:hAnsi="仿宋_GB2312" w:cs="仿宋_GB2312" w:hint="eastAsia"/>
                <w:sz w:val="24"/>
              </w:rPr>
              <w:t>14</w:t>
            </w:r>
          </w:p>
        </w:tc>
        <w:tc>
          <w:tcPr>
            <w:tcW w:w="1613" w:type="dxa"/>
            <w:tcBorders>
              <w:top w:val="single" w:sz="4" w:space="0" w:color="000000"/>
              <w:left w:val="single" w:sz="4" w:space="0" w:color="000000"/>
              <w:bottom w:val="single" w:sz="4" w:space="0" w:color="000000"/>
              <w:right w:val="single" w:sz="4" w:space="0" w:color="000000"/>
            </w:tcBorders>
            <w:vAlign w:val="center"/>
          </w:tcPr>
          <w:p w14:paraId="75C097E1" w14:textId="77777777" w:rsidR="00082169" w:rsidRPr="00986D8A" w:rsidRDefault="00082169" w:rsidP="009765BD">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8:00-10:00</w:t>
            </w:r>
          </w:p>
        </w:tc>
        <w:tc>
          <w:tcPr>
            <w:tcW w:w="4208" w:type="dxa"/>
            <w:tcBorders>
              <w:top w:val="single" w:sz="4" w:space="0" w:color="000000"/>
              <w:left w:val="single" w:sz="4" w:space="0" w:color="000000"/>
              <w:bottom w:val="single" w:sz="4" w:space="0" w:color="000000"/>
              <w:right w:val="single" w:sz="4" w:space="0" w:color="000000"/>
            </w:tcBorders>
            <w:vAlign w:val="center"/>
          </w:tcPr>
          <w:p w14:paraId="2DFBFBE3" w14:textId="77777777" w:rsidR="00082169" w:rsidRPr="00986D8A" w:rsidRDefault="00082169" w:rsidP="009765BD">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成绩统计复查</w:t>
            </w:r>
          </w:p>
        </w:tc>
        <w:tc>
          <w:tcPr>
            <w:tcW w:w="1411" w:type="dxa"/>
            <w:tcBorders>
              <w:top w:val="single" w:sz="4" w:space="0" w:color="000000"/>
              <w:left w:val="single" w:sz="4" w:space="0" w:color="000000"/>
              <w:bottom w:val="single" w:sz="4" w:space="0" w:color="000000"/>
              <w:right w:val="single" w:sz="4" w:space="0" w:color="000000"/>
            </w:tcBorders>
            <w:vAlign w:val="center"/>
          </w:tcPr>
          <w:p w14:paraId="2B63A608" w14:textId="1FB4BF03" w:rsidR="00082169" w:rsidRPr="00986D8A" w:rsidRDefault="00082169" w:rsidP="009765BD">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裁判工作室</w:t>
            </w:r>
          </w:p>
        </w:tc>
      </w:tr>
      <w:tr w:rsidR="00082169" w:rsidRPr="00986D8A" w14:paraId="5CF2613D" w14:textId="77777777" w:rsidTr="00986D8A">
        <w:trPr>
          <w:trHeight w:hRule="exact" w:val="610"/>
          <w:jc w:val="center"/>
        </w:trPr>
        <w:tc>
          <w:tcPr>
            <w:tcW w:w="1076" w:type="dxa"/>
            <w:vMerge/>
            <w:tcBorders>
              <w:top w:val="single" w:sz="4" w:space="0" w:color="000000"/>
              <w:left w:val="single" w:sz="4" w:space="0" w:color="000000"/>
              <w:bottom w:val="single" w:sz="4" w:space="0" w:color="000000"/>
              <w:right w:val="single" w:sz="4" w:space="0" w:color="000000"/>
            </w:tcBorders>
            <w:vAlign w:val="center"/>
          </w:tcPr>
          <w:p w14:paraId="0224BF92" w14:textId="77777777" w:rsidR="00082169" w:rsidRPr="00986D8A" w:rsidRDefault="00082169" w:rsidP="009765BD">
            <w:pPr>
              <w:snapToGrid w:val="0"/>
              <w:ind w:firstLineChars="200" w:firstLine="480"/>
              <w:jc w:val="center"/>
              <w:rPr>
                <w:rFonts w:ascii="仿宋_GB2312" w:eastAsia="仿宋_GB2312" w:hAnsi="仿宋_GB2312" w:cs="仿宋_GB2312" w:hint="eastAsia"/>
                <w:sz w:val="24"/>
              </w:rPr>
            </w:pPr>
          </w:p>
        </w:tc>
        <w:tc>
          <w:tcPr>
            <w:tcW w:w="1613" w:type="dxa"/>
            <w:tcBorders>
              <w:top w:val="single" w:sz="4" w:space="0" w:color="000000"/>
              <w:left w:val="single" w:sz="4" w:space="0" w:color="000000"/>
              <w:bottom w:val="single" w:sz="4" w:space="0" w:color="000000"/>
              <w:right w:val="single" w:sz="4" w:space="0" w:color="000000"/>
            </w:tcBorders>
            <w:vAlign w:val="center"/>
          </w:tcPr>
          <w:p w14:paraId="6A06AECE" w14:textId="77777777" w:rsidR="00082169" w:rsidRPr="00986D8A" w:rsidRDefault="00082169" w:rsidP="009765BD">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sz w:val="24"/>
              </w:rPr>
              <w:t>10:00-11:30</w:t>
            </w:r>
          </w:p>
        </w:tc>
        <w:tc>
          <w:tcPr>
            <w:tcW w:w="4208" w:type="dxa"/>
            <w:tcBorders>
              <w:top w:val="single" w:sz="4" w:space="0" w:color="000000"/>
              <w:left w:val="single" w:sz="4" w:space="0" w:color="000000"/>
              <w:bottom w:val="single" w:sz="4" w:space="0" w:color="000000"/>
              <w:right w:val="single" w:sz="4" w:space="0" w:color="000000"/>
            </w:tcBorders>
            <w:vAlign w:val="center"/>
          </w:tcPr>
          <w:p w14:paraId="7B62C299" w14:textId="77777777" w:rsidR="00082169" w:rsidRPr="00986D8A" w:rsidRDefault="00082169" w:rsidP="009765BD">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竞赛成绩发布会、作品展示与总结</w:t>
            </w:r>
          </w:p>
        </w:tc>
        <w:tc>
          <w:tcPr>
            <w:tcW w:w="1411" w:type="dxa"/>
            <w:tcBorders>
              <w:top w:val="single" w:sz="4" w:space="0" w:color="000000"/>
              <w:left w:val="single" w:sz="4" w:space="0" w:color="000000"/>
              <w:bottom w:val="single" w:sz="4" w:space="0" w:color="000000"/>
              <w:right w:val="single" w:sz="4" w:space="0" w:color="000000"/>
            </w:tcBorders>
            <w:vAlign w:val="center"/>
          </w:tcPr>
          <w:p w14:paraId="516CFB52" w14:textId="378D1F52" w:rsidR="00082169" w:rsidRPr="00986D8A" w:rsidRDefault="005D6D0E" w:rsidP="009765BD">
            <w:pPr>
              <w:snapToGrid w:val="0"/>
              <w:jc w:val="center"/>
              <w:rPr>
                <w:rFonts w:ascii="仿宋_GB2312" w:eastAsia="仿宋_GB2312" w:hAnsi="仿宋_GB2312" w:cs="仿宋_GB2312" w:hint="eastAsia"/>
                <w:sz w:val="24"/>
              </w:rPr>
            </w:pPr>
            <w:r w:rsidRPr="00986D8A">
              <w:rPr>
                <w:rFonts w:ascii="仿宋_GB2312" w:eastAsia="仿宋_GB2312" w:hAnsi="仿宋_GB2312" w:cs="仿宋_GB2312" w:hint="eastAsia"/>
                <w:sz w:val="24"/>
              </w:rPr>
              <w:t>会议室</w:t>
            </w:r>
          </w:p>
        </w:tc>
      </w:tr>
    </w:tbl>
    <w:p w14:paraId="1468CC82" w14:textId="77777777" w:rsidR="00082169" w:rsidRPr="00082169" w:rsidRDefault="00082169" w:rsidP="00082169">
      <w:pPr>
        <w:snapToGrid w:val="0"/>
        <w:spacing w:line="560" w:lineRule="exact"/>
        <w:ind w:firstLineChars="200" w:firstLine="560"/>
        <w:rPr>
          <w:rFonts w:ascii="仿宋_GB2312" w:eastAsia="仿宋_GB2312" w:hAnsi="仿宋_GB2312" w:cs="仿宋_GB2312" w:hint="eastAsia"/>
          <w:sz w:val="28"/>
          <w:szCs w:val="28"/>
        </w:rPr>
        <w:sectPr w:rsidR="00082169" w:rsidRPr="00082169" w:rsidSect="00082169">
          <w:pgSz w:w="11920" w:h="16840"/>
          <w:pgMar w:top="1560" w:right="1540" w:bottom="1180" w:left="1680" w:header="0" w:footer="980" w:gutter="0"/>
          <w:cols w:space="720" w:equalWidth="0">
            <w:col w:w="8700"/>
          </w:cols>
          <w:noEndnote/>
        </w:sectPr>
      </w:pPr>
    </w:p>
    <w:p w14:paraId="137A4C47" w14:textId="77777777" w:rsidR="00082169" w:rsidRPr="00FD53AB" w:rsidRDefault="00082169" w:rsidP="00082169">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lastRenderedPageBreak/>
        <w:t>（二）竞赛流程</w:t>
      </w:r>
    </w:p>
    <w:p w14:paraId="56EB6266" w14:textId="7C24BDC6" w:rsidR="00082169" w:rsidRDefault="00082169" w:rsidP="00B77AFB">
      <w:pPr>
        <w:autoSpaceDE w:val="0"/>
        <w:autoSpaceDN w:val="0"/>
        <w:adjustRightInd w:val="0"/>
        <w:ind w:right="-20"/>
        <w:jc w:val="center"/>
        <w:rPr>
          <w:rFonts w:ascii="Times New Roman" w:eastAsia="Adobe ｺﾚﾌ・Std R" w:hAnsi="Times New Roman"/>
          <w:kern w:val="0"/>
          <w:sz w:val="20"/>
          <w:szCs w:val="20"/>
        </w:rPr>
      </w:pPr>
      <w:r>
        <w:rPr>
          <w:rFonts w:ascii="Adobe ｺﾚﾌ・Std R" w:eastAsia="Adobe ｺﾚﾌ・Std R" w:hAnsi="Times New Roman" w:cs="Adobe ｺﾚﾌ・Std R" w:hint="eastAsia"/>
          <w:noProof/>
          <w:kern w:val="0"/>
          <w:sz w:val="20"/>
          <w:szCs w:val="20"/>
        </w:rPr>
        <w:drawing>
          <wp:inline distT="0" distB="0" distL="0" distR="0" wp14:anchorId="7BB7EE50" wp14:editId="57448EBD">
            <wp:extent cx="5362575" cy="6477000"/>
            <wp:effectExtent l="0" t="0" r="9525" b="0"/>
            <wp:docPr id="100538730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62575" cy="6477000"/>
                    </a:xfrm>
                    <a:prstGeom prst="rect">
                      <a:avLst/>
                    </a:prstGeom>
                    <a:noFill/>
                    <a:ln>
                      <a:noFill/>
                    </a:ln>
                  </pic:spPr>
                </pic:pic>
              </a:graphicData>
            </a:graphic>
          </wp:inline>
        </w:drawing>
      </w:r>
    </w:p>
    <w:p w14:paraId="4063A483" w14:textId="77777777" w:rsidR="0076222F" w:rsidRDefault="00F53907">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t>六、竞赛规则</w:t>
      </w:r>
    </w:p>
    <w:p w14:paraId="49AB156C" w14:textId="77777777" w:rsidR="0076222F" w:rsidRPr="00FD53AB" w:rsidRDefault="00F53907">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t>（一）选手报名</w:t>
      </w:r>
    </w:p>
    <w:p w14:paraId="4361B649" w14:textId="637B16B8" w:rsidR="0076222F" w:rsidRDefault="00B77AFB">
      <w:pPr>
        <w:snapToGrid w:val="0"/>
        <w:spacing w:line="560" w:lineRule="exact"/>
        <w:ind w:firstLineChars="200" w:firstLine="556"/>
        <w:rPr>
          <w:rFonts w:ascii="仿宋_GB2312" w:eastAsia="仿宋_GB2312" w:hAnsi="仿宋_GB2312" w:cs="仿宋_GB2312" w:hint="eastAsia"/>
          <w:sz w:val="28"/>
          <w:szCs w:val="28"/>
        </w:rPr>
      </w:pPr>
      <w:r>
        <w:rPr>
          <w:rFonts w:ascii="仿宋" w:eastAsia="仿宋" w:hAnsi="仿宋" w:cs="仿宋" w:hint="eastAsia"/>
          <w:spacing w:val="-1"/>
          <w:sz w:val="28"/>
          <w:szCs w:val="28"/>
        </w:rPr>
        <w:t>以海南省高职院校为单位，</w:t>
      </w:r>
      <w:r w:rsidR="00F53907">
        <w:rPr>
          <w:rFonts w:ascii="仿宋" w:eastAsia="仿宋" w:hAnsi="仿宋" w:cs="仿宋"/>
          <w:spacing w:val="-1"/>
          <w:sz w:val="28"/>
          <w:szCs w:val="28"/>
        </w:rPr>
        <w:t>在规定</w:t>
      </w:r>
      <w:r w:rsidR="00F53907">
        <w:rPr>
          <w:rFonts w:ascii="仿宋" w:eastAsia="仿宋" w:hAnsi="仿宋" w:cs="仿宋"/>
          <w:sz w:val="28"/>
          <w:szCs w:val="28"/>
        </w:rPr>
        <w:t>时间内报送参赛选手信息</w:t>
      </w:r>
      <w:r w:rsidR="00F53907">
        <w:rPr>
          <w:rFonts w:ascii="仿宋_GB2312" w:eastAsia="仿宋_GB2312" w:hAnsi="仿宋_GB2312" w:cs="仿宋_GB2312" w:hint="eastAsia"/>
          <w:sz w:val="28"/>
          <w:szCs w:val="28"/>
        </w:rPr>
        <w:t>。</w:t>
      </w:r>
    </w:p>
    <w:p w14:paraId="169AF77F" w14:textId="77777777" w:rsidR="0076222F" w:rsidRPr="00FD53AB" w:rsidRDefault="00F53907">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t>（二）熟悉场地</w:t>
      </w:r>
    </w:p>
    <w:p w14:paraId="521588F8" w14:textId="77777777" w:rsidR="0076222F" w:rsidRDefault="00F53907">
      <w:pPr>
        <w:snapToGrid w:val="0"/>
        <w:spacing w:line="560" w:lineRule="exact"/>
        <w:ind w:firstLineChars="200" w:firstLine="536"/>
        <w:rPr>
          <w:rFonts w:ascii="仿宋_GB2312" w:eastAsia="仿宋_GB2312" w:hAnsi="仿宋_GB2312" w:cs="仿宋_GB2312" w:hint="eastAsia"/>
          <w:sz w:val="28"/>
          <w:szCs w:val="28"/>
        </w:rPr>
      </w:pPr>
      <w:r>
        <w:rPr>
          <w:rFonts w:ascii="仿宋" w:eastAsia="仿宋" w:hAnsi="仿宋" w:cs="仿宋"/>
          <w:spacing w:val="-6"/>
          <w:sz w:val="28"/>
          <w:szCs w:val="28"/>
        </w:rPr>
        <w:t>参赛</w:t>
      </w:r>
      <w:r>
        <w:rPr>
          <w:rFonts w:ascii="仿宋" w:eastAsia="仿宋" w:hAnsi="仿宋" w:cs="仿宋"/>
          <w:spacing w:val="-5"/>
          <w:sz w:val="28"/>
          <w:szCs w:val="28"/>
        </w:rPr>
        <w:t>代</w:t>
      </w:r>
      <w:r>
        <w:rPr>
          <w:rFonts w:ascii="仿宋" w:eastAsia="仿宋" w:hAnsi="仿宋" w:cs="仿宋"/>
          <w:spacing w:val="-3"/>
          <w:sz w:val="28"/>
          <w:szCs w:val="28"/>
        </w:rPr>
        <w:t>表队</w:t>
      </w:r>
      <w:r>
        <w:rPr>
          <w:rFonts w:ascii="仿宋" w:eastAsia="仿宋" w:hAnsi="仿宋" w:cs="仿宋" w:hint="eastAsia"/>
          <w:spacing w:val="-3"/>
          <w:sz w:val="28"/>
          <w:szCs w:val="28"/>
        </w:rPr>
        <w:t>报道</w:t>
      </w:r>
      <w:r>
        <w:rPr>
          <w:rFonts w:ascii="仿宋" w:eastAsia="仿宋" w:hAnsi="仿宋" w:cs="仿宋"/>
          <w:spacing w:val="-3"/>
          <w:sz w:val="28"/>
          <w:szCs w:val="28"/>
        </w:rPr>
        <w:t>当天，参赛选手、指导老师、领队</w:t>
      </w:r>
      <w:r>
        <w:rPr>
          <w:rFonts w:ascii="仿宋" w:eastAsia="仿宋" w:hAnsi="仿宋" w:cs="仿宋"/>
          <w:spacing w:val="-6"/>
          <w:sz w:val="28"/>
          <w:szCs w:val="28"/>
        </w:rPr>
        <w:t>须</w:t>
      </w:r>
      <w:r>
        <w:rPr>
          <w:rFonts w:ascii="仿宋" w:eastAsia="仿宋" w:hAnsi="仿宋" w:cs="仿宋"/>
          <w:spacing w:val="-4"/>
          <w:sz w:val="28"/>
          <w:szCs w:val="28"/>
        </w:rPr>
        <w:t>持</w:t>
      </w:r>
      <w:r>
        <w:rPr>
          <w:rFonts w:ascii="仿宋" w:eastAsia="仿宋" w:hAnsi="仿宋" w:cs="仿宋" w:hint="eastAsia"/>
          <w:spacing w:val="-4"/>
          <w:sz w:val="28"/>
          <w:szCs w:val="28"/>
        </w:rPr>
        <w:t>本人身份有</w:t>
      </w:r>
      <w:r>
        <w:rPr>
          <w:rFonts w:ascii="仿宋" w:eastAsia="仿宋" w:hAnsi="仿宋" w:cs="仿宋" w:hint="eastAsia"/>
          <w:spacing w:val="-4"/>
          <w:sz w:val="28"/>
          <w:szCs w:val="28"/>
        </w:rPr>
        <w:lastRenderedPageBreak/>
        <w:t>效证件</w:t>
      </w:r>
      <w:r>
        <w:rPr>
          <w:rFonts w:ascii="仿宋" w:eastAsia="仿宋" w:hAnsi="仿宋" w:cs="仿宋"/>
          <w:spacing w:val="-3"/>
          <w:sz w:val="28"/>
          <w:szCs w:val="28"/>
        </w:rPr>
        <w:t>和竞赛用证件，熟悉赛场。</w:t>
      </w:r>
    </w:p>
    <w:p w14:paraId="1F347706" w14:textId="77777777" w:rsidR="0076222F" w:rsidRPr="00FD53AB" w:rsidRDefault="00F53907">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t>（三）入场规则</w:t>
      </w:r>
    </w:p>
    <w:p w14:paraId="622E5580" w14:textId="77777777" w:rsidR="00262925" w:rsidRDefault="00A544AA">
      <w:pPr>
        <w:snapToGrid w:val="0"/>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w:t>
      </w:r>
      <w:r w:rsidR="00F53907">
        <w:rPr>
          <w:rFonts w:ascii="仿宋_GB2312" w:eastAsia="仿宋_GB2312" w:hAnsi="仿宋_GB2312" w:cs="仿宋_GB2312" w:hint="eastAsia"/>
          <w:sz w:val="28"/>
          <w:szCs w:val="28"/>
        </w:rPr>
        <w:t>参赛选手必须持本人有效身份证件与参赛证参加比赛。参赛选手提前15分钟</w:t>
      </w:r>
      <w:r w:rsidR="00262925">
        <w:rPr>
          <w:rFonts w:ascii="仿宋_GB2312" w:eastAsia="仿宋_GB2312" w:hAnsi="仿宋_GB2312" w:cs="仿宋_GB2312" w:hint="eastAsia"/>
          <w:sz w:val="28"/>
          <w:szCs w:val="28"/>
        </w:rPr>
        <w:t>到达赛场检录区。</w:t>
      </w:r>
    </w:p>
    <w:p w14:paraId="0067729C" w14:textId="77777777" w:rsidR="00262925" w:rsidRDefault="00262925">
      <w:pPr>
        <w:snapToGrid w:val="0"/>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2.选手不得携带通讯及储存设备、纸质材料等物品。</w:t>
      </w:r>
    </w:p>
    <w:p w14:paraId="78A16D46" w14:textId="30091112" w:rsidR="0076222F" w:rsidRDefault="00262925">
      <w:pPr>
        <w:snapToGrid w:val="0"/>
        <w:spacing w:line="56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w:t>
      </w:r>
      <w:r w:rsidR="00F53907">
        <w:rPr>
          <w:rFonts w:ascii="仿宋_GB2312" w:eastAsia="仿宋_GB2312" w:hAnsi="仿宋_GB2312" w:cs="仿宋_GB2312" w:hint="eastAsia"/>
          <w:sz w:val="28"/>
          <w:szCs w:val="28"/>
        </w:rPr>
        <w:t>参赛选手</w:t>
      </w:r>
      <w:r>
        <w:rPr>
          <w:rFonts w:ascii="仿宋_GB2312" w:eastAsia="仿宋_GB2312" w:hAnsi="仿宋_GB2312" w:cs="仿宋_GB2312" w:hint="eastAsia"/>
          <w:sz w:val="28"/>
          <w:szCs w:val="28"/>
        </w:rPr>
        <w:t>参赛编号</w:t>
      </w:r>
      <w:r w:rsidR="00F53907">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工位号</w:t>
      </w:r>
      <w:r w:rsidR="00F53907">
        <w:rPr>
          <w:rFonts w:ascii="仿宋_GB2312" w:eastAsia="仿宋_GB2312" w:hAnsi="仿宋_GB2312" w:cs="仿宋_GB2312" w:hint="eastAsia"/>
          <w:sz w:val="28"/>
          <w:szCs w:val="28"/>
        </w:rPr>
        <w:t>均由抽签决定，不得擅自变更、调整。</w:t>
      </w:r>
      <w:r w:rsidR="00530EA9">
        <w:rPr>
          <w:rFonts w:ascii="仿宋_GB2312" w:eastAsia="仿宋_GB2312" w:hAnsi="仿宋_GB2312" w:cs="仿宋_GB2312" w:hint="eastAsia"/>
          <w:sz w:val="28"/>
          <w:szCs w:val="28"/>
        </w:rPr>
        <w:t>并按照相应的号码有序入场。</w:t>
      </w:r>
    </w:p>
    <w:p w14:paraId="63EA186E" w14:textId="77777777" w:rsidR="0076222F" w:rsidRPr="00FD53AB" w:rsidRDefault="00F53907">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t>（四）赛场规则</w:t>
      </w:r>
    </w:p>
    <w:p w14:paraId="583492E2" w14:textId="627667E3" w:rsidR="008D72C7" w:rsidRPr="008D72C7" w:rsidRDefault="008D72C7" w:rsidP="008D72C7">
      <w:pPr>
        <w:snapToGrid w:val="0"/>
        <w:spacing w:line="560" w:lineRule="exact"/>
        <w:ind w:firstLineChars="200" w:firstLine="560"/>
        <w:rPr>
          <w:rFonts w:ascii="仿宋_GB2312" w:eastAsia="仿宋_GB2312" w:hAnsi="仿宋_GB2312" w:cs="仿宋_GB2312" w:hint="eastAsia"/>
          <w:sz w:val="28"/>
          <w:szCs w:val="28"/>
        </w:rPr>
      </w:pPr>
      <w:r w:rsidRPr="008D72C7">
        <w:rPr>
          <w:rFonts w:ascii="仿宋_GB2312" w:eastAsia="仿宋_GB2312" w:hAnsi="仿宋_GB2312" w:cs="仿宋_GB2312" w:hint="eastAsia"/>
          <w:sz w:val="28"/>
          <w:szCs w:val="28"/>
        </w:rPr>
        <w:t>1.选手进入赛场后，听从现场裁判的统一布置和指挥。</w:t>
      </w:r>
    </w:p>
    <w:p w14:paraId="72CDDC13" w14:textId="77777777" w:rsidR="008D72C7" w:rsidRDefault="008D72C7" w:rsidP="008D72C7">
      <w:pPr>
        <w:snapToGrid w:val="0"/>
        <w:spacing w:line="560" w:lineRule="exact"/>
        <w:ind w:firstLineChars="200" w:firstLine="560"/>
        <w:rPr>
          <w:rFonts w:ascii="仿宋_GB2312" w:eastAsia="仿宋_GB2312" w:hAnsi="仿宋_GB2312" w:cs="仿宋_GB2312" w:hint="eastAsia"/>
          <w:sz w:val="28"/>
          <w:szCs w:val="28"/>
        </w:rPr>
      </w:pPr>
      <w:r w:rsidRPr="008D72C7">
        <w:rPr>
          <w:rFonts w:ascii="仿宋_GB2312" w:eastAsia="仿宋_GB2312" w:hAnsi="仿宋_GB2312" w:cs="仿宋_GB2312" w:hint="eastAsia"/>
          <w:sz w:val="28"/>
          <w:szCs w:val="28"/>
        </w:rPr>
        <w:t>2.分发比赛任务书后，等待现场裁判宣布比赛开始，选手进行比赛。</w:t>
      </w:r>
    </w:p>
    <w:p w14:paraId="6ADF7B26" w14:textId="5B2F76F9" w:rsidR="008D72C7" w:rsidRPr="008D72C7" w:rsidRDefault="008D72C7" w:rsidP="008D72C7">
      <w:pPr>
        <w:snapToGrid w:val="0"/>
        <w:spacing w:line="560" w:lineRule="exact"/>
        <w:ind w:firstLineChars="200" w:firstLine="560"/>
        <w:rPr>
          <w:rFonts w:ascii="仿宋_GB2312" w:eastAsia="仿宋_GB2312" w:hAnsi="仿宋_GB2312" w:cs="仿宋_GB2312" w:hint="eastAsia"/>
          <w:sz w:val="28"/>
          <w:szCs w:val="28"/>
        </w:rPr>
      </w:pPr>
      <w:r w:rsidRPr="008D72C7">
        <w:rPr>
          <w:rFonts w:ascii="仿宋_GB2312" w:eastAsia="仿宋_GB2312" w:hAnsi="仿宋_GB2312" w:cs="仿宋_GB2312" w:hint="eastAsia"/>
          <w:sz w:val="28"/>
          <w:szCs w:val="28"/>
        </w:rPr>
        <w:t>3.比赛开始后，选手如遇赛题、设备故障等问题须及时提出并由技术人员进行更换或调试。经检验，确因设备故障等问题，经选手、技术人员、裁判长签字，给予比赛补时。</w:t>
      </w:r>
    </w:p>
    <w:p w14:paraId="5BD3D1B6" w14:textId="2DA1E9A3" w:rsidR="008D72C7" w:rsidRDefault="008D72C7" w:rsidP="008D72C7">
      <w:pPr>
        <w:snapToGrid w:val="0"/>
        <w:spacing w:line="560" w:lineRule="exact"/>
        <w:ind w:firstLineChars="200" w:firstLine="560"/>
        <w:rPr>
          <w:rFonts w:ascii="仿宋_GB2312" w:eastAsia="仿宋_GB2312" w:hAnsi="仿宋_GB2312" w:cs="仿宋_GB2312" w:hint="eastAsia"/>
          <w:sz w:val="28"/>
          <w:szCs w:val="28"/>
        </w:rPr>
      </w:pPr>
      <w:r w:rsidRPr="008D72C7">
        <w:rPr>
          <w:rFonts w:ascii="仿宋_GB2312" w:eastAsia="仿宋_GB2312" w:hAnsi="仿宋_GB2312" w:cs="仿宋_GB2312" w:hint="eastAsia"/>
          <w:sz w:val="28"/>
          <w:szCs w:val="28"/>
        </w:rPr>
        <w:t>4.模块一结束后选手需将自己的作品携带至模块二赛场对应的工位号上，随后进入休息室午餐。</w:t>
      </w:r>
    </w:p>
    <w:p w14:paraId="10E1BBF4" w14:textId="69A19AC3" w:rsidR="008D72C7" w:rsidRPr="008D72C7" w:rsidRDefault="008D72C7" w:rsidP="008D72C7">
      <w:pPr>
        <w:snapToGrid w:val="0"/>
        <w:spacing w:line="560" w:lineRule="exact"/>
        <w:ind w:firstLineChars="200" w:firstLine="560"/>
        <w:rPr>
          <w:rFonts w:ascii="仿宋_GB2312" w:eastAsia="仿宋_GB2312" w:hAnsi="仿宋_GB2312" w:cs="仿宋_GB2312" w:hint="eastAsia"/>
          <w:sz w:val="28"/>
          <w:szCs w:val="28"/>
        </w:rPr>
      </w:pPr>
      <w:r w:rsidRPr="008D72C7">
        <w:rPr>
          <w:rFonts w:ascii="仿宋_GB2312" w:eastAsia="仿宋_GB2312" w:hAnsi="仿宋_GB2312" w:cs="仿宋_GB2312" w:hint="eastAsia"/>
          <w:sz w:val="28"/>
          <w:szCs w:val="28"/>
        </w:rPr>
        <w:t>进行模块二时，承办方将选手模块一的作品扫描或拍照，随后存至选手电脑，所占用的时间不补时。</w:t>
      </w:r>
    </w:p>
    <w:p w14:paraId="3EF4458D" w14:textId="61730CB5" w:rsidR="008D72C7" w:rsidRPr="008D72C7" w:rsidRDefault="008D72C7" w:rsidP="008D72C7">
      <w:pPr>
        <w:snapToGrid w:val="0"/>
        <w:spacing w:line="560" w:lineRule="exact"/>
        <w:ind w:firstLineChars="200" w:firstLine="560"/>
        <w:rPr>
          <w:rFonts w:ascii="仿宋_GB2312" w:eastAsia="仿宋_GB2312" w:hAnsi="仿宋_GB2312" w:cs="仿宋_GB2312" w:hint="eastAsia"/>
          <w:sz w:val="28"/>
          <w:szCs w:val="28"/>
        </w:rPr>
      </w:pPr>
      <w:r w:rsidRPr="008D72C7">
        <w:rPr>
          <w:rFonts w:ascii="仿宋_GB2312" w:eastAsia="仿宋_GB2312" w:hAnsi="仿宋_GB2312" w:cs="仿宋_GB2312" w:hint="eastAsia"/>
          <w:sz w:val="28"/>
          <w:szCs w:val="28"/>
        </w:rPr>
        <w:t>5.模块二开始后15分钟内，选手须对大赛提供的文件素材进行检验，如有问题须及时提出并由技术人员进行更换或调试。</w:t>
      </w:r>
    </w:p>
    <w:p w14:paraId="3C1CF7C2" w14:textId="15BB5705" w:rsidR="008D72C7" w:rsidRPr="008D72C7" w:rsidRDefault="008D72C7" w:rsidP="008D72C7">
      <w:pPr>
        <w:snapToGrid w:val="0"/>
        <w:spacing w:line="560" w:lineRule="exact"/>
        <w:ind w:firstLineChars="200" w:firstLine="560"/>
        <w:rPr>
          <w:rFonts w:ascii="仿宋_GB2312" w:eastAsia="仿宋_GB2312" w:hAnsi="仿宋_GB2312" w:cs="仿宋_GB2312" w:hint="eastAsia"/>
          <w:sz w:val="28"/>
          <w:szCs w:val="28"/>
        </w:rPr>
      </w:pPr>
      <w:r w:rsidRPr="008D72C7">
        <w:rPr>
          <w:rFonts w:ascii="仿宋_GB2312" w:eastAsia="仿宋_GB2312" w:hAnsi="仿宋_GB2312" w:cs="仿宋_GB2312" w:hint="eastAsia"/>
          <w:sz w:val="28"/>
          <w:szCs w:val="28"/>
        </w:rPr>
        <w:t>6.比赛过程中选手不得随意离开工位，不得与其他选手和人员 交流。因故终止比赛或提前完成比赛任务需要离场，经确认签字后方可离场。</w:t>
      </w:r>
    </w:p>
    <w:p w14:paraId="5992E6CD" w14:textId="3E599688" w:rsidR="008D72C7" w:rsidRDefault="008D72C7" w:rsidP="008D72C7">
      <w:pPr>
        <w:snapToGrid w:val="0"/>
        <w:spacing w:line="560" w:lineRule="exact"/>
        <w:ind w:firstLineChars="200" w:firstLine="560"/>
        <w:rPr>
          <w:rFonts w:ascii="仿宋_GB2312" w:eastAsia="仿宋_GB2312" w:hAnsi="仿宋_GB2312" w:cs="仿宋_GB2312" w:hint="eastAsia"/>
          <w:sz w:val="28"/>
          <w:szCs w:val="28"/>
        </w:rPr>
      </w:pPr>
      <w:r w:rsidRPr="008D72C7">
        <w:rPr>
          <w:rFonts w:ascii="仿宋_GB2312" w:eastAsia="仿宋_GB2312" w:hAnsi="仿宋_GB2312" w:cs="仿宋_GB2312" w:hint="eastAsia"/>
          <w:sz w:val="28"/>
          <w:szCs w:val="28"/>
        </w:rPr>
        <w:t>7.严重违反赛场纪律的选手，裁判长可宣布取消其比赛资格。</w:t>
      </w:r>
    </w:p>
    <w:p w14:paraId="28622B86" w14:textId="68211E43" w:rsidR="0076222F" w:rsidRPr="00FD53AB" w:rsidRDefault="00F53907" w:rsidP="008D72C7">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lastRenderedPageBreak/>
        <w:t>（五）离场规则</w:t>
      </w:r>
    </w:p>
    <w:p w14:paraId="12C4E642" w14:textId="66BF6B2D" w:rsidR="008D72C7" w:rsidRPr="008D72C7" w:rsidRDefault="008D72C7" w:rsidP="008D72C7">
      <w:pPr>
        <w:snapToGrid w:val="0"/>
        <w:spacing w:line="560" w:lineRule="exact"/>
        <w:ind w:firstLineChars="200" w:firstLine="560"/>
        <w:rPr>
          <w:rFonts w:ascii="仿宋_GB2312" w:eastAsia="仿宋_GB2312" w:hAnsi="仿宋_GB2312" w:cs="仿宋_GB2312" w:hint="eastAsia"/>
          <w:sz w:val="28"/>
          <w:szCs w:val="28"/>
        </w:rPr>
      </w:pPr>
      <w:r w:rsidRPr="008D72C7">
        <w:rPr>
          <w:rFonts w:ascii="仿宋_GB2312" w:eastAsia="仿宋_GB2312" w:hAnsi="仿宋_GB2312" w:cs="仿宋_GB2312" w:hint="eastAsia"/>
          <w:sz w:val="28"/>
          <w:szCs w:val="28"/>
        </w:rPr>
        <w:t>1.比赛结束前 15 分钟，裁判长提示一次比赛剩余时间。</w:t>
      </w:r>
    </w:p>
    <w:p w14:paraId="726D50BE" w14:textId="77777777" w:rsidR="008D72C7" w:rsidRDefault="008D72C7" w:rsidP="008D72C7">
      <w:pPr>
        <w:snapToGrid w:val="0"/>
        <w:spacing w:line="560" w:lineRule="exact"/>
        <w:ind w:firstLineChars="200" w:firstLine="560"/>
        <w:rPr>
          <w:rFonts w:ascii="仿宋_GB2312" w:eastAsia="仿宋_GB2312" w:hAnsi="仿宋_GB2312" w:cs="仿宋_GB2312" w:hint="eastAsia"/>
          <w:sz w:val="28"/>
          <w:szCs w:val="28"/>
        </w:rPr>
      </w:pPr>
      <w:r w:rsidRPr="008D72C7">
        <w:rPr>
          <w:rFonts w:ascii="仿宋_GB2312" w:eastAsia="仿宋_GB2312" w:hAnsi="仿宋_GB2312" w:cs="仿宋_GB2312" w:hint="eastAsia"/>
          <w:sz w:val="28"/>
          <w:szCs w:val="28"/>
        </w:rPr>
        <w:t>2.比赛结束，由裁判长宣布比赛结束。</w:t>
      </w:r>
    </w:p>
    <w:p w14:paraId="6016A206" w14:textId="4BFCF43B" w:rsidR="00FD53AB" w:rsidRPr="00FD53AB" w:rsidRDefault="00FD53AB" w:rsidP="00FD53AB">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t>（六）成绩评定与结果公布</w:t>
      </w:r>
    </w:p>
    <w:p w14:paraId="5F52AF5F" w14:textId="77777777" w:rsidR="00FD53AB" w:rsidRPr="00FD53AB" w:rsidRDefault="00FD53AB" w:rsidP="00FD53AB">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t>1.比赛成绩评定</w:t>
      </w:r>
    </w:p>
    <w:p w14:paraId="70840EA3" w14:textId="423260F6" w:rsidR="00FD53AB" w:rsidRPr="00FD53AB" w:rsidRDefault="00FD53AB" w:rsidP="00FD53AB">
      <w:pPr>
        <w:snapToGrid w:val="0"/>
        <w:spacing w:line="560" w:lineRule="exact"/>
        <w:ind w:firstLineChars="200" w:firstLine="560"/>
        <w:rPr>
          <w:rFonts w:ascii="仿宋_GB2312" w:eastAsia="仿宋_GB2312" w:hAnsi="仿宋_GB2312" w:cs="仿宋_GB2312" w:hint="eastAsia"/>
          <w:sz w:val="28"/>
          <w:szCs w:val="28"/>
        </w:rPr>
      </w:pPr>
      <w:r w:rsidRPr="00FD53AB">
        <w:rPr>
          <w:rFonts w:ascii="仿宋_GB2312" w:eastAsia="仿宋_GB2312" w:hAnsi="仿宋_GB2312" w:cs="仿宋_GB2312" w:hint="eastAsia"/>
          <w:sz w:val="28"/>
          <w:szCs w:val="28"/>
        </w:rPr>
        <w:t>（1）由评分裁判根据评分要求及选手提交的各模块最终结果进行评分。</w:t>
      </w:r>
    </w:p>
    <w:p w14:paraId="15326F7E" w14:textId="76791436" w:rsidR="00FD53AB" w:rsidRPr="00FD53AB" w:rsidRDefault="00FD53AB" w:rsidP="00FD53AB">
      <w:pPr>
        <w:snapToGrid w:val="0"/>
        <w:spacing w:line="560" w:lineRule="exact"/>
        <w:ind w:firstLineChars="200" w:firstLine="560"/>
        <w:rPr>
          <w:rFonts w:ascii="仿宋_GB2312" w:eastAsia="仿宋_GB2312" w:hAnsi="仿宋_GB2312" w:cs="仿宋_GB2312" w:hint="eastAsia"/>
          <w:sz w:val="28"/>
          <w:szCs w:val="28"/>
        </w:rPr>
      </w:pPr>
      <w:r w:rsidRPr="00FD53AB">
        <w:rPr>
          <w:rFonts w:ascii="仿宋_GB2312" w:eastAsia="仿宋_GB2312" w:hAnsi="仿宋_GB2312" w:cs="仿宋_GB2312" w:hint="eastAsia"/>
          <w:sz w:val="28"/>
          <w:szCs w:val="28"/>
        </w:rPr>
        <w:t>（2）选手在比赛过程中，如影响他人者，从比赛成绩中扣10分。如因操作不当、软件设置等原因造成比赛进程及结果得分受到影响，后果将自行承担。</w:t>
      </w:r>
    </w:p>
    <w:p w14:paraId="3EE2B2F0" w14:textId="77777777" w:rsidR="00FD53AB" w:rsidRPr="00FD53AB" w:rsidRDefault="00FD53AB" w:rsidP="00FD53AB">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t>2.解密</w:t>
      </w:r>
    </w:p>
    <w:p w14:paraId="57A12C44" w14:textId="64377725" w:rsidR="00FD53AB" w:rsidRPr="00FD53AB" w:rsidRDefault="00FD53AB" w:rsidP="00FD53AB">
      <w:pPr>
        <w:snapToGrid w:val="0"/>
        <w:spacing w:line="560" w:lineRule="exact"/>
        <w:ind w:firstLineChars="200" w:firstLine="560"/>
        <w:rPr>
          <w:rFonts w:ascii="仿宋_GB2312" w:eastAsia="仿宋_GB2312" w:hAnsi="仿宋_GB2312" w:cs="仿宋_GB2312" w:hint="eastAsia"/>
          <w:sz w:val="28"/>
          <w:szCs w:val="28"/>
        </w:rPr>
      </w:pPr>
      <w:r w:rsidRPr="00FD53AB">
        <w:rPr>
          <w:rFonts w:ascii="仿宋_GB2312" w:eastAsia="仿宋_GB2312" w:hAnsi="仿宋_GB2312" w:cs="仿宋_GB2312" w:hint="eastAsia"/>
          <w:sz w:val="28"/>
          <w:szCs w:val="28"/>
        </w:rPr>
        <w:t>裁判长对评分结果复核无误后，加密裁判和监督人员共同对加密结果解密。</w:t>
      </w:r>
    </w:p>
    <w:p w14:paraId="464E8C2E" w14:textId="77777777" w:rsidR="00FD53AB" w:rsidRPr="00FD53AB" w:rsidRDefault="00FD53AB" w:rsidP="00FD53AB">
      <w:pPr>
        <w:snapToGrid w:val="0"/>
        <w:spacing w:line="560" w:lineRule="exact"/>
        <w:ind w:firstLineChars="200" w:firstLine="562"/>
        <w:rPr>
          <w:rFonts w:ascii="仿宋_GB2312" w:eastAsia="仿宋_GB2312" w:hAnsi="仿宋_GB2312" w:cs="仿宋_GB2312" w:hint="eastAsia"/>
          <w:b/>
          <w:bCs/>
          <w:sz w:val="28"/>
          <w:szCs w:val="28"/>
        </w:rPr>
      </w:pPr>
      <w:r w:rsidRPr="00FD53AB">
        <w:rPr>
          <w:rFonts w:ascii="仿宋_GB2312" w:eastAsia="仿宋_GB2312" w:hAnsi="仿宋_GB2312" w:cs="仿宋_GB2312" w:hint="eastAsia"/>
          <w:b/>
          <w:bCs/>
          <w:sz w:val="28"/>
          <w:szCs w:val="28"/>
        </w:rPr>
        <w:t>3.成绩公示与公布</w:t>
      </w:r>
    </w:p>
    <w:p w14:paraId="4B6DF682" w14:textId="112DB385" w:rsidR="00FD53AB" w:rsidRPr="008D72C7" w:rsidRDefault="00FD53AB" w:rsidP="00FD53AB">
      <w:pPr>
        <w:snapToGrid w:val="0"/>
        <w:spacing w:line="560" w:lineRule="exact"/>
        <w:ind w:firstLineChars="200" w:firstLine="560"/>
        <w:rPr>
          <w:rFonts w:ascii="仿宋_GB2312" w:eastAsia="仿宋_GB2312" w:hAnsi="仿宋_GB2312" w:cs="仿宋_GB2312" w:hint="eastAsia"/>
          <w:sz w:val="28"/>
          <w:szCs w:val="28"/>
        </w:rPr>
      </w:pPr>
      <w:r w:rsidRPr="00FD53AB">
        <w:rPr>
          <w:rFonts w:ascii="仿宋_GB2312" w:eastAsia="仿宋_GB2312" w:hAnsi="仿宋_GB2312" w:cs="仿宋_GB2312" w:hint="eastAsia"/>
          <w:sz w:val="28"/>
          <w:szCs w:val="28"/>
        </w:rPr>
        <w:t>解密后的结果汇总，成绩经裁判长、监督组签字后公示，公示无异议</w:t>
      </w:r>
      <w:r>
        <w:rPr>
          <w:rFonts w:ascii="仿宋_GB2312" w:eastAsia="仿宋_GB2312" w:hAnsi="仿宋_GB2312" w:cs="仿宋_GB2312" w:hint="eastAsia"/>
          <w:sz w:val="28"/>
          <w:szCs w:val="28"/>
        </w:rPr>
        <w:t>后，在成绩发布会上公布</w:t>
      </w:r>
      <w:r w:rsidR="00147479">
        <w:rPr>
          <w:rFonts w:ascii="仿宋_GB2312" w:eastAsia="仿宋_GB2312" w:hAnsi="仿宋_GB2312" w:cs="仿宋_GB2312" w:hint="eastAsia"/>
          <w:sz w:val="28"/>
          <w:szCs w:val="28"/>
        </w:rPr>
        <w:t>。</w:t>
      </w:r>
    </w:p>
    <w:p w14:paraId="1A07DDFA" w14:textId="04094373" w:rsidR="0076222F" w:rsidRDefault="00F53907" w:rsidP="008D72C7">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t>七、技术规范</w:t>
      </w:r>
    </w:p>
    <w:p w14:paraId="328EB340" w14:textId="18D265BA" w:rsidR="00246E3B" w:rsidRPr="00246E3B" w:rsidRDefault="00246E3B" w:rsidP="00246E3B">
      <w:pPr>
        <w:snapToGrid w:val="0"/>
        <w:spacing w:line="560" w:lineRule="exact"/>
        <w:ind w:firstLineChars="200" w:firstLine="562"/>
        <w:rPr>
          <w:rFonts w:ascii="仿宋_GB2312" w:eastAsia="仿宋_GB2312" w:hAnsi="仿宋_GB2312" w:cs="仿宋_GB2312" w:hint="eastAsia"/>
          <w:b/>
          <w:bCs/>
          <w:sz w:val="28"/>
          <w:szCs w:val="28"/>
        </w:rPr>
      </w:pPr>
      <w:r w:rsidRPr="00246E3B">
        <w:rPr>
          <w:rFonts w:ascii="仿宋_GB2312" w:eastAsia="仿宋_GB2312" w:hAnsi="仿宋_GB2312" w:cs="仿宋_GB2312" w:hint="eastAsia"/>
          <w:b/>
          <w:bCs/>
          <w:sz w:val="28"/>
          <w:szCs w:val="28"/>
        </w:rPr>
        <w:t>（一）本赛项技术规范按照现行国家规范标准和行业标准等执行</w:t>
      </w:r>
    </w:p>
    <w:p w14:paraId="5F1DC850" w14:textId="3132CED1" w:rsidR="00246E3B" w:rsidRPr="00246E3B" w:rsidRDefault="00246E3B" w:rsidP="00246E3B">
      <w:pPr>
        <w:snapToGrid w:val="0"/>
        <w:spacing w:line="560" w:lineRule="exact"/>
        <w:ind w:firstLineChars="200" w:firstLine="560"/>
        <w:rPr>
          <w:rFonts w:ascii="仿宋_GB2312" w:eastAsia="仿宋_GB2312" w:hAnsi="仿宋_GB2312" w:cs="仿宋_GB2312" w:hint="eastAsia"/>
          <w:sz w:val="28"/>
          <w:szCs w:val="28"/>
        </w:rPr>
      </w:pPr>
      <w:r w:rsidRPr="00246E3B">
        <w:rPr>
          <w:rFonts w:ascii="仿宋_GB2312" w:eastAsia="仿宋_GB2312" w:hAnsi="仿宋_GB2312" w:cs="仿宋_GB2312" w:hint="eastAsia"/>
          <w:sz w:val="28"/>
          <w:szCs w:val="28"/>
        </w:rPr>
        <w:t>《房屋建筑制图统一标准》GB/T</w:t>
      </w:r>
      <w:r>
        <w:rPr>
          <w:rFonts w:ascii="仿宋_GB2312" w:eastAsia="仿宋_GB2312" w:hAnsi="仿宋_GB2312" w:cs="仿宋_GB2312" w:hint="eastAsia"/>
          <w:sz w:val="28"/>
          <w:szCs w:val="28"/>
        </w:rPr>
        <w:t xml:space="preserve"> </w:t>
      </w:r>
      <w:r w:rsidRPr="00246E3B">
        <w:rPr>
          <w:rFonts w:ascii="仿宋_GB2312" w:eastAsia="仿宋_GB2312" w:hAnsi="仿宋_GB2312" w:cs="仿宋_GB2312" w:hint="eastAsia"/>
          <w:sz w:val="28"/>
          <w:szCs w:val="28"/>
        </w:rPr>
        <w:t>50001-2017</w:t>
      </w:r>
    </w:p>
    <w:p w14:paraId="071FC8CA" w14:textId="24A66626" w:rsidR="00246E3B" w:rsidRPr="00246E3B" w:rsidRDefault="00246E3B" w:rsidP="00246E3B">
      <w:pPr>
        <w:snapToGrid w:val="0"/>
        <w:spacing w:line="560" w:lineRule="exact"/>
        <w:ind w:firstLineChars="200" w:firstLine="560"/>
        <w:rPr>
          <w:rFonts w:ascii="仿宋_GB2312" w:eastAsia="仿宋_GB2312" w:hAnsi="仿宋_GB2312" w:cs="仿宋_GB2312" w:hint="eastAsia"/>
          <w:sz w:val="28"/>
          <w:szCs w:val="28"/>
        </w:rPr>
      </w:pPr>
      <w:r w:rsidRPr="00246E3B">
        <w:rPr>
          <w:rFonts w:ascii="仿宋_GB2312" w:eastAsia="仿宋_GB2312" w:hAnsi="仿宋_GB2312" w:cs="仿宋_GB2312" w:hint="eastAsia"/>
          <w:sz w:val="28"/>
          <w:szCs w:val="28"/>
        </w:rPr>
        <w:t>《建筑室内装饰装修制图标准》T/CBDA</w:t>
      </w:r>
      <w:r>
        <w:rPr>
          <w:rFonts w:ascii="仿宋_GB2312" w:eastAsia="仿宋_GB2312" w:hAnsi="仿宋_GB2312" w:cs="仿宋_GB2312" w:hint="eastAsia"/>
          <w:sz w:val="28"/>
          <w:szCs w:val="28"/>
        </w:rPr>
        <w:t xml:space="preserve"> </w:t>
      </w:r>
      <w:r w:rsidRPr="00246E3B">
        <w:rPr>
          <w:rFonts w:ascii="仿宋_GB2312" w:eastAsia="仿宋_GB2312" w:hAnsi="仿宋_GB2312" w:cs="仿宋_GB2312" w:hint="eastAsia"/>
          <w:sz w:val="28"/>
          <w:szCs w:val="28"/>
        </w:rPr>
        <w:t>47-2021</w:t>
      </w:r>
    </w:p>
    <w:p w14:paraId="233E3230" w14:textId="1EA98737" w:rsidR="00246E3B" w:rsidRPr="00246E3B" w:rsidRDefault="00246E3B" w:rsidP="00246E3B">
      <w:pPr>
        <w:snapToGrid w:val="0"/>
        <w:spacing w:line="560" w:lineRule="exact"/>
        <w:ind w:firstLineChars="200" w:firstLine="560"/>
        <w:rPr>
          <w:rFonts w:ascii="仿宋_GB2312" w:eastAsia="仿宋_GB2312" w:hAnsi="仿宋_GB2312" w:cs="仿宋_GB2312" w:hint="eastAsia"/>
          <w:sz w:val="28"/>
          <w:szCs w:val="28"/>
        </w:rPr>
      </w:pPr>
      <w:r w:rsidRPr="00246E3B">
        <w:rPr>
          <w:rFonts w:ascii="仿宋_GB2312" w:eastAsia="仿宋_GB2312" w:hAnsi="仿宋_GB2312" w:cs="仿宋_GB2312" w:hint="eastAsia"/>
          <w:sz w:val="28"/>
          <w:szCs w:val="28"/>
        </w:rPr>
        <w:t>《建筑装饰装修工程质量验收标准》GB50210-2018</w:t>
      </w:r>
    </w:p>
    <w:p w14:paraId="4D22F499" w14:textId="68B5006D" w:rsidR="00246E3B" w:rsidRPr="00246E3B" w:rsidRDefault="00246E3B" w:rsidP="00246E3B">
      <w:pPr>
        <w:snapToGrid w:val="0"/>
        <w:spacing w:line="560" w:lineRule="exact"/>
        <w:ind w:firstLineChars="200" w:firstLine="560"/>
        <w:rPr>
          <w:rFonts w:ascii="仿宋_GB2312" w:eastAsia="仿宋_GB2312" w:hAnsi="仿宋_GB2312" w:cs="仿宋_GB2312" w:hint="eastAsia"/>
          <w:sz w:val="28"/>
          <w:szCs w:val="28"/>
        </w:rPr>
      </w:pPr>
      <w:r w:rsidRPr="00246E3B">
        <w:rPr>
          <w:rFonts w:ascii="仿宋_GB2312" w:eastAsia="仿宋_GB2312" w:hAnsi="仿宋_GB2312" w:cs="仿宋_GB2312" w:hint="eastAsia"/>
          <w:sz w:val="28"/>
          <w:szCs w:val="28"/>
        </w:rPr>
        <w:t>《建筑地面工程施工质量验收规范》GB50209-2010</w:t>
      </w:r>
    </w:p>
    <w:p w14:paraId="3155BEBE" w14:textId="02DE3F53" w:rsidR="00246E3B" w:rsidRPr="00246E3B" w:rsidRDefault="00246E3B" w:rsidP="00246E3B">
      <w:pPr>
        <w:snapToGrid w:val="0"/>
        <w:spacing w:line="560" w:lineRule="exact"/>
        <w:ind w:firstLineChars="200" w:firstLine="560"/>
        <w:rPr>
          <w:rFonts w:ascii="仿宋_GB2312" w:eastAsia="仿宋_GB2312" w:hAnsi="仿宋_GB2312" w:cs="仿宋_GB2312" w:hint="eastAsia"/>
          <w:sz w:val="28"/>
          <w:szCs w:val="28"/>
        </w:rPr>
      </w:pPr>
      <w:r w:rsidRPr="00246E3B">
        <w:rPr>
          <w:rFonts w:ascii="仿宋_GB2312" w:eastAsia="仿宋_GB2312" w:hAnsi="仿宋_GB2312" w:cs="仿宋_GB2312" w:hint="eastAsia"/>
          <w:sz w:val="28"/>
          <w:szCs w:val="28"/>
        </w:rPr>
        <w:t>《住宅室内装饰装修工程质量验收规范》JGJ/T304-2013</w:t>
      </w:r>
    </w:p>
    <w:p w14:paraId="418359B0" w14:textId="77777777" w:rsidR="00246E3B" w:rsidRPr="00246E3B" w:rsidRDefault="00246E3B" w:rsidP="00246E3B">
      <w:pPr>
        <w:snapToGrid w:val="0"/>
        <w:spacing w:line="560" w:lineRule="exact"/>
        <w:ind w:firstLineChars="200" w:firstLine="560"/>
        <w:rPr>
          <w:rFonts w:ascii="仿宋_GB2312" w:eastAsia="仿宋_GB2312" w:hAnsi="仿宋_GB2312" w:cs="仿宋_GB2312" w:hint="eastAsia"/>
          <w:sz w:val="28"/>
          <w:szCs w:val="28"/>
        </w:rPr>
      </w:pPr>
      <w:r w:rsidRPr="00246E3B">
        <w:rPr>
          <w:rFonts w:ascii="仿宋_GB2312" w:eastAsia="仿宋_GB2312" w:hAnsi="仿宋_GB2312" w:cs="仿宋_GB2312" w:hint="eastAsia"/>
          <w:sz w:val="28"/>
          <w:szCs w:val="28"/>
        </w:rPr>
        <w:t>《住宅室内装饰装修设计规范》JGJ367-2015</w:t>
      </w:r>
    </w:p>
    <w:p w14:paraId="79991225" w14:textId="233011F2" w:rsidR="00246E3B" w:rsidRPr="00246E3B" w:rsidRDefault="00246E3B" w:rsidP="00246E3B">
      <w:pPr>
        <w:snapToGrid w:val="0"/>
        <w:spacing w:line="560" w:lineRule="exact"/>
        <w:ind w:firstLineChars="200" w:firstLine="560"/>
        <w:rPr>
          <w:rFonts w:ascii="仿宋_GB2312" w:eastAsia="仿宋_GB2312" w:hAnsi="仿宋_GB2312" w:cs="仿宋_GB2312" w:hint="eastAsia"/>
          <w:sz w:val="28"/>
          <w:szCs w:val="28"/>
        </w:rPr>
      </w:pPr>
      <w:r w:rsidRPr="00246E3B">
        <w:rPr>
          <w:rFonts w:ascii="仿宋_GB2312" w:eastAsia="仿宋_GB2312" w:hAnsi="仿宋_GB2312" w:cs="仿宋_GB2312" w:hint="eastAsia"/>
          <w:sz w:val="28"/>
          <w:szCs w:val="28"/>
        </w:rPr>
        <w:lastRenderedPageBreak/>
        <w:t>《建筑内部装修设计防火规范》GB50222-2017</w:t>
      </w:r>
    </w:p>
    <w:p w14:paraId="005A0730" w14:textId="77777777" w:rsidR="00246E3B" w:rsidRPr="00246E3B" w:rsidRDefault="00246E3B" w:rsidP="00246E3B">
      <w:pPr>
        <w:snapToGrid w:val="0"/>
        <w:spacing w:line="560" w:lineRule="exact"/>
        <w:ind w:firstLineChars="200" w:firstLine="560"/>
        <w:rPr>
          <w:rFonts w:ascii="仿宋_GB2312" w:eastAsia="仿宋_GB2312" w:hAnsi="仿宋_GB2312" w:cs="仿宋_GB2312" w:hint="eastAsia"/>
          <w:sz w:val="28"/>
          <w:szCs w:val="28"/>
        </w:rPr>
      </w:pPr>
      <w:r w:rsidRPr="00246E3B">
        <w:rPr>
          <w:rFonts w:ascii="仿宋_GB2312" w:eastAsia="仿宋_GB2312" w:hAnsi="仿宋_GB2312" w:cs="仿宋_GB2312" w:hint="eastAsia"/>
          <w:sz w:val="28"/>
          <w:szCs w:val="28"/>
        </w:rPr>
        <w:t>《民用建筑工程室内环境污染控制规范》GB50325-2020</w:t>
      </w:r>
    </w:p>
    <w:p w14:paraId="2C5BCF95" w14:textId="77777777" w:rsidR="00B55E9E" w:rsidRPr="00F02CEF" w:rsidRDefault="00B55E9E" w:rsidP="00BB260B">
      <w:pPr>
        <w:snapToGrid w:val="0"/>
        <w:spacing w:line="560" w:lineRule="exact"/>
        <w:ind w:firstLineChars="200" w:firstLine="562"/>
        <w:rPr>
          <w:rFonts w:ascii="仿宋_GB2312" w:eastAsia="仿宋_GB2312" w:hAnsi="仿宋_GB2312" w:cs="仿宋_GB2312" w:hint="eastAsia"/>
          <w:b/>
          <w:bCs/>
          <w:sz w:val="28"/>
          <w:szCs w:val="28"/>
        </w:rPr>
      </w:pPr>
      <w:r w:rsidRPr="00F02CEF">
        <w:rPr>
          <w:rFonts w:ascii="仿宋_GB2312" w:eastAsia="仿宋_GB2312" w:hAnsi="仿宋_GB2312" w:cs="仿宋_GB2312" w:hint="eastAsia"/>
          <w:b/>
          <w:bCs/>
          <w:sz w:val="28"/>
          <w:szCs w:val="28"/>
        </w:rPr>
        <w:t>（二）选手应具备的专业知识、技术技能等相关要求</w:t>
      </w:r>
    </w:p>
    <w:tbl>
      <w:tblPr>
        <w:tblStyle w:val="ad"/>
        <w:tblW w:w="8495" w:type="dxa"/>
        <w:jc w:val="center"/>
        <w:tblLook w:val="04A0" w:firstRow="1" w:lastRow="0" w:firstColumn="1" w:lastColumn="0" w:noHBand="0" w:noVBand="1"/>
      </w:tblPr>
      <w:tblGrid>
        <w:gridCol w:w="456"/>
        <w:gridCol w:w="1235"/>
        <w:gridCol w:w="4536"/>
        <w:gridCol w:w="2268"/>
      </w:tblGrid>
      <w:tr w:rsidR="00AE05B6" w14:paraId="7EA420B7" w14:textId="77777777" w:rsidTr="00AE05B6">
        <w:trPr>
          <w:jc w:val="center"/>
        </w:trPr>
        <w:tc>
          <w:tcPr>
            <w:tcW w:w="456" w:type="dxa"/>
            <w:tcBorders>
              <w:top w:val="single" w:sz="8" w:space="0" w:color="000000"/>
              <w:left w:val="single" w:sz="8" w:space="0" w:color="000000"/>
              <w:bottom w:val="single" w:sz="8" w:space="0" w:color="000000"/>
              <w:right w:val="single" w:sz="8" w:space="0" w:color="000000"/>
            </w:tcBorders>
            <w:vAlign w:val="center"/>
          </w:tcPr>
          <w:p w14:paraId="35951B77" w14:textId="22D0ADF7" w:rsidR="006A4396" w:rsidRPr="006A4396" w:rsidRDefault="006A4396" w:rsidP="00AE05B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职业功能</w:t>
            </w:r>
          </w:p>
        </w:tc>
        <w:tc>
          <w:tcPr>
            <w:tcW w:w="1235" w:type="dxa"/>
            <w:tcBorders>
              <w:top w:val="single" w:sz="8" w:space="0" w:color="000000"/>
              <w:left w:val="single" w:sz="8" w:space="0" w:color="000000"/>
              <w:bottom w:val="single" w:sz="8" w:space="0" w:color="000000"/>
              <w:right w:val="single" w:sz="8" w:space="0" w:color="000000"/>
            </w:tcBorders>
            <w:vAlign w:val="center"/>
          </w:tcPr>
          <w:p w14:paraId="344B77B4" w14:textId="3AAE9DC5" w:rsidR="006A4396" w:rsidRPr="006A4396" w:rsidRDefault="006A4396" w:rsidP="00AE05B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工作内容</w:t>
            </w:r>
          </w:p>
        </w:tc>
        <w:tc>
          <w:tcPr>
            <w:tcW w:w="4536" w:type="dxa"/>
            <w:tcBorders>
              <w:top w:val="single" w:sz="8" w:space="0" w:color="000000"/>
              <w:left w:val="single" w:sz="8" w:space="0" w:color="000000"/>
              <w:bottom w:val="single" w:sz="8" w:space="0" w:color="000000"/>
              <w:right w:val="single" w:sz="8" w:space="0" w:color="000000"/>
            </w:tcBorders>
            <w:vAlign w:val="center"/>
          </w:tcPr>
          <w:p w14:paraId="4E3BF534" w14:textId="1B97592D" w:rsidR="006A4396" w:rsidRPr="006A4396" w:rsidRDefault="006A439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技能要求</w:t>
            </w:r>
          </w:p>
        </w:tc>
        <w:tc>
          <w:tcPr>
            <w:tcW w:w="2268" w:type="dxa"/>
            <w:tcBorders>
              <w:top w:val="single" w:sz="8" w:space="0" w:color="000000"/>
              <w:left w:val="single" w:sz="8" w:space="0" w:color="000000"/>
              <w:bottom w:val="single" w:sz="8" w:space="0" w:color="000000"/>
              <w:right w:val="single" w:sz="8" w:space="0" w:color="000000"/>
            </w:tcBorders>
            <w:vAlign w:val="center"/>
          </w:tcPr>
          <w:p w14:paraId="6D3AAA4C" w14:textId="1844C21B" w:rsidR="006A4396" w:rsidRPr="006A4396" w:rsidRDefault="006A439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相关知识要求</w:t>
            </w:r>
          </w:p>
        </w:tc>
      </w:tr>
      <w:tr w:rsidR="00AE05B6" w14:paraId="67846243" w14:textId="77777777" w:rsidTr="00AE05B6">
        <w:trPr>
          <w:jc w:val="center"/>
        </w:trPr>
        <w:tc>
          <w:tcPr>
            <w:tcW w:w="456" w:type="dxa"/>
            <w:vMerge w:val="restart"/>
            <w:vAlign w:val="center"/>
          </w:tcPr>
          <w:p w14:paraId="693F0960" w14:textId="77777777" w:rsidR="00AE05B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概念</w:t>
            </w:r>
          </w:p>
          <w:p w14:paraId="7987F71A" w14:textId="0C31B024" w:rsidR="00AE05B6" w:rsidRPr="006A439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设计</w:t>
            </w:r>
          </w:p>
        </w:tc>
        <w:tc>
          <w:tcPr>
            <w:tcW w:w="1235" w:type="dxa"/>
            <w:tcBorders>
              <w:top w:val="single" w:sz="8" w:space="0" w:color="000000"/>
              <w:left w:val="single" w:sz="8" w:space="0" w:color="000000"/>
              <w:bottom w:val="single" w:sz="8" w:space="0" w:color="000000"/>
              <w:right w:val="single" w:sz="8" w:space="0" w:color="000000"/>
            </w:tcBorders>
            <w:vAlign w:val="center"/>
          </w:tcPr>
          <w:p w14:paraId="08E32957" w14:textId="77777777" w:rsidR="00AE05B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规划空间</w:t>
            </w:r>
          </w:p>
          <w:p w14:paraId="701F8C90" w14:textId="61AEC5B2" w:rsidR="00AE05B6" w:rsidRPr="006A439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平面布局</w:t>
            </w:r>
          </w:p>
        </w:tc>
        <w:tc>
          <w:tcPr>
            <w:tcW w:w="4536" w:type="dxa"/>
            <w:tcBorders>
              <w:top w:val="single" w:sz="8" w:space="0" w:color="000000"/>
              <w:left w:val="single" w:sz="8" w:space="0" w:color="000000"/>
              <w:bottom w:val="single" w:sz="8" w:space="0" w:color="000000"/>
              <w:right w:val="single" w:sz="8" w:space="0" w:color="000000"/>
            </w:tcBorders>
            <w:vAlign w:val="center"/>
          </w:tcPr>
          <w:p w14:paraId="7FE07C97" w14:textId="77777777" w:rsidR="00AE05B6" w:rsidRPr="006A4396" w:rsidRDefault="00AE05B6" w:rsidP="00AE05B6">
            <w:pPr>
              <w:autoSpaceDE w:val="0"/>
              <w:autoSpaceDN w:val="0"/>
              <w:adjustRightInd w:val="0"/>
              <w:ind w:left="-1" w:right="-2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以手绘草图方式表达空间概念设计；</w:t>
            </w:r>
          </w:p>
          <w:p w14:paraId="6218B79F" w14:textId="77777777" w:rsidR="00AE05B6" w:rsidRPr="006A4396" w:rsidRDefault="00AE05B6" w:rsidP="00AE05B6">
            <w:pPr>
              <w:autoSpaceDE w:val="0"/>
              <w:autoSpaceDN w:val="0"/>
              <w:adjustRightInd w:val="0"/>
              <w:ind w:left="-1" w:right="-2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能对局部空间进行动线梳理与平面布置；</w:t>
            </w:r>
          </w:p>
          <w:p w14:paraId="056074B7" w14:textId="694937E2" w:rsidR="00AE05B6" w:rsidRPr="006A4396" w:rsidRDefault="00AE05B6" w:rsidP="00AE05B6">
            <w:pPr>
              <w:snapToGrid w:val="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能手绘整体平面图与空间设计方案图</w:t>
            </w:r>
          </w:p>
        </w:tc>
        <w:tc>
          <w:tcPr>
            <w:tcW w:w="2268" w:type="dxa"/>
            <w:tcBorders>
              <w:top w:val="single" w:sz="8" w:space="0" w:color="000000"/>
              <w:left w:val="single" w:sz="8" w:space="0" w:color="000000"/>
              <w:bottom w:val="single" w:sz="8" w:space="0" w:color="000000"/>
              <w:right w:val="single" w:sz="8" w:space="0" w:color="000000"/>
            </w:tcBorders>
            <w:vAlign w:val="center"/>
          </w:tcPr>
          <w:p w14:paraId="3041817C" w14:textId="6DD6383A" w:rsidR="00AE05B6" w:rsidRPr="006A4396" w:rsidRDefault="00AE05B6" w:rsidP="00AE05B6">
            <w:pPr>
              <w:autoSpaceDE w:val="0"/>
              <w:autoSpaceDN w:val="0"/>
              <w:adjustRightInd w:val="0"/>
              <w:ind w:left="-1" w:right="-2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室内空间功能知识和动线规划；</w:t>
            </w:r>
          </w:p>
          <w:p w14:paraId="606A4275" w14:textId="5C113FF9" w:rsidR="00AE05B6" w:rsidRPr="006A4396" w:rsidRDefault="00AE05B6" w:rsidP="00AE05B6">
            <w:pPr>
              <w:snapToGrid w:val="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手绘草图表现方法</w:t>
            </w:r>
          </w:p>
        </w:tc>
      </w:tr>
      <w:tr w:rsidR="00AE05B6" w14:paraId="5A1797F4" w14:textId="77777777" w:rsidTr="00AE05B6">
        <w:trPr>
          <w:jc w:val="center"/>
        </w:trPr>
        <w:tc>
          <w:tcPr>
            <w:tcW w:w="456" w:type="dxa"/>
            <w:vMerge/>
            <w:vAlign w:val="center"/>
          </w:tcPr>
          <w:p w14:paraId="5CBA836C" w14:textId="77777777" w:rsidR="00AE05B6" w:rsidRPr="006A4396" w:rsidRDefault="00AE05B6" w:rsidP="006A4396">
            <w:pPr>
              <w:snapToGrid w:val="0"/>
              <w:jc w:val="center"/>
              <w:rPr>
                <w:rFonts w:ascii="仿宋_GB2312" w:eastAsia="仿宋_GB2312" w:hAnsi="仿宋_GB2312" w:cs="仿宋_GB2312" w:hint="eastAsia"/>
                <w:sz w:val="24"/>
              </w:rPr>
            </w:pPr>
          </w:p>
        </w:tc>
        <w:tc>
          <w:tcPr>
            <w:tcW w:w="1235" w:type="dxa"/>
            <w:tcBorders>
              <w:top w:val="single" w:sz="8" w:space="0" w:color="000000"/>
              <w:left w:val="single" w:sz="8" w:space="0" w:color="000000"/>
              <w:bottom w:val="single" w:sz="8" w:space="0" w:color="000000"/>
              <w:right w:val="single" w:sz="8" w:space="0" w:color="000000"/>
            </w:tcBorders>
            <w:vAlign w:val="center"/>
          </w:tcPr>
          <w:p w14:paraId="72E9CC8F" w14:textId="77777777" w:rsidR="00AE05B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主题装饰</w:t>
            </w:r>
          </w:p>
          <w:p w14:paraId="7A50B354" w14:textId="17354D79" w:rsidR="00AE05B6" w:rsidRPr="006A439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元素推演</w:t>
            </w:r>
          </w:p>
        </w:tc>
        <w:tc>
          <w:tcPr>
            <w:tcW w:w="4536" w:type="dxa"/>
            <w:tcBorders>
              <w:top w:val="single" w:sz="8" w:space="0" w:color="000000"/>
              <w:left w:val="single" w:sz="8" w:space="0" w:color="000000"/>
              <w:bottom w:val="single" w:sz="8" w:space="0" w:color="000000"/>
              <w:right w:val="single" w:sz="8" w:space="0" w:color="000000"/>
            </w:tcBorders>
            <w:vAlign w:val="center"/>
          </w:tcPr>
          <w:p w14:paraId="04FC8957" w14:textId="18AEE4B3" w:rsidR="00AE05B6" w:rsidRPr="006A4396" w:rsidRDefault="00AE05B6" w:rsidP="00AE05B6">
            <w:pPr>
              <w:autoSpaceDE w:val="0"/>
              <w:autoSpaceDN w:val="0"/>
              <w:adjustRightInd w:val="0"/>
              <w:ind w:left="-1" w:right="-96"/>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能根据概念设计成果和理念，延展设计元素，并自主完善设计构思</w:t>
            </w:r>
          </w:p>
        </w:tc>
        <w:tc>
          <w:tcPr>
            <w:tcW w:w="2268" w:type="dxa"/>
            <w:tcBorders>
              <w:top w:val="single" w:sz="8" w:space="0" w:color="000000"/>
              <w:left w:val="single" w:sz="8" w:space="0" w:color="000000"/>
              <w:bottom w:val="single" w:sz="8" w:space="0" w:color="000000"/>
              <w:right w:val="single" w:sz="8" w:space="0" w:color="000000"/>
            </w:tcBorders>
            <w:vAlign w:val="center"/>
          </w:tcPr>
          <w:p w14:paraId="672D90C4" w14:textId="333F7E4A" w:rsidR="00AE05B6" w:rsidRPr="006A4396" w:rsidRDefault="00AE05B6" w:rsidP="00AE05B6">
            <w:pPr>
              <w:snapToGrid w:val="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元素提取与应用</w:t>
            </w:r>
          </w:p>
        </w:tc>
      </w:tr>
      <w:tr w:rsidR="00AE05B6" w14:paraId="45C1EA92" w14:textId="77777777" w:rsidTr="00AE05B6">
        <w:trPr>
          <w:jc w:val="center"/>
        </w:trPr>
        <w:tc>
          <w:tcPr>
            <w:tcW w:w="456" w:type="dxa"/>
            <w:vMerge/>
            <w:vAlign w:val="center"/>
          </w:tcPr>
          <w:p w14:paraId="562D42EE" w14:textId="77777777" w:rsidR="00AE05B6" w:rsidRPr="006A4396" w:rsidRDefault="00AE05B6" w:rsidP="006A4396">
            <w:pPr>
              <w:snapToGrid w:val="0"/>
              <w:jc w:val="center"/>
              <w:rPr>
                <w:rFonts w:ascii="仿宋_GB2312" w:eastAsia="仿宋_GB2312" w:hAnsi="仿宋_GB2312" w:cs="仿宋_GB2312" w:hint="eastAsia"/>
                <w:sz w:val="24"/>
              </w:rPr>
            </w:pPr>
          </w:p>
        </w:tc>
        <w:tc>
          <w:tcPr>
            <w:tcW w:w="1235" w:type="dxa"/>
            <w:tcBorders>
              <w:top w:val="single" w:sz="8" w:space="0" w:color="000000"/>
              <w:left w:val="single" w:sz="8" w:space="0" w:color="000000"/>
              <w:bottom w:val="single" w:sz="8" w:space="0" w:color="000000"/>
              <w:right w:val="single" w:sz="8" w:space="0" w:color="000000"/>
            </w:tcBorders>
            <w:vAlign w:val="center"/>
          </w:tcPr>
          <w:p w14:paraId="216D95C1" w14:textId="6BF11C04" w:rsidR="00AE05B6" w:rsidRPr="006A439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编制设计说明</w:t>
            </w:r>
          </w:p>
        </w:tc>
        <w:tc>
          <w:tcPr>
            <w:tcW w:w="4536" w:type="dxa"/>
            <w:tcBorders>
              <w:top w:val="single" w:sz="8" w:space="0" w:color="000000"/>
              <w:left w:val="single" w:sz="8" w:space="0" w:color="000000"/>
              <w:bottom w:val="single" w:sz="8" w:space="0" w:color="000000"/>
              <w:right w:val="single" w:sz="8" w:space="0" w:color="000000"/>
            </w:tcBorders>
            <w:vAlign w:val="center"/>
          </w:tcPr>
          <w:p w14:paraId="0416D92B" w14:textId="08885556" w:rsidR="00AE05B6" w:rsidRPr="006A4396" w:rsidRDefault="00AE05B6" w:rsidP="00AE05B6">
            <w:pPr>
              <w:autoSpaceDE w:val="0"/>
              <w:autoSpaceDN w:val="0"/>
              <w:adjustRightInd w:val="0"/>
              <w:ind w:left="-1" w:right="-2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能自主整合概念设计阶段性成果，形成设计说明文本</w:t>
            </w:r>
          </w:p>
        </w:tc>
        <w:tc>
          <w:tcPr>
            <w:tcW w:w="2268" w:type="dxa"/>
            <w:tcBorders>
              <w:top w:val="single" w:sz="8" w:space="0" w:color="000000"/>
              <w:left w:val="single" w:sz="8" w:space="0" w:color="000000"/>
              <w:bottom w:val="single" w:sz="8" w:space="0" w:color="000000"/>
              <w:right w:val="single" w:sz="8" w:space="0" w:color="000000"/>
            </w:tcBorders>
            <w:vAlign w:val="center"/>
          </w:tcPr>
          <w:p w14:paraId="17FD7C12" w14:textId="77777777" w:rsidR="00AE05B6" w:rsidRPr="006A4396" w:rsidRDefault="00AE05B6" w:rsidP="00AE05B6">
            <w:pPr>
              <w:autoSpaceDE w:val="0"/>
              <w:autoSpaceDN w:val="0"/>
              <w:adjustRightInd w:val="0"/>
              <w:ind w:left="-1" w:right="-2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设计理论知识储备；</w:t>
            </w:r>
          </w:p>
          <w:p w14:paraId="7B96081B" w14:textId="7C8C0EF9" w:rsidR="00AE05B6" w:rsidRPr="006A4396" w:rsidRDefault="00AE05B6" w:rsidP="00AE05B6">
            <w:pPr>
              <w:autoSpaceDE w:val="0"/>
              <w:autoSpaceDN w:val="0"/>
              <w:adjustRightInd w:val="0"/>
              <w:ind w:left="-1" w:right="-2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常用办公软件使用方法</w:t>
            </w:r>
          </w:p>
        </w:tc>
      </w:tr>
      <w:tr w:rsidR="00AE05B6" w14:paraId="6272F8F0" w14:textId="77777777" w:rsidTr="00AE05B6">
        <w:trPr>
          <w:jc w:val="center"/>
        </w:trPr>
        <w:tc>
          <w:tcPr>
            <w:tcW w:w="456" w:type="dxa"/>
            <w:vMerge w:val="restart"/>
            <w:tcBorders>
              <w:top w:val="single" w:sz="8" w:space="0" w:color="000000"/>
              <w:left w:val="single" w:sz="8" w:space="0" w:color="000000"/>
              <w:right w:val="single" w:sz="8" w:space="0" w:color="000000"/>
            </w:tcBorders>
            <w:vAlign w:val="center"/>
          </w:tcPr>
          <w:p w14:paraId="3B50B922" w14:textId="375F2676" w:rsidR="00AE05B6" w:rsidRPr="006A439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方案</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设计</w:t>
            </w:r>
          </w:p>
        </w:tc>
        <w:tc>
          <w:tcPr>
            <w:tcW w:w="1235" w:type="dxa"/>
            <w:tcBorders>
              <w:top w:val="single" w:sz="8" w:space="0" w:color="000000"/>
              <w:left w:val="single" w:sz="8" w:space="0" w:color="000000"/>
              <w:bottom w:val="single" w:sz="8" w:space="0" w:color="000000"/>
              <w:right w:val="single" w:sz="8" w:space="0" w:color="000000"/>
            </w:tcBorders>
            <w:vAlign w:val="center"/>
          </w:tcPr>
          <w:p w14:paraId="22DB1BE1" w14:textId="4BA64828" w:rsidR="00AE05B6" w:rsidRPr="006A439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方案表现</w:t>
            </w:r>
          </w:p>
        </w:tc>
        <w:tc>
          <w:tcPr>
            <w:tcW w:w="4536" w:type="dxa"/>
            <w:tcBorders>
              <w:top w:val="single" w:sz="8" w:space="0" w:color="000000"/>
              <w:left w:val="single" w:sz="8" w:space="0" w:color="000000"/>
              <w:bottom w:val="single" w:sz="8" w:space="0" w:color="000000"/>
              <w:right w:val="single" w:sz="8" w:space="0" w:color="000000"/>
            </w:tcBorders>
            <w:vAlign w:val="center"/>
          </w:tcPr>
          <w:p w14:paraId="5FC910EC" w14:textId="77777777" w:rsidR="00AE05B6" w:rsidRDefault="00AE05B6" w:rsidP="00AE05B6">
            <w:pPr>
              <w:snapToGrid w:val="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能用数字化设计软件自主绘制效果图、施工图；</w:t>
            </w:r>
          </w:p>
          <w:p w14:paraId="4AC94800" w14:textId="3F9B1EA7" w:rsidR="00AE05B6" w:rsidRPr="006A4396" w:rsidRDefault="00AE05B6" w:rsidP="00AE05B6">
            <w:pPr>
              <w:snapToGrid w:val="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能根据施工工艺、构造与材料特征自主绘制主要材料的构造大样</w:t>
            </w:r>
          </w:p>
        </w:tc>
        <w:tc>
          <w:tcPr>
            <w:tcW w:w="2268" w:type="dxa"/>
            <w:tcBorders>
              <w:top w:val="single" w:sz="8" w:space="0" w:color="000000"/>
              <w:left w:val="single" w:sz="8" w:space="0" w:color="000000"/>
              <w:bottom w:val="single" w:sz="8" w:space="0" w:color="000000"/>
              <w:right w:val="single" w:sz="8" w:space="0" w:color="000000"/>
            </w:tcBorders>
            <w:vAlign w:val="center"/>
          </w:tcPr>
          <w:p w14:paraId="641CEA2C" w14:textId="2427714D" w:rsidR="00AE05B6" w:rsidRPr="006A4396" w:rsidRDefault="00AE05B6" w:rsidP="00AE05B6">
            <w:pPr>
              <w:snapToGrid w:val="0"/>
              <w:ind w:left="-1" w:right="-2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计算机辅助设计软件</w:t>
            </w:r>
            <w:r>
              <w:rPr>
                <w:rFonts w:ascii="仿宋_GB2312" w:eastAsia="仿宋_GB2312" w:hAnsi="仿宋_GB2312" w:cs="仿宋_GB2312" w:hint="eastAsia"/>
                <w:sz w:val="24"/>
              </w:rPr>
              <w:t>；</w:t>
            </w:r>
          </w:p>
          <w:p w14:paraId="43C169AF" w14:textId="6CBC7D2E" w:rsidR="00AE05B6" w:rsidRPr="006A4396" w:rsidRDefault="00AE05B6" w:rsidP="00AE05B6">
            <w:pPr>
              <w:snapToGrid w:val="0"/>
              <w:ind w:left="-1" w:right="-77"/>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人体工程学中人与</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家具及室内空间的</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尺度知识；</w:t>
            </w:r>
          </w:p>
          <w:p w14:paraId="26DC09DC" w14:textId="1D604168" w:rsidR="00AE05B6" w:rsidRPr="006A4396" w:rsidRDefault="00AE05B6" w:rsidP="00AE05B6">
            <w:pPr>
              <w:snapToGrid w:val="0"/>
              <w:ind w:left="-1" w:right="-77"/>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装修材料数据参数</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与构造的施工工艺</w:t>
            </w:r>
          </w:p>
        </w:tc>
      </w:tr>
      <w:tr w:rsidR="00AE05B6" w14:paraId="6176809A" w14:textId="77777777" w:rsidTr="00AE05B6">
        <w:trPr>
          <w:jc w:val="center"/>
        </w:trPr>
        <w:tc>
          <w:tcPr>
            <w:tcW w:w="456" w:type="dxa"/>
            <w:vMerge/>
            <w:tcBorders>
              <w:left w:val="single" w:sz="8" w:space="0" w:color="000000"/>
              <w:right w:val="single" w:sz="8" w:space="0" w:color="000000"/>
            </w:tcBorders>
            <w:vAlign w:val="center"/>
          </w:tcPr>
          <w:p w14:paraId="6FC4FBFB" w14:textId="77777777" w:rsidR="00AE05B6" w:rsidRPr="006A4396" w:rsidRDefault="00AE05B6" w:rsidP="006A4396">
            <w:pPr>
              <w:snapToGrid w:val="0"/>
              <w:jc w:val="center"/>
              <w:rPr>
                <w:rFonts w:ascii="仿宋_GB2312" w:eastAsia="仿宋_GB2312" w:hAnsi="仿宋_GB2312" w:cs="仿宋_GB2312" w:hint="eastAsia"/>
                <w:sz w:val="24"/>
              </w:rPr>
            </w:pPr>
          </w:p>
        </w:tc>
        <w:tc>
          <w:tcPr>
            <w:tcW w:w="1235" w:type="dxa"/>
            <w:tcBorders>
              <w:top w:val="single" w:sz="8" w:space="0" w:color="000000"/>
              <w:left w:val="single" w:sz="8" w:space="0" w:color="000000"/>
              <w:bottom w:val="single" w:sz="8" w:space="0" w:color="000000"/>
              <w:right w:val="single" w:sz="8" w:space="0" w:color="000000"/>
            </w:tcBorders>
            <w:vAlign w:val="center"/>
          </w:tcPr>
          <w:p w14:paraId="7303C27E" w14:textId="29DDA2AF" w:rsidR="00AE05B6" w:rsidRPr="006A439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主材及产</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品搭配</w:t>
            </w:r>
          </w:p>
        </w:tc>
        <w:tc>
          <w:tcPr>
            <w:tcW w:w="4536" w:type="dxa"/>
            <w:tcBorders>
              <w:top w:val="single" w:sz="8" w:space="0" w:color="000000"/>
              <w:left w:val="single" w:sz="8" w:space="0" w:color="000000"/>
              <w:bottom w:val="single" w:sz="8" w:space="0" w:color="000000"/>
              <w:right w:val="single" w:sz="8" w:space="0" w:color="000000"/>
            </w:tcBorders>
            <w:vAlign w:val="center"/>
          </w:tcPr>
          <w:p w14:paraId="2096E603" w14:textId="6D896C9D" w:rsidR="00AE05B6" w:rsidRPr="006A4396" w:rsidRDefault="00AE05B6" w:rsidP="00AE05B6">
            <w:pPr>
              <w:autoSpaceDE w:val="0"/>
              <w:autoSpaceDN w:val="0"/>
              <w:adjustRightInd w:val="0"/>
              <w:ind w:left="-1" w:right="-77"/>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能根据方案效果自主选择适合、环保的主要材料；</w:t>
            </w:r>
          </w:p>
          <w:p w14:paraId="724954C8" w14:textId="4C18B7EC" w:rsidR="00AE05B6" w:rsidRPr="006A4396" w:rsidRDefault="00AE05B6" w:rsidP="00AE05B6">
            <w:pPr>
              <w:autoSpaceDE w:val="0"/>
              <w:autoSpaceDN w:val="0"/>
              <w:adjustRightInd w:val="0"/>
              <w:ind w:left="-1" w:right="-81"/>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能根据方案效果自主搭配适合的家具和配饰产品</w:t>
            </w:r>
          </w:p>
        </w:tc>
        <w:tc>
          <w:tcPr>
            <w:tcW w:w="2268" w:type="dxa"/>
            <w:tcBorders>
              <w:top w:val="single" w:sz="8" w:space="0" w:color="000000"/>
              <w:left w:val="single" w:sz="8" w:space="0" w:color="000000"/>
              <w:bottom w:val="single" w:sz="8" w:space="0" w:color="000000"/>
              <w:right w:val="single" w:sz="8" w:space="0" w:color="000000"/>
            </w:tcBorders>
            <w:vAlign w:val="center"/>
          </w:tcPr>
          <w:p w14:paraId="56696A2D" w14:textId="52D42B29" w:rsidR="00AE05B6" w:rsidRPr="006A4396" w:rsidRDefault="00AE05B6" w:rsidP="00AE05B6">
            <w:pPr>
              <w:autoSpaceDE w:val="0"/>
              <w:autoSpaceDN w:val="0"/>
              <w:adjustRightInd w:val="0"/>
              <w:ind w:left="-1" w:right="-77"/>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《民用建筑绿色设</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计规范》；</w:t>
            </w:r>
          </w:p>
          <w:p w14:paraId="024663FD" w14:textId="1083773D" w:rsidR="00AE05B6" w:rsidRPr="006A4396" w:rsidRDefault="00AE05B6" w:rsidP="00AE05B6">
            <w:pPr>
              <w:autoSpaceDE w:val="0"/>
              <w:autoSpaceDN w:val="0"/>
              <w:adjustRightInd w:val="0"/>
              <w:ind w:left="-1" w:right="-77"/>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《定制家具通用设计规范》</w:t>
            </w:r>
          </w:p>
        </w:tc>
      </w:tr>
      <w:tr w:rsidR="00AE05B6" w14:paraId="7EC134B9" w14:textId="77777777" w:rsidTr="00AE05B6">
        <w:trPr>
          <w:jc w:val="center"/>
        </w:trPr>
        <w:tc>
          <w:tcPr>
            <w:tcW w:w="456" w:type="dxa"/>
            <w:vMerge/>
            <w:tcBorders>
              <w:left w:val="single" w:sz="8" w:space="0" w:color="000000"/>
              <w:right w:val="single" w:sz="8" w:space="0" w:color="000000"/>
            </w:tcBorders>
            <w:vAlign w:val="center"/>
          </w:tcPr>
          <w:p w14:paraId="419DF20B" w14:textId="77777777" w:rsidR="00AE05B6" w:rsidRPr="006A4396" w:rsidRDefault="00AE05B6" w:rsidP="006A4396">
            <w:pPr>
              <w:snapToGrid w:val="0"/>
              <w:jc w:val="center"/>
              <w:rPr>
                <w:rFonts w:ascii="仿宋_GB2312" w:eastAsia="仿宋_GB2312" w:hAnsi="仿宋_GB2312" w:cs="仿宋_GB2312" w:hint="eastAsia"/>
                <w:sz w:val="24"/>
              </w:rPr>
            </w:pPr>
          </w:p>
        </w:tc>
        <w:tc>
          <w:tcPr>
            <w:tcW w:w="1235" w:type="dxa"/>
            <w:tcBorders>
              <w:top w:val="single" w:sz="8" w:space="0" w:color="000000"/>
              <w:left w:val="single" w:sz="8" w:space="0" w:color="000000"/>
              <w:bottom w:val="single" w:sz="8" w:space="0" w:color="000000"/>
              <w:right w:val="single" w:sz="8" w:space="0" w:color="000000"/>
            </w:tcBorders>
            <w:vAlign w:val="center"/>
          </w:tcPr>
          <w:p w14:paraId="635B7898" w14:textId="0FD9CB0B" w:rsidR="00AE05B6" w:rsidRPr="006A4396" w:rsidRDefault="00AE05B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编制主材</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清单</w:t>
            </w:r>
          </w:p>
        </w:tc>
        <w:tc>
          <w:tcPr>
            <w:tcW w:w="4536" w:type="dxa"/>
            <w:tcBorders>
              <w:top w:val="single" w:sz="8" w:space="0" w:color="000000"/>
              <w:left w:val="single" w:sz="8" w:space="0" w:color="000000"/>
              <w:bottom w:val="single" w:sz="8" w:space="0" w:color="000000"/>
              <w:right w:val="single" w:sz="8" w:space="0" w:color="000000"/>
            </w:tcBorders>
            <w:vAlign w:val="center"/>
          </w:tcPr>
          <w:p w14:paraId="0AA7F3C0" w14:textId="77777777" w:rsidR="00AE05B6" w:rsidRDefault="00AE05B6" w:rsidP="00AE05B6">
            <w:pPr>
              <w:snapToGrid w:val="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能自主编制主要材料清单；</w:t>
            </w:r>
          </w:p>
          <w:p w14:paraId="472E4EF0" w14:textId="32F8B797" w:rsidR="00AE05B6" w:rsidRPr="006A4396" w:rsidRDefault="00AE05B6" w:rsidP="00AE05B6">
            <w:pPr>
              <w:snapToGrid w:val="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合理选择装修材料</w:t>
            </w:r>
          </w:p>
        </w:tc>
        <w:tc>
          <w:tcPr>
            <w:tcW w:w="2268" w:type="dxa"/>
            <w:tcBorders>
              <w:top w:val="single" w:sz="8" w:space="0" w:color="000000"/>
              <w:left w:val="single" w:sz="8" w:space="0" w:color="000000"/>
              <w:bottom w:val="single" w:sz="8" w:space="0" w:color="000000"/>
              <w:right w:val="single" w:sz="8" w:space="0" w:color="000000"/>
            </w:tcBorders>
            <w:vAlign w:val="center"/>
          </w:tcPr>
          <w:p w14:paraId="5EEF26CB" w14:textId="5F27E0D3" w:rsidR="00AE05B6" w:rsidRPr="006A4396" w:rsidRDefault="00AE05B6" w:rsidP="00AE05B6">
            <w:pPr>
              <w:autoSpaceDE w:val="0"/>
              <w:autoSpaceDN w:val="0"/>
              <w:adjustRightInd w:val="0"/>
              <w:ind w:left="-1" w:right="-77"/>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室内装饰工程造价知识；</w:t>
            </w:r>
          </w:p>
          <w:p w14:paraId="5697205B" w14:textId="17E8DE7D" w:rsidR="00AE05B6" w:rsidRPr="006A4396" w:rsidRDefault="00AE05B6" w:rsidP="00AE05B6">
            <w:pPr>
              <w:autoSpaceDE w:val="0"/>
              <w:autoSpaceDN w:val="0"/>
              <w:adjustRightInd w:val="0"/>
              <w:ind w:left="-1" w:right="-2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装饰材料特性、价格渠道信息</w:t>
            </w:r>
          </w:p>
        </w:tc>
      </w:tr>
      <w:tr w:rsidR="00AE05B6" w14:paraId="7983320E" w14:textId="77777777" w:rsidTr="00AE05B6">
        <w:trPr>
          <w:jc w:val="center"/>
        </w:trPr>
        <w:tc>
          <w:tcPr>
            <w:tcW w:w="456" w:type="dxa"/>
            <w:tcBorders>
              <w:top w:val="single" w:sz="8" w:space="0" w:color="000000"/>
              <w:left w:val="single" w:sz="8" w:space="0" w:color="000000"/>
              <w:bottom w:val="single" w:sz="8" w:space="0" w:color="000000"/>
              <w:right w:val="single" w:sz="8" w:space="0" w:color="000000"/>
            </w:tcBorders>
            <w:vAlign w:val="center"/>
          </w:tcPr>
          <w:p w14:paraId="00BD79EE" w14:textId="25D713E3" w:rsidR="006A4396" w:rsidRPr="006A4396" w:rsidRDefault="006A439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方案</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展示</w:t>
            </w:r>
          </w:p>
        </w:tc>
        <w:tc>
          <w:tcPr>
            <w:tcW w:w="1235" w:type="dxa"/>
            <w:tcBorders>
              <w:top w:val="single" w:sz="8" w:space="0" w:color="000000"/>
              <w:left w:val="single" w:sz="8" w:space="0" w:color="000000"/>
              <w:bottom w:val="single" w:sz="8" w:space="0" w:color="000000"/>
              <w:right w:val="single" w:sz="8" w:space="0" w:color="000000"/>
            </w:tcBorders>
            <w:vAlign w:val="center"/>
          </w:tcPr>
          <w:p w14:paraId="7FFB3F9A" w14:textId="191DF3DC" w:rsidR="006A4396" w:rsidRPr="006A4396" w:rsidRDefault="006A4396" w:rsidP="006A4396">
            <w:pPr>
              <w:snapToGrid w:val="0"/>
              <w:jc w:val="center"/>
              <w:rPr>
                <w:rFonts w:ascii="仿宋_GB2312" w:eastAsia="仿宋_GB2312" w:hAnsi="仿宋_GB2312" w:cs="仿宋_GB2312" w:hint="eastAsia"/>
                <w:sz w:val="24"/>
              </w:rPr>
            </w:pPr>
            <w:r w:rsidRPr="006A4396">
              <w:rPr>
                <w:rFonts w:ascii="仿宋_GB2312" w:eastAsia="仿宋_GB2312" w:hAnsi="仿宋_GB2312" w:cs="仿宋_GB2312" w:hint="eastAsia"/>
                <w:sz w:val="24"/>
              </w:rPr>
              <w:t>编制设计</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成果及汇</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报文本</w:t>
            </w:r>
          </w:p>
        </w:tc>
        <w:tc>
          <w:tcPr>
            <w:tcW w:w="4536" w:type="dxa"/>
            <w:tcBorders>
              <w:top w:val="single" w:sz="8" w:space="0" w:color="000000"/>
              <w:left w:val="single" w:sz="8" w:space="0" w:color="000000"/>
              <w:bottom w:val="single" w:sz="8" w:space="0" w:color="000000"/>
              <w:right w:val="single" w:sz="8" w:space="0" w:color="000000"/>
            </w:tcBorders>
            <w:vAlign w:val="center"/>
          </w:tcPr>
          <w:p w14:paraId="3F392D13" w14:textId="77777777" w:rsidR="00AE05B6" w:rsidRDefault="006A4396" w:rsidP="00AE05B6">
            <w:pPr>
              <w:snapToGrid w:val="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能自主编制方案设计成果汇报文本，做到条理分明，思路清晰；</w:t>
            </w:r>
          </w:p>
          <w:p w14:paraId="64C3F43A" w14:textId="31CDCCDE" w:rsidR="006A4396" w:rsidRPr="006A4396" w:rsidRDefault="006A4396" w:rsidP="00AE05B6">
            <w:pPr>
              <w:snapToGrid w:val="0"/>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能自主安排记录成果汇报</w:t>
            </w:r>
          </w:p>
        </w:tc>
        <w:tc>
          <w:tcPr>
            <w:tcW w:w="2268" w:type="dxa"/>
            <w:tcBorders>
              <w:top w:val="single" w:sz="8" w:space="0" w:color="000000"/>
              <w:left w:val="single" w:sz="8" w:space="0" w:color="000000"/>
              <w:bottom w:val="single" w:sz="8" w:space="0" w:color="000000"/>
              <w:right w:val="single" w:sz="8" w:space="0" w:color="000000"/>
            </w:tcBorders>
            <w:vAlign w:val="center"/>
          </w:tcPr>
          <w:p w14:paraId="54FF83FB" w14:textId="5BAC2119" w:rsidR="006A4396" w:rsidRPr="006A4396" w:rsidRDefault="006A4396" w:rsidP="00AE05B6">
            <w:pPr>
              <w:snapToGrid w:val="0"/>
              <w:ind w:left="-1" w:right="-98"/>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计算机图像图形编辑排版软件；</w:t>
            </w:r>
          </w:p>
          <w:p w14:paraId="4C7D2F0F" w14:textId="09F4C03C" w:rsidR="006A4396" w:rsidRPr="006A4396" w:rsidRDefault="006A4396" w:rsidP="00AE05B6">
            <w:pPr>
              <w:snapToGrid w:val="0"/>
              <w:ind w:left="-1" w:right="-77"/>
              <w:jc w:val="left"/>
              <w:rPr>
                <w:rFonts w:ascii="仿宋_GB2312" w:eastAsia="仿宋_GB2312" w:hAnsi="仿宋_GB2312" w:cs="仿宋_GB2312" w:hint="eastAsia"/>
                <w:sz w:val="24"/>
              </w:rPr>
            </w:pPr>
            <w:r w:rsidRPr="006A4396">
              <w:rPr>
                <w:rFonts w:ascii="仿宋_GB2312" w:eastAsia="仿宋_GB2312" w:hAnsi="仿宋_GB2312" w:cs="仿宋_GB2312" w:hint="eastAsia"/>
                <w:sz w:val="24"/>
              </w:rPr>
              <w:t>客户需求与项目相</w:t>
            </w:r>
            <w:r w:rsidRPr="006A4396">
              <w:rPr>
                <w:rFonts w:ascii="仿宋_GB2312" w:eastAsia="仿宋_GB2312" w:hAnsi="仿宋_GB2312" w:cs="仿宋_GB2312"/>
                <w:sz w:val="24"/>
              </w:rPr>
              <w:t xml:space="preserve"> </w:t>
            </w:r>
            <w:r w:rsidRPr="006A4396">
              <w:rPr>
                <w:rFonts w:ascii="仿宋_GB2312" w:eastAsia="仿宋_GB2312" w:hAnsi="仿宋_GB2312" w:cs="仿宋_GB2312" w:hint="eastAsia"/>
                <w:sz w:val="24"/>
              </w:rPr>
              <w:t>关业态的知识</w:t>
            </w:r>
          </w:p>
        </w:tc>
      </w:tr>
    </w:tbl>
    <w:p w14:paraId="36AFE5E4" w14:textId="7D153FEE" w:rsidR="0076222F" w:rsidRDefault="00F53907">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t>八、技术环境</w:t>
      </w:r>
    </w:p>
    <w:p w14:paraId="22135E01" w14:textId="70F0AF1C" w:rsidR="00F42276" w:rsidRDefault="00F42276">
      <w:pPr>
        <w:spacing w:line="360" w:lineRule="auto"/>
        <w:ind w:firstLineChars="200" w:firstLine="560"/>
        <w:rPr>
          <w:rFonts w:ascii="仿宋_GB2312" w:eastAsia="仿宋_GB2312" w:hAnsi="仿宋_GB2312" w:cs="仿宋_GB2312" w:hint="eastAsia"/>
          <w:sz w:val="28"/>
          <w:szCs w:val="28"/>
        </w:rPr>
      </w:pPr>
      <w:r w:rsidRPr="00F42276">
        <w:rPr>
          <w:rFonts w:ascii="仿宋_GB2312" w:eastAsia="仿宋_GB2312" w:hAnsi="仿宋_GB2312" w:cs="仿宋_GB2312" w:hint="eastAsia"/>
          <w:sz w:val="28"/>
          <w:szCs w:val="28"/>
        </w:rPr>
        <w:t>大赛的技术平台标准参考艺术设计行业设计工作室的通用技术条件和配置要求，设计大赛技术平台。</w:t>
      </w:r>
    </w:p>
    <w:p w14:paraId="4D5E0161" w14:textId="08EBB128" w:rsidR="00F42276" w:rsidRDefault="00F42276" w:rsidP="00F42276">
      <w:pPr>
        <w:snapToGrid w:val="0"/>
        <w:spacing w:line="560" w:lineRule="exact"/>
        <w:ind w:firstLineChars="200" w:firstLine="562"/>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lastRenderedPageBreak/>
        <w:t>（一）</w:t>
      </w:r>
      <w:r w:rsidR="00F70735" w:rsidRPr="00F70735">
        <w:rPr>
          <w:rFonts w:ascii="仿宋_GB2312" w:eastAsia="仿宋_GB2312" w:hAnsi="仿宋_GB2312" w:cs="仿宋_GB2312" w:hint="eastAsia"/>
          <w:b/>
          <w:bCs/>
          <w:sz w:val="28"/>
          <w:szCs w:val="28"/>
        </w:rPr>
        <w:t>竞赛技术平台及设备</w:t>
      </w:r>
    </w:p>
    <w:p w14:paraId="2B240BCB" w14:textId="77777777" w:rsidR="00C943C4" w:rsidRDefault="00C943C4" w:rsidP="00C943C4">
      <w:pPr>
        <w:spacing w:line="17" w:lineRule="exact"/>
      </w:pPr>
    </w:p>
    <w:tbl>
      <w:tblPr>
        <w:tblW w:w="8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741"/>
        <w:gridCol w:w="1976"/>
        <w:gridCol w:w="5603"/>
      </w:tblGrid>
      <w:tr w:rsidR="00C943C4" w:rsidRPr="00F43B63" w14:paraId="625267B0" w14:textId="77777777" w:rsidTr="009A0951">
        <w:trPr>
          <w:trHeight w:val="576"/>
          <w:jc w:val="center"/>
        </w:trPr>
        <w:tc>
          <w:tcPr>
            <w:tcW w:w="741" w:type="dxa"/>
            <w:vAlign w:val="center"/>
          </w:tcPr>
          <w:p w14:paraId="20E52305"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序号</w:t>
            </w:r>
          </w:p>
        </w:tc>
        <w:tc>
          <w:tcPr>
            <w:tcW w:w="1976" w:type="dxa"/>
            <w:vAlign w:val="center"/>
          </w:tcPr>
          <w:p w14:paraId="117D3A1B"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设备及软件</w:t>
            </w:r>
          </w:p>
        </w:tc>
        <w:tc>
          <w:tcPr>
            <w:tcW w:w="5603" w:type="dxa"/>
            <w:vAlign w:val="center"/>
          </w:tcPr>
          <w:p w14:paraId="0C2AD5A2"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型号及说明</w:t>
            </w:r>
          </w:p>
        </w:tc>
      </w:tr>
      <w:tr w:rsidR="00C943C4" w:rsidRPr="00F43B63" w14:paraId="427A7A29" w14:textId="77777777" w:rsidTr="009A0951">
        <w:trPr>
          <w:trHeight w:val="572"/>
          <w:jc w:val="center"/>
        </w:trPr>
        <w:tc>
          <w:tcPr>
            <w:tcW w:w="741" w:type="dxa"/>
            <w:vAlign w:val="center"/>
          </w:tcPr>
          <w:p w14:paraId="0E60C1DA"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1</w:t>
            </w:r>
          </w:p>
        </w:tc>
        <w:tc>
          <w:tcPr>
            <w:tcW w:w="1976" w:type="dxa"/>
            <w:vAlign w:val="center"/>
          </w:tcPr>
          <w:p w14:paraId="30F985CA" w14:textId="77777777" w:rsidR="00C943C4" w:rsidRPr="009A0951" w:rsidRDefault="00C943C4" w:rsidP="00C25287">
            <w:pPr>
              <w:pStyle w:val="TableText"/>
              <w:rPr>
                <w:rFonts w:hint="eastAsia"/>
                <w:snapToGrid/>
              </w:rPr>
            </w:pPr>
            <w:r w:rsidRPr="009A0951">
              <w:rPr>
                <w:snapToGrid/>
              </w:rPr>
              <w:t>竞赛场地</w:t>
            </w:r>
          </w:p>
        </w:tc>
        <w:tc>
          <w:tcPr>
            <w:tcW w:w="5603" w:type="dxa"/>
            <w:vAlign w:val="center"/>
          </w:tcPr>
          <w:p w14:paraId="6F8E55B2" w14:textId="2F8644AA" w:rsidR="00C943C4" w:rsidRPr="009A0951" w:rsidRDefault="00C943C4" w:rsidP="00C25287">
            <w:pPr>
              <w:pStyle w:val="TableText"/>
              <w:rPr>
                <w:rFonts w:hint="eastAsia"/>
                <w:snapToGrid/>
                <w:lang w:eastAsia="zh-CN"/>
              </w:rPr>
            </w:pPr>
            <w:r w:rsidRPr="009A0951">
              <w:rPr>
                <w:snapToGrid/>
                <w:lang w:eastAsia="zh-CN"/>
              </w:rPr>
              <w:t>通风、透光、照明好的标准化机房</w:t>
            </w:r>
            <w:r w:rsidR="00A05DFF">
              <w:rPr>
                <w:rFonts w:hint="eastAsia"/>
                <w:snapToGrid/>
                <w:lang w:eastAsia="zh-CN"/>
              </w:rPr>
              <w:t>，带局域网</w:t>
            </w:r>
          </w:p>
        </w:tc>
      </w:tr>
      <w:tr w:rsidR="00C943C4" w:rsidRPr="00F43B63" w14:paraId="60FEF0A2" w14:textId="77777777" w:rsidTr="009A0951">
        <w:trPr>
          <w:trHeight w:val="571"/>
          <w:jc w:val="center"/>
        </w:trPr>
        <w:tc>
          <w:tcPr>
            <w:tcW w:w="741" w:type="dxa"/>
            <w:vAlign w:val="center"/>
          </w:tcPr>
          <w:p w14:paraId="6FAD5155"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2</w:t>
            </w:r>
          </w:p>
        </w:tc>
        <w:tc>
          <w:tcPr>
            <w:tcW w:w="1976" w:type="dxa"/>
            <w:vAlign w:val="center"/>
          </w:tcPr>
          <w:p w14:paraId="67160CEF" w14:textId="77777777" w:rsidR="00C943C4" w:rsidRPr="009A0951" w:rsidRDefault="00C943C4" w:rsidP="00C25287">
            <w:pPr>
              <w:pStyle w:val="TableText"/>
              <w:rPr>
                <w:rFonts w:hint="eastAsia"/>
                <w:snapToGrid/>
              </w:rPr>
            </w:pPr>
            <w:r w:rsidRPr="009A0951">
              <w:rPr>
                <w:snapToGrid/>
              </w:rPr>
              <w:t>电源</w:t>
            </w:r>
          </w:p>
        </w:tc>
        <w:tc>
          <w:tcPr>
            <w:tcW w:w="5603" w:type="dxa"/>
            <w:vAlign w:val="center"/>
          </w:tcPr>
          <w:p w14:paraId="53FB0BC2" w14:textId="77777777" w:rsidR="00C943C4" w:rsidRPr="009A0951" w:rsidRDefault="00C943C4" w:rsidP="00C25287">
            <w:pPr>
              <w:pStyle w:val="TableText"/>
              <w:rPr>
                <w:rFonts w:hint="eastAsia"/>
                <w:snapToGrid/>
                <w:lang w:eastAsia="zh-CN"/>
              </w:rPr>
            </w:pPr>
            <w:r w:rsidRPr="009A0951">
              <w:rPr>
                <w:snapToGrid/>
                <w:lang w:eastAsia="zh-CN"/>
              </w:rPr>
              <w:t>配备双线路供电系统和漏电保护装置</w:t>
            </w:r>
          </w:p>
        </w:tc>
      </w:tr>
      <w:tr w:rsidR="00C943C4" w:rsidRPr="00F43B63" w14:paraId="625BBE19" w14:textId="77777777" w:rsidTr="009A0951">
        <w:trPr>
          <w:trHeight w:val="572"/>
          <w:jc w:val="center"/>
        </w:trPr>
        <w:tc>
          <w:tcPr>
            <w:tcW w:w="741" w:type="dxa"/>
            <w:vAlign w:val="center"/>
          </w:tcPr>
          <w:p w14:paraId="2F626AEB"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3</w:t>
            </w:r>
          </w:p>
        </w:tc>
        <w:tc>
          <w:tcPr>
            <w:tcW w:w="1976" w:type="dxa"/>
            <w:vAlign w:val="center"/>
          </w:tcPr>
          <w:p w14:paraId="6DAC7AB5" w14:textId="77777777" w:rsidR="00C943C4" w:rsidRPr="009A0951" w:rsidRDefault="00C943C4" w:rsidP="00C25287">
            <w:pPr>
              <w:pStyle w:val="TableText"/>
              <w:rPr>
                <w:rFonts w:hint="eastAsia"/>
                <w:snapToGrid/>
              </w:rPr>
            </w:pPr>
            <w:r w:rsidRPr="009A0951">
              <w:rPr>
                <w:snapToGrid/>
              </w:rPr>
              <w:t>空调</w:t>
            </w:r>
          </w:p>
        </w:tc>
        <w:tc>
          <w:tcPr>
            <w:tcW w:w="5603" w:type="dxa"/>
            <w:vAlign w:val="center"/>
          </w:tcPr>
          <w:p w14:paraId="0CEC5A95" w14:textId="77777777" w:rsidR="00C943C4" w:rsidRPr="009A0951" w:rsidRDefault="00C943C4" w:rsidP="00C25287">
            <w:pPr>
              <w:pStyle w:val="TableText"/>
              <w:rPr>
                <w:rFonts w:hint="eastAsia"/>
                <w:snapToGrid/>
                <w:lang w:eastAsia="zh-CN"/>
              </w:rPr>
            </w:pPr>
            <w:r w:rsidRPr="009A0951">
              <w:rPr>
                <w:snapToGrid/>
                <w:lang w:eastAsia="zh-CN"/>
              </w:rPr>
              <w:t>配备空调系统，确保环境温度适宜</w:t>
            </w:r>
          </w:p>
        </w:tc>
      </w:tr>
      <w:tr w:rsidR="00C943C4" w:rsidRPr="00F43B63" w14:paraId="6B798D40" w14:textId="77777777" w:rsidTr="009A0951">
        <w:trPr>
          <w:trHeight w:val="571"/>
          <w:jc w:val="center"/>
        </w:trPr>
        <w:tc>
          <w:tcPr>
            <w:tcW w:w="741" w:type="dxa"/>
            <w:vAlign w:val="center"/>
          </w:tcPr>
          <w:p w14:paraId="7498B938"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4</w:t>
            </w:r>
          </w:p>
        </w:tc>
        <w:tc>
          <w:tcPr>
            <w:tcW w:w="1976" w:type="dxa"/>
            <w:vAlign w:val="center"/>
          </w:tcPr>
          <w:p w14:paraId="22068804" w14:textId="77777777" w:rsidR="00C943C4" w:rsidRPr="009A0951" w:rsidRDefault="00C943C4" w:rsidP="00C25287">
            <w:pPr>
              <w:pStyle w:val="TableText"/>
              <w:rPr>
                <w:rFonts w:hint="eastAsia"/>
                <w:snapToGrid/>
              </w:rPr>
            </w:pPr>
            <w:r w:rsidRPr="009A0951">
              <w:rPr>
                <w:snapToGrid/>
              </w:rPr>
              <w:t>监控</w:t>
            </w:r>
          </w:p>
        </w:tc>
        <w:tc>
          <w:tcPr>
            <w:tcW w:w="5603" w:type="dxa"/>
            <w:vAlign w:val="center"/>
          </w:tcPr>
          <w:p w14:paraId="6F9CBFDE" w14:textId="77777777" w:rsidR="00C943C4" w:rsidRPr="009A0951" w:rsidRDefault="00C943C4" w:rsidP="00C25287">
            <w:pPr>
              <w:pStyle w:val="TableText"/>
              <w:rPr>
                <w:rFonts w:hint="eastAsia"/>
                <w:snapToGrid/>
                <w:lang w:eastAsia="zh-CN"/>
              </w:rPr>
            </w:pPr>
            <w:r w:rsidRPr="009A0951">
              <w:rPr>
                <w:snapToGrid/>
                <w:lang w:eastAsia="zh-CN"/>
              </w:rPr>
              <w:t>配备实况监控视频转播系统</w:t>
            </w:r>
          </w:p>
        </w:tc>
      </w:tr>
      <w:tr w:rsidR="00C943C4" w:rsidRPr="00F43B63" w14:paraId="2185AAA8" w14:textId="77777777" w:rsidTr="009A0951">
        <w:trPr>
          <w:trHeight w:val="1705"/>
          <w:jc w:val="center"/>
        </w:trPr>
        <w:tc>
          <w:tcPr>
            <w:tcW w:w="741" w:type="dxa"/>
            <w:vAlign w:val="center"/>
          </w:tcPr>
          <w:p w14:paraId="788D7ABE" w14:textId="77777777" w:rsidR="00C943C4" w:rsidRPr="009A0951" w:rsidRDefault="00C943C4" w:rsidP="00A05DFF">
            <w:pPr>
              <w:snapToGrid w:val="0"/>
              <w:spacing w:before="69"/>
              <w:ind w:left="318"/>
              <w:rPr>
                <w:rFonts w:ascii="仿宋_GB2312" w:eastAsia="仿宋_GB2312" w:hAnsi="仿宋_GB2312" w:cs="仿宋_GB2312" w:hint="eastAsia"/>
                <w:sz w:val="24"/>
              </w:rPr>
            </w:pPr>
            <w:r w:rsidRPr="009A0951">
              <w:rPr>
                <w:rFonts w:ascii="仿宋_GB2312" w:eastAsia="仿宋_GB2312" w:hAnsi="仿宋_GB2312" w:cs="仿宋_GB2312"/>
                <w:sz w:val="24"/>
              </w:rPr>
              <w:t>5</w:t>
            </w:r>
          </w:p>
        </w:tc>
        <w:tc>
          <w:tcPr>
            <w:tcW w:w="1976" w:type="dxa"/>
            <w:vAlign w:val="center"/>
          </w:tcPr>
          <w:p w14:paraId="4834CCF1" w14:textId="77777777" w:rsidR="00C943C4" w:rsidRPr="009A0951" w:rsidRDefault="00C943C4" w:rsidP="00C25287">
            <w:pPr>
              <w:pStyle w:val="TableText"/>
              <w:rPr>
                <w:rFonts w:hint="eastAsia"/>
                <w:snapToGrid/>
              </w:rPr>
            </w:pPr>
            <w:r w:rsidRPr="009A0951">
              <w:rPr>
                <w:snapToGrid/>
              </w:rPr>
              <w:t>竞赛电脑</w:t>
            </w:r>
          </w:p>
        </w:tc>
        <w:tc>
          <w:tcPr>
            <w:tcW w:w="5603" w:type="dxa"/>
            <w:vAlign w:val="center"/>
          </w:tcPr>
          <w:p w14:paraId="2CA71963" w14:textId="55CEEA0C" w:rsidR="00C943C4" w:rsidRPr="009A0951" w:rsidRDefault="00A05DFF" w:rsidP="00C25287">
            <w:pPr>
              <w:pStyle w:val="TableText"/>
              <w:rPr>
                <w:rFonts w:hint="eastAsia"/>
                <w:snapToGrid/>
                <w:lang w:eastAsia="zh-CN"/>
              </w:rPr>
            </w:pPr>
            <w:r>
              <w:rPr>
                <w:rFonts w:hint="eastAsia"/>
                <w:snapToGrid/>
                <w:lang w:eastAsia="zh-CN"/>
              </w:rPr>
              <w:t>图形工作站</w:t>
            </w:r>
            <w:r w:rsidR="00C943C4" w:rsidRPr="009A0951">
              <w:rPr>
                <w:rFonts w:hint="eastAsia"/>
                <w:snapToGrid/>
                <w:lang w:eastAsia="zh-CN"/>
              </w:rPr>
              <w:t>，预装Win10中文版操作系统，基本配置:CPU(</w:t>
            </w:r>
            <w:r>
              <w:rPr>
                <w:rFonts w:hint="eastAsia"/>
                <w:snapToGrid/>
                <w:lang w:eastAsia="zh-CN"/>
              </w:rPr>
              <w:t>12线程3.2G以上</w:t>
            </w:r>
            <w:r w:rsidR="00C943C4" w:rsidRPr="009A0951">
              <w:rPr>
                <w:rFonts w:hint="eastAsia"/>
                <w:snapToGrid/>
                <w:lang w:eastAsia="zh-CN"/>
              </w:rPr>
              <w:t>)、内存</w:t>
            </w:r>
            <w:r w:rsidRPr="00A05DFF">
              <w:rPr>
                <w:rFonts w:ascii="Cambria Math" w:hAnsi="Cambria Math" w:cs="Cambria Math"/>
                <w:snapToGrid/>
                <w:lang w:eastAsia="zh-CN"/>
              </w:rPr>
              <w:t>≧</w:t>
            </w:r>
            <w:r w:rsidR="001A3289">
              <w:rPr>
                <w:rFonts w:hint="eastAsia"/>
                <w:snapToGrid/>
                <w:lang w:eastAsia="zh-CN"/>
              </w:rPr>
              <w:t>16</w:t>
            </w:r>
            <w:r w:rsidR="00C943C4" w:rsidRPr="009A0951">
              <w:rPr>
                <w:rFonts w:hint="eastAsia"/>
                <w:snapToGrid/>
                <w:lang w:eastAsia="zh-CN"/>
              </w:rPr>
              <w:t>G、</w:t>
            </w:r>
            <w:r>
              <w:rPr>
                <w:rFonts w:hint="eastAsia"/>
                <w:snapToGrid/>
                <w:lang w:eastAsia="zh-CN"/>
              </w:rPr>
              <w:t>硬盘</w:t>
            </w:r>
            <w:r w:rsidRPr="00A05DFF">
              <w:rPr>
                <w:rFonts w:ascii="Cambria Math" w:hAnsi="Cambria Math" w:cs="Cambria Math"/>
                <w:snapToGrid/>
                <w:lang w:eastAsia="zh-CN"/>
              </w:rPr>
              <w:t>≧</w:t>
            </w:r>
            <w:r>
              <w:rPr>
                <w:rFonts w:hint="eastAsia"/>
                <w:snapToGrid/>
                <w:lang w:eastAsia="zh-CN"/>
              </w:rPr>
              <w:t>250</w:t>
            </w:r>
            <w:r w:rsidRPr="009A0951">
              <w:rPr>
                <w:rFonts w:hint="eastAsia"/>
                <w:snapToGrid/>
                <w:lang w:eastAsia="zh-CN"/>
              </w:rPr>
              <w:t>G</w:t>
            </w:r>
            <w:r>
              <w:rPr>
                <w:rFonts w:hint="eastAsia"/>
                <w:snapToGrid/>
                <w:lang w:eastAsia="zh-CN"/>
              </w:rPr>
              <w:t>、独立显卡（显存</w:t>
            </w:r>
            <w:r w:rsidRPr="00A05DFF">
              <w:rPr>
                <w:rFonts w:ascii="Cambria Math" w:hAnsi="Cambria Math" w:cs="Cambria Math"/>
                <w:snapToGrid/>
                <w:lang w:eastAsia="zh-CN"/>
              </w:rPr>
              <w:t>≧</w:t>
            </w:r>
            <w:r w:rsidRPr="00A05DFF">
              <w:rPr>
                <w:rFonts w:hint="eastAsia"/>
                <w:snapToGrid/>
                <w:lang w:eastAsia="zh-CN"/>
              </w:rPr>
              <w:t>4G</w:t>
            </w:r>
            <w:r>
              <w:rPr>
                <w:rFonts w:hint="eastAsia"/>
                <w:snapToGrid/>
                <w:lang w:eastAsia="zh-CN"/>
              </w:rPr>
              <w:t>）、</w:t>
            </w:r>
            <w:r w:rsidR="00C943C4" w:rsidRPr="009A0951">
              <w:rPr>
                <w:rFonts w:hint="eastAsia"/>
                <w:snapToGrid/>
                <w:lang w:eastAsia="zh-CN"/>
              </w:rPr>
              <w:t>液晶显示器(20 寸以上)</w:t>
            </w:r>
          </w:p>
        </w:tc>
      </w:tr>
      <w:tr w:rsidR="00C943C4" w:rsidRPr="00F43B63" w14:paraId="1833412D" w14:textId="77777777" w:rsidTr="009A0951">
        <w:trPr>
          <w:trHeight w:val="572"/>
          <w:jc w:val="center"/>
        </w:trPr>
        <w:tc>
          <w:tcPr>
            <w:tcW w:w="741" w:type="dxa"/>
            <w:vAlign w:val="center"/>
          </w:tcPr>
          <w:p w14:paraId="1FF0B1A5"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6</w:t>
            </w:r>
          </w:p>
        </w:tc>
        <w:tc>
          <w:tcPr>
            <w:tcW w:w="1976" w:type="dxa"/>
            <w:vAlign w:val="center"/>
          </w:tcPr>
          <w:p w14:paraId="6FDBCCC6" w14:textId="77777777" w:rsidR="00C943C4" w:rsidRPr="009A0951" w:rsidRDefault="00C943C4" w:rsidP="00C25287">
            <w:pPr>
              <w:pStyle w:val="TableText"/>
              <w:rPr>
                <w:rFonts w:hint="eastAsia"/>
                <w:snapToGrid/>
              </w:rPr>
            </w:pPr>
            <w:r w:rsidRPr="009A0951">
              <w:rPr>
                <w:snapToGrid/>
              </w:rPr>
              <w:t>电脑外设</w:t>
            </w:r>
          </w:p>
        </w:tc>
        <w:tc>
          <w:tcPr>
            <w:tcW w:w="5603" w:type="dxa"/>
            <w:vAlign w:val="center"/>
          </w:tcPr>
          <w:p w14:paraId="5E4BACDB" w14:textId="77777777" w:rsidR="00C943C4" w:rsidRPr="009A0951" w:rsidRDefault="00C943C4" w:rsidP="00C25287">
            <w:pPr>
              <w:pStyle w:val="TableText"/>
              <w:rPr>
                <w:rFonts w:hint="eastAsia"/>
                <w:snapToGrid/>
              </w:rPr>
            </w:pPr>
            <w:r w:rsidRPr="009A0951">
              <w:rPr>
                <w:rFonts w:hint="eastAsia"/>
                <w:snapToGrid/>
              </w:rPr>
              <w:t>光电鼠标及输入键盘</w:t>
            </w:r>
          </w:p>
        </w:tc>
      </w:tr>
      <w:tr w:rsidR="00C943C4" w:rsidRPr="00F43B63" w14:paraId="07C3D386" w14:textId="77777777" w:rsidTr="009A0951">
        <w:trPr>
          <w:trHeight w:val="2806"/>
          <w:jc w:val="center"/>
        </w:trPr>
        <w:tc>
          <w:tcPr>
            <w:tcW w:w="741" w:type="dxa"/>
            <w:vAlign w:val="center"/>
          </w:tcPr>
          <w:p w14:paraId="5BF1C45C" w14:textId="77777777" w:rsidR="00C943C4" w:rsidRPr="009A0951" w:rsidRDefault="00C943C4" w:rsidP="000B6907">
            <w:pPr>
              <w:snapToGrid w:val="0"/>
              <w:spacing w:before="69"/>
              <w:ind w:left="316"/>
              <w:rPr>
                <w:rFonts w:ascii="仿宋_GB2312" w:eastAsia="仿宋_GB2312" w:hAnsi="仿宋_GB2312" w:cs="仿宋_GB2312" w:hint="eastAsia"/>
                <w:sz w:val="24"/>
              </w:rPr>
            </w:pPr>
            <w:r w:rsidRPr="009A0951">
              <w:rPr>
                <w:rFonts w:ascii="仿宋_GB2312" w:eastAsia="仿宋_GB2312" w:hAnsi="仿宋_GB2312" w:cs="仿宋_GB2312"/>
                <w:sz w:val="24"/>
              </w:rPr>
              <w:t>7</w:t>
            </w:r>
          </w:p>
        </w:tc>
        <w:tc>
          <w:tcPr>
            <w:tcW w:w="1976" w:type="dxa"/>
            <w:vAlign w:val="center"/>
          </w:tcPr>
          <w:p w14:paraId="06844106" w14:textId="77777777" w:rsidR="00C943C4" w:rsidRDefault="00C943C4" w:rsidP="00C25287">
            <w:pPr>
              <w:pStyle w:val="TableText"/>
              <w:rPr>
                <w:rFonts w:hint="eastAsia"/>
                <w:snapToGrid/>
                <w:lang w:eastAsia="zh-CN"/>
              </w:rPr>
            </w:pPr>
            <w:r w:rsidRPr="009A0951">
              <w:rPr>
                <w:snapToGrid/>
                <w:lang w:eastAsia="zh-CN"/>
              </w:rPr>
              <w:t>竞赛软件</w:t>
            </w:r>
          </w:p>
          <w:p w14:paraId="52B6650A" w14:textId="00D4B228" w:rsidR="00C7448D" w:rsidRPr="009A0951" w:rsidRDefault="00C7448D" w:rsidP="00C25287">
            <w:pPr>
              <w:pStyle w:val="TableText"/>
              <w:rPr>
                <w:rFonts w:hint="eastAsia"/>
                <w:snapToGrid/>
                <w:lang w:eastAsia="zh-CN"/>
              </w:rPr>
            </w:pPr>
            <w:r>
              <w:rPr>
                <w:rFonts w:hint="eastAsia"/>
                <w:snapToGrid/>
                <w:lang w:eastAsia="zh-CN"/>
              </w:rPr>
              <w:t>（均为中文版）</w:t>
            </w:r>
          </w:p>
        </w:tc>
        <w:tc>
          <w:tcPr>
            <w:tcW w:w="5603" w:type="dxa"/>
            <w:vAlign w:val="center"/>
          </w:tcPr>
          <w:p w14:paraId="3A4F1184" w14:textId="416BF92A" w:rsidR="00C943C4" w:rsidRPr="005E5E3E" w:rsidRDefault="00C943C4" w:rsidP="00C25287">
            <w:pPr>
              <w:pStyle w:val="TableText"/>
              <w:rPr>
                <w:rFonts w:hint="eastAsia"/>
                <w:snapToGrid/>
              </w:rPr>
            </w:pPr>
            <w:r w:rsidRPr="005E5E3E">
              <w:rPr>
                <w:rFonts w:hint="eastAsia"/>
                <w:snapToGrid/>
              </w:rPr>
              <w:t xml:space="preserve">3Dmax </w:t>
            </w:r>
            <w:r w:rsidR="009C6262">
              <w:rPr>
                <w:rFonts w:hint="eastAsia"/>
                <w:snapToGrid/>
                <w:lang w:eastAsia="zh-CN"/>
              </w:rPr>
              <w:t>2018</w:t>
            </w:r>
            <w:r w:rsidRPr="005E5E3E">
              <w:rPr>
                <w:rFonts w:hint="eastAsia"/>
                <w:snapToGrid/>
              </w:rPr>
              <w:t xml:space="preserve">(渲染插件:V-ray </w:t>
            </w:r>
            <w:r w:rsidR="009C6262">
              <w:rPr>
                <w:rFonts w:hint="eastAsia"/>
                <w:snapToGrid/>
                <w:lang w:eastAsia="zh-CN"/>
              </w:rPr>
              <w:t>4.1</w:t>
            </w:r>
            <w:r w:rsidRPr="005E5E3E">
              <w:rPr>
                <w:rFonts w:hint="eastAsia"/>
                <w:snapToGrid/>
              </w:rPr>
              <w:t>)</w:t>
            </w:r>
          </w:p>
          <w:p w14:paraId="065FC97A" w14:textId="0DD68AB3" w:rsidR="00C943C4" w:rsidRPr="005E5E3E" w:rsidRDefault="00C943C4" w:rsidP="00C25287">
            <w:pPr>
              <w:pStyle w:val="TableText"/>
              <w:rPr>
                <w:rFonts w:hint="eastAsia"/>
                <w:snapToGrid/>
              </w:rPr>
            </w:pPr>
            <w:r w:rsidRPr="005E5E3E">
              <w:rPr>
                <w:rFonts w:hint="eastAsia"/>
                <w:snapToGrid/>
              </w:rPr>
              <w:t xml:space="preserve">Sketchup Pro </w:t>
            </w:r>
            <w:r w:rsidR="009C6262">
              <w:rPr>
                <w:rFonts w:hint="eastAsia"/>
                <w:snapToGrid/>
                <w:lang w:eastAsia="zh-CN"/>
              </w:rPr>
              <w:t>2018</w:t>
            </w:r>
            <w:r w:rsidRPr="005E5E3E">
              <w:rPr>
                <w:rFonts w:hint="eastAsia"/>
                <w:snapToGrid/>
              </w:rPr>
              <w:t xml:space="preserve">(渲染插件:Enscape </w:t>
            </w:r>
            <w:r w:rsidR="00465397">
              <w:rPr>
                <w:rFonts w:hint="eastAsia"/>
                <w:snapToGrid/>
                <w:lang w:eastAsia="zh-CN"/>
              </w:rPr>
              <w:t>3.0</w:t>
            </w:r>
            <w:r w:rsidRPr="005E5E3E">
              <w:rPr>
                <w:rFonts w:hint="eastAsia"/>
                <w:snapToGrid/>
              </w:rPr>
              <w:t>)</w:t>
            </w:r>
          </w:p>
          <w:p w14:paraId="3DA76B06" w14:textId="2014B522" w:rsidR="00C943C4" w:rsidRPr="005E5E3E" w:rsidRDefault="00C943C4" w:rsidP="00C25287">
            <w:pPr>
              <w:pStyle w:val="TableText"/>
              <w:rPr>
                <w:rFonts w:hint="eastAsia"/>
                <w:snapToGrid/>
                <w:lang w:eastAsia="zh-CN"/>
              </w:rPr>
            </w:pPr>
            <w:r w:rsidRPr="005E5E3E">
              <w:rPr>
                <w:rFonts w:hint="eastAsia"/>
                <w:snapToGrid/>
              </w:rPr>
              <w:t xml:space="preserve">AutoCAD </w:t>
            </w:r>
            <w:r w:rsidR="009C6262">
              <w:rPr>
                <w:rFonts w:hint="eastAsia"/>
                <w:snapToGrid/>
                <w:lang w:eastAsia="zh-CN"/>
              </w:rPr>
              <w:t>2018</w:t>
            </w:r>
          </w:p>
          <w:p w14:paraId="5AC19F2B" w14:textId="3D5E9503" w:rsidR="00C943C4" w:rsidRPr="005E5E3E" w:rsidRDefault="00C943C4" w:rsidP="00C25287">
            <w:pPr>
              <w:pStyle w:val="TableText"/>
              <w:rPr>
                <w:rFonts w:hint="eastAsia"/>
                <w:snapToGrid/>
                <w:lang w:eastAsia="zh-CN"/>
              </w:rPr>
            </w:pPr>
            <w:r w:rsidRPr="005E5E3E">
              <w:rPr>
                <w:snapToGrid/>
              </w:rPr>
              <w:t xml:space="preserve">PhotoshopCC </w:t>
            </w:r>
            <w:r w:rsidR="009C6262">
              <w:rPr>
                <w:rFonts w:hint="eastAsia"/>
                <w:snapToGrid/>
                <w:lang w:eastAsia="zh-CN"/>
              </w:rPr>
              <w:t>2018</w:t>
            </w:r>
          </w:p>
          <w:p w14:paraId="5104143B" w14:textId="77777777" w:rsidR="00C943C4" w:rsidRPr="005E5E3E" w:rsidRDefault="00C943C4" w:rsidP="00C25287">
            <w:pPr>
              <w:pStyle w:val="TableText"/>
              <w:rPr>
                <w:rFonts w:hint="eastAsia"/>
                <w:snapToGrid/>
              </w:rPr>
            </w:pPr>
            <w:r w:rsidRPr="005E5E3E">
              <w:rPr>
                <w:snapToGrid/>
              </w:rPr>
              <w:t>PdfFactory pro</w:t>
            </w:r>
          </w:p>
          <w:p w14:paraId="2488EC95" w14:textId="77777777" w:rsidR="00C943C4" w:rsidRPr="005E5E3E" w:rsidRDefault="00C943C4" w:rsidP="00C25287">
            <w:pPr>
              <w:pStyle w:val="TableText"/>
              <w:rPr>
                <w:rFonts w:hint="eastAsia"/>
                <w:snapToGrid/>
              </w:rPr>
            </w:pPr>
            <w:r w:rsidRPr="005E5E3E">
              <w:rPr>
                <w:snapToGrid/>
              </w:rPr>
              <w:t>WPS office 2019</w:t>
            </w:r>
          </w:p>
          <w:p w14:paraId="33E8DF1B" w14:textId="708758CC" w:rsidR="00C943C4" w:rsidRPr="009A0951" w:rsidRDefault="00285AC2" w:rsidP="00C25287">
            <w:pPr>
              <w:pStyle w:val="TableText"/>
              <w:rPr>
                <w:rFonts w:hint="eastAsia"/>
                <w:lang w:eastAsia="zh-CN"/>
              </w:rPr>
            </w:pPr>
            <w:r>
              <w:rPr>
                <w:rFonts w:hint="eastAsia"/>
                <w:snapToGrid/>
                <w:lang w:eastAsia="zh-CN"/>
              </w:rPr>
              <w:t>Winrar</w:t>
            </w:r>
            <w:r w:rsidR="009C6262">
              <w:rPr>
                <w:rFonts w:hint="eastAsia"/>
                <w:snapToGrid/>
                <w:lang w:eastAsia="zh-CN"/>
              </w:rPr>
              <w:t xml:space="preserve"> </w:t>
            </w:r>
            <w:r w:rsidR="00C943C4" w:rsidRPr="005E5E3E">
              <w:rPr>
                <w:rFonts w:hint="eastAsia"/>
                <w:snapToGrid/>
                <w:lang w:eastAsia="zh-CN"/>
              </w:rPr>
              <w:t>zip（压缩文件软件）</w:t>
            </w:r>
          </w:p>
        </w:tc>
      </w:tr>
      <w:tr w:rsidR="00C943C4" w:rsidRPr="00F43B63" w14:paraId="7475AA08" w14:textId="77777777" w:rsidTr="009A0951">
        <w:trPr>
          <w:trHeight w:val="495"/>
          <w:jc w:val="center"/>
        </w:trPr>
        <w:tc>
          <w:tcPr>
            <w:tcW w:w="741" w:type="dxa"/>
            <w:vAlign w:val="center"/>
          </w:tcPr>
          <w:p w14:paraId="7E965E71"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8</w:t>
            </w:r>
          </w:p>
        </w:tc>
        <w:tc>
          <w:tcPr>
            <w:tcW w:w="1976" w:type="dxa"/>
            <w:vAlign w:val="center"/>
          </w:tcPr>
          <w:p w14:paraId="69B2200A"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草稿纸</w:t>
            </w:r>
          </w:p>
        </w:tc>
        <w:tc>
          <w:tcPr>
            <w:tcW w:w="5603" w:type="dxa"/>
            <w:vAlign w:val="center"/>
          </w:tcPr>
          <w:p w14:paraId="71841DBC" w14:textId="77777777" w:rsidR="00C943C4" w:rsidRPr="009A0951" w:rsidRDefault="00C943C4" w:rsidP="009A0951">
            <w:pPr>
              <w:snapToGrid w:val="0"/>
              <w:jc w:val="left"/>
              <w:rPr>
                <w:rFonts w:ascii="仿宋_GB2312" w:eastAsia="仿宋_GB2312" w:hAnsi="仿宋_GB2312" w:cs="仿宋_GB2312" w:hint="eastAsia"/>
                <w:sz w:val="24"/>
              </w:rPr>
            </w:pPr>
            <w:r w:rsidRPr="009A0951">
              <w:rPr>
                <w:rFonts w:ascii="仿宋_GB2312" w:eastAsia="仿宋_GB2312" w:hAnsi="仿宋_GB2312" w:cs="仿宋_GB2312"/>
                <w:sz w:val="24"/>
              </w:rPr>
              <w:t>普通 A3 复印纸</w:t>
            </w:r>
          </w:p>
        </w:tc>
      </w:tr>
      <w:tr w:rsidR="00C943C4" w:rsidRPr="00F43B63" w14:paraId="7F324F09" w14:textId="77777777" w:rsidTr="009A0951">
        <w:trPr>
          <w:trHeight w:val="417"/>
          <w:jc w:val="center"/>
        </w:trPr>
        <w:tc>
          <w:tcPr>
            <w:tcW w:w="741" w:type="dxa"/>
            <w:vAlign w:val="center"/>
          </w:tcPr>
          <w:p w14:paraId="6108F51B"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9</w:t>
            </w:r>
          </w:p>
        </w:tc>
        <w:tc>
          <w:tcPr>
            <w:tcW w:w="1976" w:type="dxa"/>
            <w:vAlign w:val="center"/>
          </w:tcPr>
          <w:p w14:paraId="2FB004EC"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试卷纸</w:t>
            </w:r>
          </w:p>
        </w:tc>
        <w:tc>
          <w:tcPr>
            <w:tcW w:w="5603" w:type="dxa"/>
            <w:vAlign w:val="center"/>
          </w:tcPr>
          <w:p w14:paraId="0EB98BBB" w14:textId="77777777" w:rsidR="00C943C4" w:rsidRPr="009A0951" w:rsidRDefault="00C943C4" w:rsidP="009A0951">
            <w:pPr>
              <w:snapToGrid w:val="0"/>
              <w:jc w:val="left"/>
              <w:rPr>
                <w:rFonts w:ascii="仿宋_GB2312" w:eastAsia="仿宋_GB2312" w:hAnsi="仿宋_GB2312" w:cs="仿宋_GB2312" w:hint="eastAsia"/>
                <w:sz w:val="24"/>
              </w:rPr>
            </w:pPr>
            <w:r w:rsidRPr="009A0951">
              <w:rPr>
                <w:rFonts w:ascii="仿宋_GB2312" w:eastAsia="仿宋_GB2312" w:hAnsi="仿宋_GB2312" w:cs="仿宋_GB2312"/>
                <w:sz w:val="24"/>
              </w:rPr>
              <w:t>A3 绘图纸</w:t>
            </w:r>
          </w:p>
        </w:tc>
      </w:tr>
      <w:tr w:rsidR="00C943C4" w:rsidRPr="00F43B63" w14:paraId="1864ACDD" w14:textId="77777777" w:rsidTr="009A0951">
        <w:trPr>
          <w:trHeight w:val="424"/>
          <w:jc w:val="center"/>
        </w:trPr>
        <w:tc>
          <w:tcPr>
            <w:tcW w:w="741" w:type="dxa"/>
            <w:vAlign w:val="center"/>
          </w:tcPr>
          <w:p w14:paraId="480EFEC3" w14:textId="77777777" w:rsidR="00C943C4" w:rsidRPr="009A0951" w:rsidRDefault="00C943C4" w:rsidP="009A0951">
            <w:pPr>
              <w:snapToGrid w:val="0"/>
              <w:jc w:val="center"/>
              <w:rPr>
                <w:rFonts w:ascii="仿宋_GB2312" w:eastAsia="仿宋_GB2312" w:hAnsi="仿宋_GB2312" w:cs="仿宋_GB2312" w:hint="eastAsia"/>
                <w:sz w:val="24"/>
              </w:rPr>
            </w:pPr>
            <w:r w:rsidRPr="009A0951">
              <w:rPr>
                <w:rFonts w:ascii="仿宋_GB2312" w:eastAsia="仿宋_GB2312" w:hAnsi="仿宋_GB2312" w:cs="仿宋_GB2312"/>
                <w:sz w:val="24"/>
              </w:rPr>
              <w:t>10</w:t>
            </w:r>
          </w:p>
        </w:tc>
        <w:tc>
          <w:tcPr>
            <w:tcW w:w="1976" w:type="dxa"/>
            <w:vAlign w:val="center"/>
          </w:tcPr>
          <w:p w14:paraId="0250474D" w14:textId="3D871AC2" w:rsidR="00C943C4" w:rsidRPr="009A0951" w:rsidRDefault="000B6907" w:rsidP="009A0951">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U</w:t>
            </w:r>
            <w:r w:rsidR="00C943C4" w:rsidRPr="009A0951">
              <w:rPr>
                <w:rFonts w:ascii="仿宋_GB2312" w:eastAsia="仿宋_GB2312" w:hAnsi="仿宋_GB2312" w:cs="仿宋_GB2312" w:hint="eastAsia"/>
                <w:sz w:val="24"/>
              </w:rPr>
              <w:t>盘</w:t>
            </w:r>
          </w:p>
        </w:tc>
        <w:tc>
          <w:tcPr>
            <w:tcW w:w="5603" w:type="dxa"/>
            <w:vAlign w:val="center"/>
          </w:tcPr>
          <w:p w14:paraId="5CCBFAE3" w14:textId="1932AE28" w:rsidR="00C943C4" w:rsidRPr="009A0951" w:rsidRDefault="00C943C4" w:rsidP="009A0951">
            <w:pPr>
              <w:snapToGrid w:val="0"/>
              <w:jc w:val="left"/>
              <w:rPr>
                <w:rFonts w:ascii="仿宋_GB2312" w:eastAsia="仿宋_GB2312" w:hAnsi="仿宋_GB2312" w:cs="仿宋_GB2312" w:hint="eastAsia"/>
                <w:sz w:val="24"/>
              </w:rPr>
            </w:pPr>
            <w:r w:rsidRPr="009A0951">
              <w:rPr>
                <w:rFonts w:ascii="仿宋_GB2312" w:eastAsia="仿宋_GB2312" w:hAnsi="仿宋_GB2312" w:cs="仿宋_GB2312"/>
                <w:sz w:val="24"/>
              </w:rPr>
              <w:t>8G 以上</w:t>
            </w:r>
            <w:r w:rsidR="000B6907">
              <w:rPr>
                <w:rFonts w:ascii="仿宋_GB2312" w:eastAsia="仿宋_GB2312" w:hAnsi="仿宋_GB2312" w:cs="仿宋_GB2312" w:hint="eastAsia"/>
                <w:sz w:val="24"/>
              </w:rPr>
              <w:t>（每考场配备2只备用）</w:t>
            </w:r>
          </w:p>
        </w:tc>
      </w:tr>
    </w:tbl>
    <w:p w14:paraId="69484EF5" w14:textId="77777777" w:rsidR="00C943C4" w:rsidRDefault="00C943C4" w:rsidP="00C943C4">
      <w:pPr>
        <w:spacing w:line="60" w:lineRule="exact"/>
      </w:pPr>
    </w:p>
    <w:p w14:paraId="5BB7F435" w14:textId="3372F435" w:rsidR="00EA7586" w:rsidRDefault="00EA7586" w:rsidP="00EA7586">
      <w:pPr>
        <w:snapToGrid w:val="0"/>
        <w:spacing w:line="560" w:lineRule="exact"/>
        <w:ind w:firstLineChars="200" w:firstLine="562"/>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（二）参赛选手自备耗材</w:t>
      </w:r>
    </w:p>
    <w:tbl>
      <w:tblPr>
        <w:tblStyle w:val="TableNormal"/>
        <w:tblW w:w="839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1"/>
        <w:gridCol w:w="1976"/>
        <w:gridCol w:w="1434"/>
        <w:gridCol w:w="4214"/>
      </w:tblGrid>
      <w:tr w:rsidR="00EA7586" w14:paraId="1FDABDF0" w14:textId="77777777" w:rsidTr="00EA7586">
        <w:trPr>
          <w:trHeight w:val="519"/>
          <w:jc w:val="center"/>
        </w:trPr>
        <w:tc>
          <w:tcPr>
            <w:tcW w:w="771" w:type="dxa"/>
            <w:tcBorders>
              <w:bottom w:val="single" w:sz="4" w:space="0" w:color="auto"/>
            </w:tcBorders>
            <w:vAlign w:val="center"/>
          </w:tcPr>
          <w:p w14:paraId="7CEE740A" w14:textId="77777777" w:rsidR="00EA7586" w:rsidRPr="00EA7586" w:rsidRDefault="00EA7586" w:rsidP="00EA7586">
            <w:pPr>
              <w:snapToGrid w:val="0"/>
              <w:jc w:val="center"/>
              <w:rPr>
                <w:rFonts w:ascii="仿宋_GB2312" w:eastAsia="仿宋_GB2312" w:hAnsi="仿宋_GB2312" w:cs="仿宋_GB2312" w:hint="eastAsia"/>
                <w:kern w:val="2"/>
                <w:sz w:val="24"/>
              </w:rPr>
            </w:pPr>
            <w:r w:rsidRPr="00EA7586">
              <w:rPr>
                <w:rFonts w:ascii="仿宋_GB2312" w:eastAsia="仿宋_GB2312" w:hAnsi="仿宋_GB2312" w:cs="仿宋_GB2312"/>
                <w:kern w:val="2"/>
                <w:sz w:val="24"/>
              </w:rPr>
              <w:t>序号</w:t>
            </w:r>
          </w:p>
        </w:tc>
        <w:tc>
          <w:tcPr>
            <w:tcW w:w="1976" w:type="dxa"/>
            <w:tcBorders>
              <w:bottom w:val="single" w:sz="4" w:space="0" w:color="auto"/>
            </w:tcBorders>
            <w:vAlign w:val="center"/>
          </w:tcPr>
          <w:p w14:paraId="62E6ADF3" w14:textId="77777777" w:rsidR="00EA7586" w:rsidRPr="00EA7586" w:rsidRDefault="00EA7586" w:rsidP="00EA7586">
            <w:pPr>
              <w:snapToGrid w:val="0"/>
              <w:jc w:val="center"/>
              <w:rPr>
                <w:rFonts w:ascii="仿宋_GB2312" w:eastAsia="仿宋_GB2312" w:hAnsi="仿宋_GB2312" w:cs="仿宋_GB2312" w:hint="eastAsia"/>
                <w:kern w:val="2"/>
                <w:sz w:val="24"/>
              </w:rPr>
            </w:pPr>
            <w:r w:rsidRPr="00EA7586">
              <w:rPr>
                <w:rFonts w:ascii="仿宋_GB2312" w:eastAsia="仿宋_GB2312" w:hAnsi="仿宋_GB2312" w:cs="仿宋_GB2312"/>
                <w:kern w:val="2"/>
                <w:sz w:val="24"/>
              </w:rPr>
              <w:t>大赛项目</w:t>
            </w:r>
          </w:p>
        </w:tc>
        <w:tc>
          <w:tcPr>
            <w:tcW w:w="1434" w:type="dxa"/>
            <w:tcBorders>
              <w:bottom w:val="single" w:sz="4" w:space="0" w:color="auto"/>
            </w:tcBorders>
            <w:vAlign w:val="center"/>
          </w:tcPr>
          <w:p w14:paraId="46AC291B" w14:textId="77777777" w:rsidR="00EA7586" w:rsidRPr="00EA7586" w:rsidRDefault="00EA7586" w:rsidP="00EA7586">
            <w:pPr>
              <w:snapToGrid w:val="0"/>
              <w:jc w:val="center"/>
              <w:rPr>
                <w:rFonts w:ascii="仿宋_GB2312" w:eastAsia="仿宋_GB2312" w:hAnsi="仿宋_GB2312" w:cs="仿宋_GB2312" w:hint="eastAsia"/>
                <w:kern w:val="2"/>
                <w:sz w:val="24"/>
              </w:rPr>
            </w:pPr>
            <w:r w:rsidRPr="00EA7586">
              <w:rPr>
                <w:rFonts w:ascii="仿宋_GB2312" w:eastAsia="仿宋_GB2312" w:hAnsi="仿宋_GB2312" w:cs="仿宋_GB2312"/>
                <w:kern w:val="2"/>
                <w:sz w:val="24"/>
              </w:rPr>
              <w:t>工具</w:t>
            </w:r>
          </w:p>
        </w:tc>
        <w:tc>
          <w:tcPr>
            <w:tcW w:w="4214" w:type="dxa"/>
            <w:vAlign w:val="center"/>
          </w:tcPr>
          <w:p w14:paraId="55B1C4E1" w14:textId="77777777" w:rsidR="00EA7586" w:rsidRPr="00EA7586" w:rsidRDefault="00EA7586" w:rsidP="00EA7586">
            <w:pPr>
              <w:snapToGrid w:val="0"/>
              <w:jc w:val="center"/>
              <w:rPr>
                <w:rFonts w:ascii="仿宋_GB2312" w:eastAsia="仿宋_GB2312" w:hAnsi="仿宋_GB2312" w:cs="仿宋_GB2312" w:hint="eastAsia"/>
                <w:kern w:val="2"/>
                <w:sz w:val="24"/>
              </w:rPr>
            </w:pPr>
            <w:r w:rsidRPr="00EA7586">
              <w:rPr>
                <w:rFonts w:ascii="仿宋_GB2312" w:eastAsia="仿宋_GB2312" w:hAnsi="仿宋_GB2312" w:cs="仿宋_GB2312"/>
                <w:kern w:val="2"/>
                <w:sz w:val="24"/>
              </w:rPr>
              <w:t>型号及说明</w:t>
            </w:r>
          </w:p>
        </w:tc>
      </w:tr>
      <w:tr w:rsidR="00EA7586" w14:paraId="39FE47FD" w14:textId="77777777" w:rsidTr="00EA7586">
        <w:trPr>
          <w:trHeight w:val="910"/>
          <w:jc w:val="center"/>
        </w:trPr>
        <w:tc>
          <w:tcPr>
            <w:tcW w:w="771" w:type="dxa"/>
            <w:tcBorders>
              <w:top w:val="single" w:sz="4" w:space="0" w:color="auto"/>
              <w:left w:val="single" w:sz="4" w:space="0" w:color="auto"/>
              <w:bottom w:val="single" w:sz="4" w:space="0" w:color="auto"/>
              <w:right w:val="single" w:sz="4" w:space="0" w:color="auto"/>
            </w:tcBorders>
            <w:vAlign w:val="center"/>
          </w:tcPr>
          <w:p w14:paraId="39D5C13B" w14:textId="77777777" w:rsidR="00EA7586" w:rsidRPr="00EA7586" w:rsidRDefault="00EA7586" w:rsidP="00EA7586">
            <w:pPr>
              <w:snapToGrid w:val="0"/>
              <w:spacing w:before="69"/>
              <w:ind w:left="351"/>
              <w:rPr>
                <w:rFonts w:ascii="仿宋_GB2312" w:eastAsia="仿宋_GB2312" w:hAnsi="仿宋_GB2312" w:cs="仿宋_GB2312" w:hint="eastAsia"/>
                <w:sz w:val="24"/>
              </w:rPr>
            </w:pPr>
            <w:r w:rsidRPr="00EA7586">
              <w:rPr>
                <w:rFonts w:ascii="仿宋_GB2312" w:eastAsia="仿宋_GB2312" w:hAnsi="仿宋_GB2312" w:cs="仿宋_GB2312"/>
                <w:sz w:val="24"/>
              </w:rPr>
              <w:t>1</w:t>
            </w:r>
          </w:p>
        </w:tc>
        <w:tc>
          <w:tcPr>
            <w:tcW w:w="1976" w:type="dxa"/>
            <w:vMerge w:val="restart"/>
            <w:tcBorders>
              <w:top w:val="single" w:sz="4" w:space="0" w:color="auto"/>
              <w:left w:val="single" w:sz="4" w:space="0" w:color="auto"/>
              <w:bottom w:val="single" w:sz="4" w:space="0" w:color="auto"/>
              <w:right w:val="single" w:sz="4" w:space="0" w:color="auto"/>
            </w:tcBorders>
            <w:vAlign w:val="center"/>
          </w:tcPr>
          <w:p w14:paraId="0F9C2865" w14:textId="536A7EB3" w:rsidR="00EA7586" w:rsidRPr="00EA7586" w:rsidRDefault="00EA7586" w:rsidP="00C25287">
            <w:pPr>
              <w:pStyle w:val="TableText"/>
              <w:rPr>
                <w:rFonts w:hint="eastAsia"/>
                <w:snapToGrid/>
              </w:rPr>
            </w:pPr>
            <w:r>
              <w:rPr>
                <w:rFonts w:hint="eastAsia"/>
                <w:snapToGrid/>
              </w:rPr>
              <w:t>模块一</w:t>
            </w:r>
          </w:p>
        </w:tc>
        <w:tc>
          <w:tcPr>
            <w:tcW w:w="1434" w:type="dxa"/>
            <w:tcBorders>
              <w:top w:val="single" w:sz="4" w:space="0" w:color="auto"/>
              <w:left w:val="single" w:sz="4" w:space="0" w:color="auto"/>
              <w:bottom w:val="single" w:sz="4" w:space="0" w:color="auto"/>
              <w:right w:val="single" w:sz="4" w:space="0" w:color="auto"/>
            </w:tcBorders>
            <w:vAlign w:val="center"/>
          </w:tcPr>
          <w:p w14:paraId="78093572" w14:textId="77777777" w:rsidR="00EA7586" w:rsidRPr="00EA7586" w:rsidRDefault="00EA7586" w:rsidP="00C25287">
            <w:pPr>
              <w:pStyle w:val="TableText"/>
              <w:rPr>
                <w:rFonts w:hint="eastAsia"/>
                <w:snapToGrid/>
              </w:rPr>
            </w:pPr>
            <w:r w:rsidRPr="00EA7586">
              <w:rPr>
                <w:snapToGrid/>
              </w:rPr>
              <w:t>绘图板</w:t>
            </w:r>
          </w:p>
        </w:tc>
        <w:tc>
          <w:tcPr>
            <w:tcW w:w="4214" w:type="dxa"/>
            <w:tcBorders>
              <w:left w:val="single" w:sz="4" w:space="0" w:color="auto"/>
            </w:tcBorders>
            <w:vAlign w:val="center"/>
          </w:tcPr>
          <w:p w14:paraId="030A3775" w14:textId="77777777" w:rsidR="00EA7586" w:rsidRPr="00EA7586" w:rsidRDefault="00EA7586" w:rsidP="00C25287">
            <w:pPr>
              <w:pStyle w:val="TableText"/>
              <w:rPr>
                <w:rFonts w:hint="eastAsia"/>
                <w:snapToGrid/>
                <w:lang w:eastAsia="zh-CN"/>
              </w:rPr>
            </w:pPr>
            <w:r w:rsidRPr="00EA7586">
              <w:rPr>
                <w:snapToGrid/>
                <w:lang w:eastAsia="zh-CN"/>
              </w:rPr>
              <w:t>不小于 4K 的平整实木材质绘图板</w:t>
            </w:r>
          </w:p>
        </w:tc>
      </w:tr>
      <w:tr w:rsidR="00EA7586" w14:paraId="643A96B6" w14:textId="77777777" w:rsidTr="00EA7586">
        <w:trPr>
          <w:trHeight w:val="911"/>
          <w:jc w:val="center"/>
        </w:trPr>
        <w:tc>
          <w:tcPr>
            <w:tcW w:w="771" w:type="dxa"/>
            <w:tcBorders>
              <w:top w:val="single" w:sz="4" w:space="0" w:color="auto"/>
              <w:left w:val="single" w:sz="4" w:space="0" w:color="auto"/>
              <w:bottom w:val="single" w:sz="4" w:space="0" w:color="auto"/>
              <w:right w:val="single" w:sz="4" w:space="0" w:color="auto"/>
            </w:tcBorders>
            <w:vAlign w:val="center"/>
          </w:tcPr>
          <w:p w14:paraId="41BA0322" w14:textId="77777777" w:rsidR="00EA7586" w:rsidRPr="00EA7586" w:rsidRDefault="00EA7586" w:rsidP="00EA7586">
            <w:pPr>
              <w:snapToGrid w:val="0"/>
              <w:spacing w:before="69"/>
              <w:ind w:left="328"/>
              <w:rPr>
                <w:rFonts w:ascii="仿宋_GB2312" w:eastAsia="仿宋_GB2312" w:hAnsi="仿宋_GB2312" w:cs="仿宋_GB2312" w:hint="eastAsia"/>
                <w:sz w:val="24"/>
              </w:rPr>
            </w:pPr>
            <w:r w:rsidRPr="00EA7586">
              <w:rPr>
                <w:rFonts w:ascii="仿宋_GB2312" w:eastAsia="仿宋_GB2312" w:hAnsi="仿宋_GB2312" w:cs="仿宋_GB2312"/>
                <w:sz w:val="24"/>
              </w:rPr>
              <w:t>2</w:t>
            </w:r>
          </w:p>
        </w:tc>
        <w:tc>
          <w:tcPr>
            <w:tcW w:w="1976" w:type="dxa"/>
            <w:vMerge/>
            <w:tcBorders>
              <w:top w:val="single" w:sz="4" w:space="0" w:color="auto"/>
              <w:left w:val="single" w:sz="4" w:space="0" w:color="auto"/>
              <w:bottom w:val="single" w:sz="4" w:space="0" w:color="auto"/>
              <w:right w:val="single" w:sz="4" w:space="0" w:color="auto"/>
            </w:tcBorders>
            <w:vAlign w:val="center"/>
          </w:tcPr>
          <w:p w14:paraId="1816FCE8" w14:textId="77777777" w:rsidR="00EA7586" w:rsidRPr="00EA7586" w:rsidRDefault="00EA7586" w:rsidP="00EA7586">
            <w:pPr>
              <w:snapToGrid w:val="0"/>
              <w:jc w:val="center"/>
              <w:rPr>
                <w:rFonts w:ascii="仿宋_GB2312" w:eastAsia="仿宋_GB2312" w:hAnsi="仿宋_GB2312" w:cs="仿宋_GB2312" w:hint="eastAsia"/>
                <w:sz w:val="24"/>
              </w:rPr>
            </w:pPr>
          </w:p>
        </w:tc>
        <w:tc>
          <w:tcPr>
            <w:tcW w:w="1434" w:type="dxa"/>
            <w:tcBorders>
              <w:top w:val="single" w:sz="4" w:space="0" w:color="auto"/>
              <w:left w:val="single" w:sz="4" w:space="0" w:color="auto"/>
              <w:bottom w:val="single" w:sz="4" w:space="0" w:color="auto"/>
              <w:right w:val="single" w:sz="4" w:space="0" w:color="auto"/>
            </w:tcBorders>
            <w:vAlign w:val="center"/>
          </w:tcPr>
          <w:p w14:paraId="6D271B46" w14:textId="77777777" w:rsidR="00EA7586" w:rsidRPr="00EA7586" w:rsidRDefault="00EA7586" w:rsidP="00C25287">
            <w:pPr>
              <w:pStyle w:val="TableText"/>
              <w:rPr>
                <w:rFonts w:hint="eastAsia"/>
                <w:snapToGrid/>
              </w:rPr>
            </w:pPr>
            <w:r w:rsidRPr="00EA7586">
              <w:rPr>
                <w:snapToGrid/>
              </w:rPr>
              <w:t>笔、橡皮</w:t>
            </w:r>
          </w:p>
        </w:tc>
        <w:tc>
          <w:tcPr>
            <w:tcW w:w="4214" w:type="dxa"/>
            <w:tcBorders>
              <w:left w:val="single" w:sz="4" w:space="0" w:color="auto"/>
            </w:tcBorders>
            <w:vAlign w:val="center"/>
          </w:tcPr>
          <w:p w14:paraId="276B8E30" w14:textId="77777777" w:rsidR="00EA7586" w:rsidRPr="00EA7586" w:rsidRDefault="00EA7586" w:rsidP="00C25287">
            <w:pPr>
              <w:pStyle w:val="TableText"/>
              <w:rPr>
                <w:rFonts w:hint="eastAsia"/>
                <w:snapToGrid/>
                <w:lang w:eastAsia="zh-CN"/>
              </w:rPr>
            </w:pPr>
            <w:r w:rsidRPr="00EA7586">
              <w:rPr>
                <w:snapToGrid/>
                <w:lang w:eastAsia="zh-CN"/>
              </w:rPr>
              <w:t>建议各种粗细绘图笔或针管笔及铅笔</w:t>
            </w:r>
          </w:p>
        </w:tc>
      </w:tr>
      <w:tr w:rsidR="00EA7586" w14:paraId="55621312" w14:textId="77777777" w:rsidTr="00EA7586">
        <w:trPr>
          <w:trHeight w:val="915"/>
          <w:jc w:val="center"/>
        </w:trPr>
        <w:tc>
          <w:tcPr>
            <w:tcW w:w="771" w:type="dxa"/>
            <w:tcBorders>
              <w:top w:val="single" w:sz="4" w:space="0" w:color="auto"/>
              <w:left w:val="single" w:sz="4" w:space="0" w:color="auto"/>
              <w:bottom w:val="single" w:sz="4" w:space="0" w:color="auto"/>
              <w:right w:val="single" w:sz="4" w:space="0" w:color="auto"/>
            </w:tcBorders>
            <w:vAlign w:val="center"/>
          </w:tcPr>
          <w:p w14:paraId="4B1F4609" w14:textId="77777777" w:rsidR="00EA7586" w:rsidRPr="00EA7586" w:rsidRDefault="00EA7586" w:rsidP="00EA7586">
            <w:pPr>
              <w:snapToGrid w:val="0"/>
              <w:spacing w:before="69"/>
              <w:ind w:left="333"/>
              <w:rPr>
                <w:rFonts w:ascii="仿宋_GB2312" w:eastAsia="仿宋_GB2312" w:hAnsi="仿宋_GB2312" w:cs="仿宋_GB2312" w:hint="eastAsia"/>
                <w:sz w:val="24"/>
              </w:rPr>
            </w:pPr>
            <w:r w:rsidRPr="00EA7586">
              <w:rPr>
                <w:rFonts w:ascii="仿宋_GB2312" w:eastAsia="仿宋_GB2312" w:hAnsi="仿宋_GB2312" w:cs="仿宋_GB2312"/>
                <w:sz w:val="24"/>
              </w:rPr>
              <w:t>3</w:t>
            </w:r>
          </w:p>
        </w:tc>
        <w:tc>
          <w:tcPr>
            <w:tcW w:w="1976" w:type="dxa"/>
            <w:vMerge/>
            <w:tcBorders>
              <w:top w:val="single" w:sz="4" w:space="0" w:color="auto"/>
              <w:left w:val="single" w:sz="4" w:space="0" w:color="auto"/>
              <w:bottom w:val="single" w:sz="4" w:space="0" w:color="auto"/>
              <w:right w:val="single" w:sz="4" w:space="0" w:color="auto"/>
            </w:tcBorders>
            <w:vAlign w:val="center"/>
          </w:tcPr>
          <w:p w14:paraId="09CEAD67" w14:textId="77777777" w:rsidR="00EA7586" w:rsidRPr="00EA7586" w:rsidRDefault="00EA7586" w:rsidP="00EA7586">
            <w:pPr>
              <w:snapToGrid w:val="0"/>
              <w:jc w:val="center"/>
              <w:rPr>
                <w:rFonts w:ascii="仿宋_GB2312" w:eastAsia="仿宋_GB2312" w:hAnsi="仿宋_GB2312" w:cs="仿宋_GB2312" w:hint="eastAsia"/>
                <w:sz w:val="24"/>
              </w:rPr>
            </w:pPr>
          </w:p>
        </w:tc>
        <w:tc>
          <w:tcPr>
            <w:tcW w:w="1434" w:type="dxa"/>
            <w:tcBorders>
              <w:top w:val="single" w:sz="4" w:space="0" w:color="auto"/>
              <w:left w:val="single" w:sz="4" w:space="0" w:color="auto"/>
              <w:bottom w:val="single" w:sz="4" w:space="0" w:color="auto"/>
              <w:right w:val="single" w:sz="4" w:space="0" w:color="auto"/>
            </w:tcBorders>
            <w:vAlign w:val="center"/>
          </w:tcPr>
          <w:p w14:paraId="7B028DEC" w14:textId="77777777" w:rsidR="00EA7586" w:rsidRPr="00EA7586" w:rsidRDefault="00EA7586" w:rsidP="00C25287">
            <w:pPr>
              <w:pStyle w:val="TableText"/>
              <w:rPr>
                <w:rFonts w:hint="eastAsia"/>
                <w:snapToGrid/>
              </w:rPr>
            </w:pPr>
            <w:r w:rsidRPr="00EA7586">
              <w:rPr>
                <w:snapToGrid/>
              </w:rPr>
              <w:t>颜料画具</w:t>
            </w:r>
          </w:p>
        </w:tc>
        <w:tc>
          <w:tcPr>
            <w:tcW w:w="4214" w:type="dxa"/>
            <w:tcBorders>
              <w:left w:val="single" w:sz="4" w:space="0" w:color="auto"/>
            </w:tcBorders>
            <w:vAlign w:val="center"/>
          </w:tcPr>
          <w:p w14:paraId="2C0BA267" w14:textId="77777777" w:rsidR="00EA7586" w:rsidRPr="00EA7586" w:rsidRDefault="00EA7586" w:rsidP="00C25287">
            <w:pPr>
              <w:pStyle w:val="TableText"/>
              <w:rPr>
                <w:rFonts w:hint="eastAsia"/>
                <w:snapToGrid/>
                <w:lang w:eastAsia="zh-CN"/>
              </w:rPr>
            </w:pPr>
            <w:r w:rsidRPr="00EA7586">
              <w:rPr>
                <w:snapToGrid/>
                <w:lang w:eastAsia="zh-CN"/>
              </w:rPr>
              <w:t>可以任选彩色铅笔、油画棒、水彩、马 克笔等工具</w:t>
            </w:r>
          </w:p>
        </w:tc>
      </w:tr>
    </w:tbl>
    <w:p w14:paraId="63236D64" w14:textId="4083A669" w:rsidR="009C5A7D" w:rsidRDefault="009C5A7D" w:rsidP="009C5A7D">
      <w:pPr>
        <w:snapToGrid w:val="0"/>
        <w:spacing w:line="560" w:lineRule="exact"/>
        <w:ind w:firstLineChars="200" w:firstLine="562"/>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lastRenderedPageBreak/>
        <w:t>（三）竞赛环境</w:t>
      </w:r>
    </w:p>
    <w:p w14:paraId="2ECAF869" w14:textId="76797C32" w:rsidR="00A55E34" w:rsidRPr="00A55E34" w:rsidRDefault="00A55E34" w:rsidP="00A55E34">
      <w:pPr>
        <w:spacing w:line="360" w:lineRule="auto"/>
        <w:ind w:firstLineChars="200" w:firstLine="560"/>
        <w:rPr>
          <w:rFonts w:ascii="仿宋_GB2312" w:eastAsia="仿宋_GB2312" w:hAnsi="仿宋_GB2312" w:cs="仿宋_GB2312" w:hint="eastAsia"/>
          <w:sz w:val="28"/>
          <w:szCs w:val="28"/>
        </w:rPr>
      </w:pPr>
      <w:r w:rsidRPr="00A55E34">
        <w:rPr>
          <w:rFonts w:ascii="仿宋_GB2312" w:eastAsia="仿宋_GB2312" w:hAnsi="仿宋_GB2312" w:cs="仿宋_GB2312" w:hint="eastAsia"/>
          <w:sz w:val="28"/>
          <w:szCs w:val="28"/>
        </w:rPr>
        <w:t>竞赛赛场</w:t>
      </w:r>
      <w:r>
        <w:rPr>
          <w:rFonts w:ascii="仿宋_GB2312" w:eastAsia="仿宋_GB2312" w:hAnsi="仿宋_GB2312" w:cs="仿宋_GB2312" w:hint="eastAsia"/>
          <w:sz w:val="28"/>
          <w:szCs w:val="28"/>
        </w:rPr>
        <w:t>：</w:t>
      </w:r>
      <w:r w:rsidRPr="00A55E34">
        <w:rPr>
          <w:rFonts w:ascii="仿宋_GB2312" w:eastAsia="仿宋_GB2312" w:hAnsi="仿宋_GB2312" w:cs="仿宋_GB2312" w:hint="eastAsia"/>
          <w:sz w:val="28"/>
          <w:szCs w:val="28"/>
        </w:rPr>
        <w:t>赛场分为手绘和计算机操作两大赛场，在条件允许的情况下，承办单位可将赛场合二为一。</w:t>
      </w:r>
    </w:p>
    <w:p w14:paraId="39D7A6B7" w14:textId="77777777" w:rsidR="00A55E34" w:rsidRDefault="00A55E34" w:rsidP="00A55E34">
      <w:pPr>
        <w:spacing w:line="360" w:lineRule="auto"/>
        <w:ind w:firstLineChars="200" w:firstLine="560"/>
        <w:rPr>
          <w:rFonts w:ascii="仿宋_GB2312" w:eastAsia="仿宋_GB2312" w:hAnsi="仿宋_GB2312" w:cs="仿宋_GB2312" w:hint="eastAsia"/>
          <w:sz w:val="28"/>
          <w:szCs w:val="28"/>
        </w:rPr>
      </w:pPr>
      <w:r w:rsidRPr="00A55E34">
        <w:rPr>
          <w:rFonts w:ascii="仿宋_GB2312" w:eastAsia="仿宋_GB2312" w:hAnsi="仿宋_GB2312" w:cs="仿宋_GB2312" w:hint="eastAsia"/>
          <w:sz w:val="28"/>
          <w:szCs w:val="28"/>
        </w:rPr>
        <w:t>模块一赛场应提供可二人绘图设计的工作台赛位。</w:t>
      </w:r>
    </w:p>
    <w:p w14:paraId="5072565E" w14:textId="0F87B9EA" w:rsidR="00A55E34" w:rsidRPr="00A55E34" w:rsidRDefault="00A55E34" w:rsidP="00A55E34">
      <w:pPr>
        <w:spacing w:line="360" w:lineRule="auto"/>
        <w:ind w:firstLineChars="200" w:firstLine="560"/>
        <w:rPr>
          <w:rFonts w:ascii="仿宋_GB2312" w:eastAsia="仿宋_GB2312" w:hAnsi="仿宋_GB2312" w:cs="仿宋_GB2312" w:hint="eastAsia"/>
          <w:sz w:val="28"/>
          <w:szCs w:val="28"/>
        </w:rPr>
      </w:pPr>
      <w:r w:rsidRPr="00A55E34">
        <w:rPr>
          <w:rFonts w:ascii="仿宋_GB2312" w:eastAsia="仿宋_GB2312" w:hAnsi="仿宋_GB2312" w:cs="仿宋_GB2312" w:hint="eastAsia"/>
          <w:sz w:val="28"/>
          <w:szCs w:val="28"/>
        </w:rPr>
        <w:t>模块二、三赛场，每个赛位配备2台计算机。多媒体讲台主控电脑可以发送电子文件至每组电脑，同时也可收取学生作品文件。每个赛位电脑通过局域网相联，各赛位组之间独立运行。参赛团队的竞赛机位采用随机抽签确定。</w:t>
      </w:r>
    </w:p>
    <w:p w14:paraId="4D68249F" w14:textId="64F40386" w:rsidR="00A55E34" w:rsidRPr="00A55E34" w:rsidRDefault="00A55E34" w:rsidP="00A55E34">
      <w:pPr>
        <w:spacing w:line="360" w:lineRule="auto"/>
        <w:ind w:firstLineChars="200" w:firstLine="560"/>
        <w:rPr>
          <w:rFonts w:ascii="仿宋_GB2312" w:eastAsia="仿宋_GB2312" w:hAnsi="仿宋_GB2312" w:cs="仿宋_GB2312" w:hint="eastAsia"/>
          <w:sz w:val="28"/>
          <w:szCs w:val="28"/>
        </w:rPr>
      </w:pPr>
      <w:r w:rsidRPr="00A55E34">
        <w:rPr>
          <w:rFonts w:ascii="仿宋_GB2312" w:eastAsia="仿宋_GB2312" w:hAnsi="仿宋_GB2312" w:cs="仿宋_GB2312" w:hint="eastAsia"/>
          <w:sz w:val="28"/>
          <w:szCs w:val="28"/>
        </w:rPr>
        <w:t>工作台、赛位之间采用隔断使之相对独立，工位标识贴于赛位明显位置。</w:t>
      </w:r>
    </w:p>
    <w:p w14:paraId="664A2FC5" w14:textId="00380A65" w:rsidR="007C7ADA" w:rsidRDefault="00A55E34" w:rsidP="00A55E34">
      <w:pPr>
        <w:spacing w:line="360" w:lineRule="auto"/>
        <w:ind w:firstLineChars="200" w:firstLine="560"/>
      </w:pPr>
      <w:r w:rsidRPr="00A55E34">
        <w:rPr>
          <w:rFonts w:ascii="仿宋_GB2312" w:eastAsia="仿宋_GB2312" w:hAnsi="仿宋_GB2312" w:cs="仿宋_GB2312" w:hint="eastAsia"/>
          <w:sz w:val="28"/>
          <w:szCs w:val="28"/>
        </w:rPr>
        <w:t>机房安装有监控设备，比赛环境安全、安静无干扰。</w:t>
      </w:r>
    </w:p>
    <w:p w14:paraId="4717836A" w14:textId="77777777" w:rsidR="0076222F" w:rsidRDefault="00F53907">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t>九、竞赛样题</w:t>
      </w:r>
    </w:p>
    <w:p w14:paraId="58894704" w14:textId="77777777" w:rsidR="00A55E34" w:rsidRDefault="00A55E34" w:rsidP="00A55E34">
      <w:pPr>
        <w:snapToGrid w:val="0"/>
        <w:spacing w:line="560" w:lineRule="exact"/>
        <w:ind w:firstLine="560"/>
        <w:rPr>
          <w:rFonts w:ascii="仿宋_GB2312" w:eastAsia="仿宋_GB2312" w:hAnsi="仿宋_GB2312" w:cs="仿宋_GB2312" w:hint="eastAsia"/>
          <w:sz w:val="28"/>
          <w:szCs w:val="28"/>
        </w:rPr>
      </w:pPr>
      <w:r w:rsidRPr="00A55E34">
        <w:rPr>
          <w:rFonts w:ascii="仿宋_GB2312" w:eastAsia="仿宋_GB2312" w:hAnsi="仿宋_GB2312" w:cs="仿宋_GB2312" w:hint="eastAsia"/>
          <w:sz w:val="28"/>
          <w:szCs w:val="28"/>
        </w:rPr>
        <w:t>样题为主题性公共空间设计。</w:t>
      </w:r>
    </w:p>
    <w:p w14:paraId="33EA3249" w14:textId="43B0DB62" w:rsidR="00A55E34" w:rsidRPr="00A55E34" w:rsidRDefault="00A55E34" w:rsidP="00A55E34">
      <w:pPr>
        <w:snapToGrid w:val="0"/>
        <w:spacing w:line="560" w:lineRule="exact"/>
        <w:ind w:firstLine="560"/>
        <w:rPr>
          <w:rFonts w:ascii="仿宋_GB2312" w:eastAsia="仿宋_GB2312" w:hAnsi="仿宋_GB2312" w:cs="仿宋_GB2312" w:hint="eastAsia"/>
          <w:sz w:val="28"/>
          <w:szCs w:val="28"/>
        </w:rPr>
      </w:pPr>
      <w:r w:rsidRPr="00A55E34">
        <w:rPr>
          <w:rFonts w:ascii="仿宋_GB2312" w:eastAsia="仿宋_GB2312" w:hAnsi="仿宋_GB2312" w:cs="仿宋_GB2312" w:hint="eastAsia"/>
          <w:sz w:val="28"/>
          <w:szCs w:val="28"/>
        </w:rPr>
        <w:t>比赛模块及任务通过对主题和功能的理解，完成公共空间中的主题元素、形式、气氛等的设计。紧扣主题在空间中的艺术表现是样题的关键。</w:t>
      </w:r>
    </w:p>
    <w:p w14:paraId="3A97F27C" w14:textId="77777777" w:rsidR="00A55E34" w:rsidRPr="00A55E34" w:rsidRDefault="00A55E34" w:rsidP="00A55E34">
      <w:pPr>
        <w:snapToGrid w:val="0"/>
        <w:spacing w:line="560" w:lineRule="exact"/>
        <w:ind w:firstLine="560"/>
        <w:rPr>
          <w:rFonts w:ascii="仿宋_GB2312" w:eastAsia="仿宋_GB2312" w:hAnsi="仿宋_GB2312" w:cs="仿宋_GB2312" w:hint="eastAsia"/>
          <w:b/>
          <w:bCs/>
          <w:sz w:val="28"/>
          <w:szCs w:val="28"/>
        </w:rPr>
      </w:pPr>
      <w:r w:rsidRPr="00A55E34">
        <w:rPr>
          <w:rFonts w:ascii="仿宋_GB2312" w:eastAsia="仿宋_GB2312" w:hAnsi="仿宋_GB2312" w:cs="仿宋_GB2312" w:hint="eastAsia"/>
          <w:b/>
          <w:bCs/>
          <w:sz w:val="28"/>
          <w:szCs w:val="28"/>
        </w:rPr>
        <w:t>环境艺术设计赛项样题主要内容：</w:t>
      </w:r>
    </w:p>
    <w:p w14:paraId="5E4EFDD7" w14:textId="72DD263A" w:rsidR="00A55E34" w:rsidRPr="00A55E34" w:rsidRDefault="00A55E34" w:rsidP="00A55E34">
      <w:pPr>
        <w:snapToGrid w:val="0"/>
        <w:spacing w:line="560" w:lineRule="exact"/>
        <w:ind w:firstLine="560"/>
        <w:rPr>
          <w:rFonts w:ascii="仿宋_GB2312" w:eastAsia="仿宋_GB2312" w:hAnsi="仿宋_GB2312" w:cs="仿宋_GB2312" w:hint="eastAsia"/>
          <w:b/>
          <w:bCs/>
          <w:sz w:val="28"/>
          <w:szCs w:val="28"/>
        </w:rPr>
      </w:pPr>
      <w:r w:rsidRPr="00A55E34">
        <w:rPr>
          <w:rFonts w:ascii="仿宋_GB2312" w:eastAsia="仿宋_GB2312" w:hAnsi="仿宋_GB2312" w:cs="仿宋_GB2312"/>
          <w:b/>
          <w:bCs/>
          <w:sz w:val="28"/>
          <w:szCs w:val="28"/>
        </w:rPr>
        <w:t xml:space="preserve"> </w:t>
      </w:r>
      <w:r w:rsidRPr="00A55E34">
        <w:rPr>
          <w:rFonts w:ascii="仿宋_GB2312" w:eastAsia="仿宋_GB2312" w:hAnsi="仿宋_GB2312" w:cs="仿宋_GB2312" w:hint="eastAsia"/>
          <w:b/>
          <w:bCs/>
          <w:sz w:val="28"/>
          <w:szCs w:val="28"/>
        </w:rPr>
        <w:t>（一）竞赛须知</w:t>
      </w:r>
    </w:p>
    <w:p w14:paraId="4D7EC995" w14:textId="1F9962DC" w:rsidR="00A55E34" w:rsidRPr="00A55E34" w:rsidRDefault="00A55E34" w:rsidP="00A55E34">
      <w:pPr>
        <w:snapToGrid w:val="0"/>
        <w:spacing w:line="560" w:lineRule="exact"/>
        <w:ind w:firstLine="560"/>
        <w:rPr>
          <w:rFonts w:ascii="仿宋_GB2312" w:eastAsia="仿宋_GB2312" w:hAnsi="仿宋_GB2312" w:cs="仿宋_GB2312" w:hint="eastAsia"/>
          <w:sz w:val="28"/>
          <w:szCs w:val="28"/>
        </w:rPr>
      </w:pPr>
      <w:r w:rsidRPr="00A55E34">
        <w:rPr>
          <w:rFonts w:ascii="仿宋_GB2312" w:eastAsia="仿宋_GB2312" w:hAnsi="仿宋_GB2312" w:cs="仿宋_GB2312" w:hint="eastAsia"/>
          <w:sz w:val="28"/>
          <w:szCs w:val="28"/>
        </w:rPr>
        <w:t>1.竞赛总时长7小时，分三个模块分别进行，参赛选手需完成全部任务；</w:t>
      </w:r>
    </w:p>
    <w:p w14:paraId="14083585" w14:textId="5A7259C7" w:rsidR="00A55E34" w:rsidRPr="00A55E34" w:rsidRDefault="00A55E34" w:rsidP="00A55E34">
      <w:pPr>
        <w:snapToGrid w:val="0"/>
        <w:spacing w:line="560" w:lineRule="exact"/>
        <w:ind w:firstLine="560"/>
        <w:rPr>
          <w:rFonts w:ascii="仿宋_GB2312" w:eastAsia="仿宋_GB2312" w:hAnsi="仿宋_GB2312" w:cs="仿宋_GB2312" w:hint="eastAsia"/>
          <w:sz w:val="28"/>
          <w:szCs w:val="28"/>
        </w:rPr>
      </w:pPr>
      <w:r w:rsidRPr="00A55E34">
        <w:rPr>
          <w:rFonts w:ascii="仿宋_GB2312" w:eastAsia="仿宋_GB2312" w:hAnsi="仿宋_GB2312" w:cs="仿宋_GB2312" w:hint="eastAsia"/>
          <w:sz w:val="28"/>
          <w:szCs w:val="28"/>
        </w:rPr>
        <w:t>2.模块二、三部分，选手须严格按照任务规定的路径及名称等要求保存文件，并在比赛过程中及时保存备份文件；</w:t>
      </w:r>
    </w:p>
    <w:p w14:paraId="19F9E15F" w14:textId="26B3DA39" w:rsidR="00A55E34" w:rsidRPr="00A55E34" w:rsidRDefault="00A55E34" w:rsidP="00A55E34">
      <w:pPr>
        <w:snapToGrid w:val="0"/>
        <w:spacing w:line="560" w:lineRule="exact"/>
        <w:ind w:firstLine="560"/>
        <w:rPr>
          <w:rFonts w:ascii="仿宋_GB2312" w:eastAsia="仿宋_GB2312" w:hAnsi="仿宋_GB2312" w:cs="仿宋_GB2312" w:hint="eastAsia"/>
          <w:sz w:val="28"/>
          <w:szCs w:val="28"/>
        </w:rPr>
      </w:pPr>
      <w:r w:rsidRPr="00A55E34">
        <w:rPr>
          <w:rFonts w:ascii="仿宋_GB2312" w:eastAsia="仿宋_GB2312" w:hAnsi="仿宋_GB2312" w:cs="仿宋_GB2312" w:hint="eastAsia"/>
          <w:sz w:val="28"/>
          <w:szCs w:val="28"/>
        </w:rPr>
        <w:t xml:space="preserve">3.选手进行模块二操作时，承办方将选手的模块一作品扫描或 </w:t>
      </w:r>
      <w:r w:rsidRPr="00A55E34">
        <w:rPr>
          <w:rFonts w:ascii="仿宋_GB2312" w:eastAsia="仿宋_GB2312" w:hAnsi="仿宋_GB2312" w:cs="仿宋_GB2312" w:hint="eastAsia"/>
          <w:sz w:val="28"/>
          <w:szCs w:val="28"/>
        </w:rPr>
        <w:lastRenderedPageBreak/>
        <w:t>拍照后，存至选手电脑，所占用的时间不补时</w:t>
      </w:r>
      <w:r>
        <w:rPr>
          <w:rFonts w:ascii="仿宋_GB2312" w:eastAsia="仿宋_GB2312" w:hAnsi="仿宋_GB2312" w:cs="仿宋_GB2312" w:hint="eastAsia"/>
          <w:sz w:val="28"/>
          <w:szCs w:val="28"/>
        </w:rPr>
        <w:t>；</w:t>
      </w:r>
    </w:p>
    <w:p w14:paraId="43E44DB6" w14:textId="7F6E33F5" w:rsidR="00A55E34" w:rsidRDefault="00A55E34" w:rsidP="00A55E34">
      <w:pPr>
        <w:snapToGrid w:val="0"/>
        <w:spacing w:line="560" w:lineRule="exact"/>
        <w:ind w:firstLineChars="200" w:firstLine="560"/>
        <w:rPr>
          <w:rFonts w:ascii="仿宋_GB2312" w:eastAsia="仿宋_GB2312" w:hAnsi="仿宋_GB2312" w:cs="仿宋_GB2312" w:hint="eastAsia"/>
          <w:sz w:val="28"/>
          <w:szCs w:val="28"/>
        </w:rPr>
      </w:pPr>
      <w:r w:rsidRPr="00A55E34">
        <w:rPr>
          <w:rFonts w:ascii="仿宋_GB2312" w:eastAsia="仿宋_GB2312" w:hAnsi="仿宋_GB2312" w:cs="仿宋_GB2312" w:hint="eastAsia"/>
          <w:sz w:val="28"/>
          <w:szCs w:val="28"/>
        </w:rPr>
        <w:t>4.请选手结合《2025年海南省职业院校技能大赛（高职组）环境艺术设计赛项规程》阅读和理解本赛题。</w:t>
      </w:r>
    </w:p>
    <w:p w14:paraId="3DA307B7" w14:textId="43FDC470" w:rsidR="00A55E34" w:rsidRPr="00A55E34" w:rsidRDefault="00A55E34" w:rsidP="00A55E34">
      <w:pPr>
        <w:snapToGrid w:val="0"/>
        <w:spacing w:line="560" w:lineRule="exact"/>
        <w:ind w:firstLineChars="200" w:firstLine="562"/>
        <w:rPr>
          <w:rFonts w:ascii="仿宋_GB2312" w:eastAsia="仿宋_GB2312" w:hAnsi="仿宋_GB2312" w:cs="仿宋_GB2312" w:hint="eastAsia"/>
          <w:b/>
          <w:bCs/>
          <w:sz w:val="28"/>
          <w:szCs w:val="28"/>
        </w:rPr>
      </w:pPr>
      <w:r w:rsidRPr="00A55E34">
        <w:rPr>
          <w:rFonts w:ascii="仿宋_GB2312" w:eastAsia="仿宋_GB2312" w:hAnsi="仿宋_GB2312" w:cs="仿宋_GB2312" w:hint="eastAsia"/>
          <w:b/>
          <w:bCs/>
          <w:sz w:val="28"/>
          <w:szCs w:val="28"/>
        </w:rPr>
        <w:t>（二）竞赛任务及分值</w:t>
      </w:r>
    </w:p>
    <w:tbl>
      <w:tblPr>
        <w:tblW w:w="8706" w:type="dxa"/>
        <w:jc w:val="center"/>
        <w:tblLayout w:type="fixed"/>
        <w:tblCellMar>
          <w:left w:w="0" w:type="dxa"/>
          <w:right w:w="0" w:type="dxa"/>
        </w:tblCellMar>
        <w:tblLook w:val="0000" w:firstRow="0" w:lastRow="0" w:firstColumn="0" w:lastColumn="0" w:noHBand="0" w:noVBand="0"/>
      </w:tblPr>
      <w:tblGrid>
        <w:gridCol w:w="564"/>
        <w:gridCol w:w="1286"/>
        <w:gridCol w:w="3923"/>
        <w:gridCol w:w="1320"/>
        <w:gridCol w:w="901"/>
        <w:gridCol w:w="712"/>
      </w:tblGrid>
      <w:tr w:rsidR="00A55E34" w14:paraId="7842820F" w14:textId="77777777" w:rsidTr="00766B92">
        <w:trPr>
          <w:trHeight w:hRule="exact" w:val="722"/>
          <w:jc w:val="center"/>
        </w:trPr>
        <w:tc>
          <w:tcPr>
            <w:tcW w:w="1850" w:type="dxa"/>
            <w:gridSpan w:val="2"/>
            <w:tcBorders>
              <w:top w:val="single" w:sz="8" w:space="0" w:color="000000"/>
              <w:left w:val="single" w:sz="8" w:space="0" w:color="000000"/>
              <w:bottom w:val="single" w:sz="8" w:space="0" w:color="000000"/>
              <w:right w:val="single" w:sz="8" w:space="0" w:color="000000"/>
            </w:tcBorders>
            <w:vAlign w:val="center"/>
          </w:tcPr>
          <w:p w14:paraId="44A95101" w14:textId="77777777" w:rsidR="00A55E34" w:rsidRPr="008306FF" w:rsidRDefault="00A55E34" w:rsidP="00A251C3">
            <w:pPr>
              <w:snapToGrid w:val="0"/>
              <w:spacing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模块</w:t>
            </w:r>
          </w:p>
        </w:tc>
        <w:tc>
          <w:tcPr>
            <w:tcW w:w="3923" w:type="dxa"/>
            <w:tcBorders>
              <w:top w:val="single" w:sz="8" w:space="0" w:color="000000"/>
              <w:left w:val="single" w:sz="8" w:space="0" w:color="000000"/>
              <w:bottom w:val="single" w:sz="8" w:space="0" w:color="000000"/>
              <w:right w:val="single" w:sz="8" w:space="0" w:color="000000"/>
            </w:tcBorders>
            <w:vAlign w:val="center"/>
          </w:tcPr>
          <w:p w14:paraId="2E9561D1" w14:textId="77777777" w:rsidR="00A55E34" w:rsidRPr="008306FF" w:rsidRDefault="00A55E34" w:rsidP="00A251C3">
            <w:pPr>
              <w:snapToGrid w:val="0"/>
              <w:spacing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主要内容</w:t>
            </w:r>
          </w:p>
        </w:tc>
        <w:tc>
          <w:tcPr>
            <w:tcW w:w="1320" w:type="dxa"/>
            <w:tcBorders>
              <w:top w:val="single" w:sz="8" w:space="0" w:color="000000"/>
              <w:left w:val="single" w:sz="8" w:space="0" w:color="000000"/>
              <w:bottom w:val="single" w:sz="8" w:space="0" w:color="000000"/>
              <w:right w:val="single" w:sz="8" w:space="0" w:color="000000"/>
            </w:tcBorders>
            <w:vAlign w:val="center"/>
          </w:tcPr>
          <w:p w14:paraId="33D64939" w14:textId="77777777" w:rsidR="00A55E34" w:rsidRPr="008306FF" w:rsidRDefault="00A55E34" w:rsidP="00A251C3">
            <w:pPr>
              <w:snapToGrid w:val="0"/>
              <w:spacing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比赛时长</w:t>
            </w:r>
          </w:p>
        </w:tc>
        <w:tc>
          <w:tcPr>
            <w:tcW w:w="901" w:type="dxa"/>
            <w:tcBorders>
              <w:top w:val="single" w:sz="8" w:space="0" w:color="000000"/>
              <w:left w:val="single" w:sz="8" w:space="0" w:color="000000"/>
              <w:bottom w:val="single" w:sz="8" w:space="0" w:color="000000"/>
              <w:right w:val="single" w:sz="8" w:space="0" w:color="000000"/>
            </w:tcBorders>
            <w:vAlign w:val="center"/>
          </w:tcPr>
          <w:p w14:paraId="3EC3CF52" w14:textId="77777777" w:rsidR="00A55E34" w:rsidRPr="008306FF" w:rsidRDefault="00A55E34" w:rsidP="00A251C3">
            <w:pPr>
              <w:snapToGrid w:val="0"/>
              <w:spacing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分值</w:t>
            </w:r>
          </w:p>
        </w:tc>
        <w:tc>
          <w:tcPr>
            <w:tcW w:w="712" w:type="dxa"/>
            <w:tcBorders>
              <w:top w:val="single" w:sz="8" w:space="0" w:color="000000"/>
              <w:left w:val="single" w:sz="8" w:space="0" w:color="000000"/>
              <w:bottom w:val="single" w:sz="8" w:space="0" w:color="000000"/>
              <w:right w:val="single" w:sz="8" w:space="0" w:color="000000"/>
            </w:tcBorders>
            <w:vAlign w:val="center"/>
          </w:tcPr>
          <w:p w14:paraId="78F55ECB" w14:textId="77777777" w:rsidR="00A55E34" w:rsidRPr="008306FF" w:rsidRDefault="00A55E34" w:rsidP="00A251C3">
            <w:pPr>
              <w:snapToGrid w:val="0"/>
              <w:spacing w:before="30" w:line="560" w:lineRule="exact"/>
              <w:jc w:val="center"/>
              <w:rPr>
                <w:rFonts w:ascii="仿宋_GB2312" w:eastAsia="仿宋_GB2312" w:hAnsi="仿宋_GB2312" w:cs="仿宋_GB2312" w:hint="eastAsia"/>
                <w:b/>
                <w:bCs/>
                <w:sz w:val="24"/>
              </w:rPr>
            </w:pPr>
            <w:r w:rsidRPr="008306FF">
              <w:rPr>
                <w:rFonts w:ascii="仿宋_GB2312" w:eastAsia="仿宋_GB2312" w:hAnsi="仿宋_GB2312" w:cs="仿宋_GB2312" w:hint="eastAsia"/>
                <w:b/>
                <w:bCs/>
                <w:sz w:val="24"/>
              </w:rPr>
              <w:t>比</w:t>
            </w:r>
            <w:r w:rsidRPr="008306FF">
              <w:rPr>
                <w:rFonts w:ascii="仿宋_GB2312" w:eastAsia="仿宋_GB2312" w:hAnsi="仿宋_GB2312" w:cs="仿宋_GB2312"/>
                <w:b/>
                <w:bCs/>
                <w:sz w:val="24"/>
              </w:rPr>
              <w:t xml:space="preserve"> </w:t>
            </w:r>
            <w:r w:rsidRPr="008306FF">
              <w:rPr>
                <w:rFonts w:ascii="仿宋_GB2312" w:eastAsia="仿宋_GB2312" w:hAnsi="仿宋_GB2312" w:cs="仿宋_GB2312" w:hint="eastAsia"/>
                <w:b/>
                <w:bCs/>
                <w:sz w:val="24"/>
              </w:rPr>
              <w:t>值</w:t>
            </w:r>
          </w:p>
        </w:tc>
      </w:tr>
      <w:tr w:rsidR="00A55E34" w14:paraId="0375CD7B" w14:textId="77777777" w:rsidTr="00766B92">
        <w:trPr>
          <w:trHeight w:hRule="exact" w:val="2516"/>
          <w:jc w:val="center"/>
        </w:trPr>
        <w:tc>
          <w:tcPr>
            <w:tcW w:w="564" w:type="dxa"/>
            <w:tcBorders>
              <w:top w:val="single" w:sz="8" w:space="0" w:color="000000"/>
              <w:left w:val="single" w:sz="8" w:space="0" w:color="000000"/>
              <w:bottom w:val="single" w:sz="8" w:space="0" w:color="000000"/>
              <w:right w:val="single" w:sz="8" w:space="0" w:color="000000"/>
            </w:tcBorders>
            <w:vAlign w:val="center"/>
          </w:tcPr>
          <w:p w14:paraId="2A848471" w14:textId="77777777" w:rsidR="00A55E34" w:rsidRPr="008306FF" w:rsidRDefault="00A55E34" w:rsidP="00A251C3">
            <w:pPr>
              <w:snapToGrid w:val="0"/>
              <w:ind w:left="100" w:right="125"/>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模</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块</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一</w:t>
            </w:r>
          </w:p>
        </w:tc>
        <w:tc>
          <w:tcPr>
            <w:tcW w:w="1286" w:type="dxa"/>
            <w:tcBorders>
              <w:top w:val="single" w:sz="8" w:space="0" w:color="000000"/>
              <w:left w:val="single" w:sz="8" w:space="0" w:color="000000"/>
              <w:bottom w:val="single" w:sz="8" w:space="0" w:color="000000"/>
              <w:right w:val="single" w:sz="8" w:space="0" w:color="000000"/>
            </w:tcBorders>
            <w:vAlign w:val="center"/>
          </w:tcPr>
          <w:p w14:paraId="38D9BACB" w14:textId="77777777" w:rsidR="00A55E34" w:rsidRPr="008306FF" w:rsidRDefault="00A55E34" w:rsidP="00A251C3">
            <w:pPr>
              <w:snapToGrid w:val="0"/>
              <w:ind w:left="71" w:right="156"/>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专业基础</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及手绘构</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思设计方</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案</w:t>
            </w:r>
          </w:p>
        </w:tc>
        <w:tc>
          <w:tcPr>
            <w:tcW w:w="3923" w:type="dxa"/>
            <w:tcBorders>
              <w:top w:val="single" w:sz="8" w:space="0" w:color="000000"/>
              <w:left w:val="single" w:sz="8" w:space="0" w:color="000000"/>
              <w:bottom w:val="single" w:sz="8" w:space="0" w:color="000000"/>
              <w:right w:val="single" w:sz="8" w:space="0" w:color="000000"/>
            </w:tcBorders>
            <w:vAlign w:val="center"/>
          </w:tcPr>
          <w:p w14:paraId="13DFCC20" w14:textId="77777777" w:rsidR="00A55E34" w:rsidRPr="008306FF" w:rsidRDefault="00A55E34" w:rsidP="00A251C3">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1-1.</w:t>
            </w:r>
            <w:r w:rsidRPr="008306FF">
              <w:rPr>
                <w:rFonts w:ascii="仿宋_GB2312" w:eastAsia="仿宋_GB2312" w:hAnsi="仿宋_GB2312" w:cs="仿宋_GB2312" w:hint="eastAsia"/>
                <w:sz w:val="24"/>
              </w:rPr>
              <w:t>手绘室内平面布局草图一张；</w:t>
            </w:r>
          </w:p>
          <w:p w14:paraId="0BA69AF4" w14:textId="77777777" w:rsidR="00A55E34" w:rsidRPr="008306FF" w:rsidRDefault="00A55E34" w:rsidP="00A251C3">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1-2.</w:t>
            </w:r>
            <w:r w:rsidRPr="008306FF">
              <w:rPr>
                <w:rFonts w:ascii="仿宋_GB2312" w:eastAsia="仿宋_GB2312" w:hAnsi="仿宋_GB2312" w:cs="仿宋_GB2312" w:hint="eastAsia"/>
                <w:sz w:val="24"/>
              </w:rPr>
              <w:t>手绘体现主题的装饰贴图一张附构思创意过程草图；</w:t>
            </w:r>
          </w:p>
          <w:p w14:paraId="11934661" w14:textId="77777777" w:rsidR="00A55E34" w:rsidRPr="008306FF" w:rsidRDefault="00A55E34" w:rsidP="00A251C3">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1-3.</w:t>
            </w:r>
            <w:r w:rsidRPr="008306FF">
              <w:rPr>
                <w:rFonts w:ascii="仿宋_GB2312" w:eastAsia="仿宋_GB2312" w:hAnsi="仿宋_GB2312" w:cs="仿宋_GB2312" w:hint="eastAsia"/>
                <w:sz w:val="24"/>
              </w:rPr>
              <w:t>手绘主题装饰元素草图一张并编写</w:t>
            </w:r>
            <w:r w:rsidRPr="008306FF">
              <w:rPr>
                <w:rFonts w:ascii="仿宋_GB2312" w:eastAsia="仿宋_GB2312" w:hAnsi="仿宋_GB2312" w:cs="仿宋_GB2312"/>
                <w:sz w:val="24"/>
              </w:rPr>
              <w:t>100</w:t>
            </w:r>
            <w:r w:rsidRPr="008306FF">
              <w:rPr>
                <w:rFonts w:ascii="仿宋_GB2312" w:eastAsia="仿宋_GB2312" w:hAnsi="仿宋_GB2312" w:cs="仿宋_GB2312" w:hint="eastAsia"/>
                <w:sz w:val="24"/>
              </w:rPr>
              <w:t>字以上设计说明；</w:t>
            </w:r>
          </w:p>
          <w:p w14:paraId="59FFB281" w14:textId="77777777" w:rsidR="00A55E34" w:rsidRPr="008306FF" w:rsidRDefault="00A55E34" w:rsidP="00A251C3">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1-4.</w:t>
            </w:r>
            <w:r w:rsidRPr="008306FF">
              <w:rPr>
                <w:rFonts w:ascii="仿宋_GB2312" w:eastAsia="仿宋_GB2312" w:hAnsi="仿宋_GB2312" w:cs="仿宋_GB2312" w:hint="eastAsia"/>
                <w:sz w:val="24"/>
              </w:rPr>
              <w:t>手绘体现主题元素的彩色界面草图一张附创意推导过程</w:t>
            </w:r>
          </w:p>
        </w:tc>
        <w:tc>
          <w:tcPr>
            <w:tcW w:w="1320" w:type="dxa"/>
            <w:tcBorders>
              <w:top w:val="single" w:sz="8" w:space="0" w:color="000000"/>
              <w:left w:val="single" w:sz="8" w:space="0" w:color="000000"/>
              <w:bottom w:val="single" w:sz="8" w:space="0" w:color="000000"/>
              <w:right w:val="single" w:sz="8" w:space="0" w:color="000000"/>
            </w:tcBorders>
            <w:vAlign w:val="center"/>
          </w:tcPr>
          <w:p w14:paraId="416FF2B4" w14:textId="77777777" w:rsidR="00A55E34" w:rsidRPr="008306FF" w:rsidRDefault="00A55E34" w:rsidP="00A251C3">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 xml:space="preserve">2 </w:t>
            </w:r>
            <w:r w:rsidRPr="008306FF">
              <w:rPr>
                <w:rFonts w:ascii="仿宋_GB2312" w:eastAsia="仿宋_GB2312" w:hAnsi="仿宋_GB2312" w:cs="仿宋_GB2312" w:hint="eastAsia"/>
                <w:sz w:val="24"/>
              </w:rPr>
              <w:t>小时</w:t>
            </w:r>
          </w:p>
        </w:tc>
        <w:tc>
          <w:tcPr>
            <w:tcW w:w="901" w:type="dxa"/>
            <w:tcBorders>
              <w:top w:val="single" w:sz="8" w:space="0" w:color="000000"/>
              <w:left w:val="single" w:sz="8" w:space="0" w:color="000000"/>
              <w:bottom w:val="single" w:sz="8" w:space="0" w:color="000000"/>
              <w:right w:val="single" w:sz="8" w:space="0" w:color="000000"/>
            </w:tcBorders>
            <w:vAlign w:val="center"/>
          </w:tcPr>
          <w:p w14:paraId="7EBEB62F" w14:textId="77777777" w:rsidR="00A55E34" w:rsidRPr="008306FF" w:rsidRDefault="00A55E34" w:rsidP="00A251C3">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100</w:t>
            </w:r>
          </w:p>
        </w:tc>
        <w:tc>
          <w:tcPr>
            <w:tcW w:w="712" w:type="dxa"/>
            <w:tcBorders>
              <w:top w:val="single" w:sz="8" w:space="0" w:color="000000"/>
              <w:left w:val="single" w:sz="8" w:space="0" w:color="000000"/>
              <w:bottom w:val="single" w:sz="8" w:space="0" w:color="000000"/>
              <w:right w:val="single" w:sz="8" w:space="0" w:color="000000"/>
            </w:tcBorders>
            <w:vAlign w:val="center"/>
          </w:tcPr>
          <w:p w14:paraId="75601E42" w14:textId="77777777" w:rsidR="00A55E34" w:rsidRPr="008306FF" w:rsidRDefault="00A55E34" w:rsidP="00A251C3">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30%</w:t>
            </w:r>
          </w:p>
        </w:tc>
      </w:tr>
      <w:tr w:rsidR="00A55E34" w14:paraId="6623E8F7" w14:textId="77777777" w:rsidTr="00766B92">
        <w:trPr>
          <w:trHeight w:hRule="exact" w:val="2388"/>
          <w:jc w:val="center"/>
        </w:trPr>
        <w:tc>
          <w:tcPr>
            <w:tcW w:w="564" w:type="dxa"/>
            <w:tcBorders>
              <w:top w:val="single" w:sz="8" w:space="0" w:color="000000"/>
              <w:left w:val="single" w:sz="8" w:space="0" w:color="000000"/>
              <w:bottom w:val="single" w:sz="8" w:space="0" w:color="000000"/>
              <w:right w:val="single" w:sz="8" w:space="0" w:color="000000"/>
            </w:tcBorders>
            <w:vAlign w:val="center"/>
          </w:tcPr>
          <w:p w14:paraId="595892C4" w14:textId="77777777" w:rsidR="00A55E34" w:rsidRPr="008306FF" w:rsidRDefault="00A55E34" w:rsidP="00A251C3">
            <w:pPr>
              <w:snapToGrid w:val="0"/>
              <w:ind w:left="100" w:right="125"/>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模</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块</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二</w:t>
            </w:r>
          </w:p>
        </w:tc>
        <w:tc>
          <w:tcPr>
            <w:tcW w:w="1286" w:type="dxa"/>
            <w:tcBorders>
              <w:top w:val="single" w:sz="8" w:space="0" w:color="000000"/>
              <w:left w:val="single" w:sz="8" w:space="0" w:color="000000"/>
              <w:bottom w:val="single" w:sz="8" w:space="0" w:color="000000"/>
              <w:right w:val="single" w:sz="8" w:space="0" w:color="000000"/>
            </w:tcBorders>
            <w:vAlign w:val="center"/>
          </w:tcPr>
          <w:p w14:paraId="3603540D" w14:textId="77777777" w:rsidR="00A55E34" w:rsidRPr="008306FF" w:rsidRDefault="00A55E34" w:rsidP="00A251C3">
            <w:pPr>
              <w:snapToGrid w:val="0"/>
              <w:ind w:left="71" w:right="156"/>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效果图、</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施工图绘</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制</w:t>
            </w:r>
          </w:p>
        </w:tc>
        <w:tc>
          <w:tcPr>
            <w:tcW w:w="3923" w:type="dxa"/>
            <w:tcBorders>
              <w:top w:val="single" w:sz="8" w:space="0" w:color="000000"/>
              <w:left w:val="single" w:sz="8" w:space="0" w:color="000000"/>
              <w:bottom w:val="single" w:sz="8" w:space="0" w:color="000000"/>
              <w:right w:val="single" w:sz="8" w:space="0" w:color="000000"/>
            </w:tcBorders>
            <w:vAlign w:val="center"/>
          </w:tcPr>
          <w:p w14:paraId="38BC5150" w14:textId="77777777" w:rsidR="00A55E34" w:rsidRDefault="00A55E34" w:rsidP="00A251C3">
            <w:pPr>
              <w:snapToGrid w:val="0"/>
              <w:ind w:left="97" w:right="185"/>
              <w:jc w:val="left"/>
              <w:rPr>
                <w:rFonts w:ascii="仿宋_GB2312" w:eastAsia="仿宋_GB2312" w:hAnsi="仿宋_GB2312" w:cs="仿宋_GB2312" w:hint="eastAsia"/>
                <w:sz w:val="24"/>
              </w:rPr>
            </w:pPr>
            <w:r w:rsidRPr="008306FF">
              <w:rPr>
                <w:rFonts w:ascii="仿宋_GB2312" w:eastAsia="仿宋_GB2312" w:hAnsi="仿宋_GB2312" w:cs="仿宋_GB2312"/>
                <w:sz w:val="24"/>
              </w:rPr>
              <w:t xml:space="preserve">2-1.CAD </w:t>
            </w:r>
            <w:r w:rsidRPr="008306FF">
              <w:rPr>
                <w:rFonts w:ascii="仿宋_GB2312" w:eastAsia="仿宋_GB2312" w:hAnsi="仿宋_GB2312" w:cs="仿宋_GB2312" w:hint="eastAsia"/>
                <w:sz w:val="24"/>
              </w:rPr>
              <w:t>绘制平面图、顶面图各一</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张；</w:t>
            </w:r>
          </w:p>
          <w:p w14:paraId="2B8834B1" w14:textId="77777777" w:rsidR="00A55E34" w:rsidRPr="008306FF" w:rsidRDefault="00A55E34" w:rsidP="00A251C3">
            <w:pPr>
              <w:snapToGrid w:val="0"/>
              <w:ind w:left="97" w:right="185"/>
              <w:jc w:val="left"/>
              <w:rPr>
                <w:rFonts w:ascii="仿宋_GB2312" w:eastAsia="仿宋_GB2312" w:hAnsi="仿宋_GB2312" w:cs="仿宋_GB2312" w:hint="eastAsia"/>
                <w:sz w:val="24"/>
              </w:rPr>
            </w:pPr>
            <w:r w:rsidRPr="008306FF">
              <w:rPr>
                <w:rFonts w:ascii="仿宋_GB2312" w:eastAsia="仿宋_GB2312" w:hAnsi="仿宋_GB2312" w:cs="仿宋_GB2312"/>
                <w:sz w:val="24"/>
              </w:rPr>
              <w:t xml:space="preserve">2-2.CAD </w:t>
            </w:r>
            <w:r w:rsidRPr="008306FF">
              <w:rPr>
                <w:rFonts w:ascii="仿宋_GB2312" w:eastAsia="仿宋_GB2312" w:hAnsi="仿宋_GB2312" w:cs="仿宋_GB2312" w:hint="eastAsia"/>
                <w:sz w:val="24"/>
              </w:rPr>
              <w:t>绘制构造节点图三个；</w:t>
            </w:r>
          </w:p>
          <w:p w14:paraId="235A40D8" w14:textId="77777777" w:rsidR="00A55E34" w:rsidRPr="008306FF" w:rsidRDefault="00A55E34" w:rsidP="00A251C3">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2-3.</w:t>
            </w:r>
            <w:r w:rsidRPr="008306FF">
              <w:rPr>
                <w:rFonts w:ascii="仿宋_GB2312" w:eastAsia="仿宋_GB2312" w:hAnsi="仿宋_GB2312" w:cs="仿宋_GB2312" w:hint="eastAsia"/>
                <w:sz w:val="24"/>
              </w:rPr>
              <w:t>编写主材清单</w:t>
            </w:r>
            <w:r w:rsidRPr="008306FF">
              <w:rPr>
                <w:rFonts w:ascii="仿宋_GB2312" w:eastAsia="仿宋_GB2312" w:hAnsi="仿宋_GB2312" w:cs="仿宋_GB2312"/>
                <w:sz w:val="24"/>
              </w:rPr>
              <w:t xml:space="preserve">(10 </w:t>
            </w:r>
            <w:r w:rsidRPr="008306FF">
              <w:rPr>
                <w:rFonts w:ascii="仿宋_GB2312" w:eastAsia="仿宋_GB2312" w:hAnsi="仿宋_GB2312" w:cs="仿宋_GB2312" w:hint="eastAsia"/>
                <w:sz w:val="24"/>
              </w:rPr>
              <w:t>个品种以上，含规格</w:t>
            </w:r>
            <w:r w:rsidRPr="008306FF">
              <w:rPr>
                <w:rFonts w:ascii="仿宋_GB2312" w:eastAsia="仿宋_GB2312" w:hAnsi="仿宋_GB2312" w:cs="仿宋_GB2312"/>
                <w:sz w:val="24"/>
              </w:rPr>
              <w:t>)</w:t>
            </w:r>
            <w:r w:rsidRPr="008306FF">
              <w:rPr>
                <w:rFonts w:ascii="仿宋_GB2312" w:eastAsia="仿宋_GB2312" w:hAnsi="仿宋_GB2312" w:cs="仿宋_GB2312" w:hint="eastAsia"/>
                <w:sz w:val="24"/>
              </w:rPr>
              <w:t>；</w:t>
            </w:r>
          </w:p>
          <w:p w14:paraId="58767070" w14:textId="77777777" w:rsidR="00A55E34" w:rsidRPr="008306FF" w:rsidRDefault="00A55E34" w:rsidP="00A251C3">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2-4.</w:t>
            </w:r>
            <w:r w:rsidRPr="008306FF">
              <w:rPr>
                <w:rFonts w:ascii="仿宋_GB2312" w:eastAsia="仿宋_GB2312" w:hAnsi="仿宋_GB2312" w:cs="仿宋_GB2312" w:hint="eastAsia"/>
                <w:sz w:val="24"/>
              </w:rPr>
              <w:t>根据设计方案完成重点角度</w:t>
            </w:r>
          </w:p>
          <w:p w14:paraId="52C46DF3" w14:textId="77777777" w:rsidR="00A55E34" w:rsidRPr="008306FF" w:rsidRDefault="00A55E34" w:rsidP="00A251C3">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hint="eastAsia"/>
                <w:sz w:val="24"/>
              </w:rPr>
              <w:t>室内效果图一张</w:t>
            </w:r>
          </w:p>
        </w:tc>
        <w:tc>
          <w:tcPr>
            <w:tcW w:w="1320" w:type="dxa"/>
            <w:tcBorders>
              <w:top w:val="single" w:sz="8" w:space="0" w:color="000000"/>
              <w:left w:val="single" w:sz="8" w:space="0" w:color="000000"/>
              <w:bottom w:val="single" w:sz="8" w:space="0" w:color="000000"/>
              <w:right w:val="single" w:sz="8" w:space="0" w:color="000000"/>
            </w:tcBorders>
            <w:vAlign w:val="center"/>
          </w:tcPr>
          <w:p w14:paraId="54BAE761" w14:textId="77777777" w:rsidR="00A55E34" w:rsidRPr="008306FF" w:rsidRDefault="00A55E34" w:rsidP="00A251C3">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 xml:space="preserve">3.5 </w:t>
            </w:r>
            <w:r w:rsidRPr="008306FF">
              <w:rPr>
                <w:rFonts w:ascii="仿宋_GB2312" w:eastAsia="仿宋_GB2312" w:hAnsi="仿宋_GB2312" w:cs="仿宋_GB2312" w:hint="eastAsia"/>
                <w:sz w:val="24"/>
              </w:rPr>
              <w:t>小时</w:t>
            </w:r>
          </w:p>
        </w:tc>
        <w:tc>
          <w:tcPr>
            <w:tcW w:w="901" w:type="dxa"/>
            <w:tcBorders>
              <w:top w:val="single" w:sz="8" w:space="0" w:color="000000"/>
              <w:left w:val="single" w:sz="8" w:space="0" w:color="000000"/>
              <w:bottom w:val="single" w:sz="8" w:space="0" w:color="000000"/>
              <w:right w:val="single" w:sz="8" w:space="0" w:color="000000"/>
            </w:tcBorders>
            <w:vAlign w:val="center"/>
          </w:tcPr>
          <w:p w14:paraId="214B67DB" w14:textId="77777777" w:rsidR="00A55E34" w:rsidRPr="008306FF" w:rsidRDefault="00A55E34" w:rsidP="00A251C3">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100</w:t>
            </w:r>
          </w:p>
        </w:tc>
        <w:tc>
          <w:tcPr>
            <w:tcW w:w="712" w:type="dxa"/>
            <w:tcBorders>
              <w:top w:val="single" w:sz="8" w:space="0" w:color="000000"/>
              <w:left w:val="single" w:sz="8" w:space="0" w:color="000000"/>
              <w:bottom w:val="single" w:sz="8" w:space="0" w:color="000000"/>
              <w:right w:val="single" w:sz="8" w:space="0" w:color="000000"/>
            </w:tcBorders>
            <w:vAlign w:val="center"/>
          </w:tcPr>
          <w:p w14:paraId="64DBFA73" w14:textId="77777777" w:rsidR="00A55E34" w:rsidRPr="008306FF" w:rsidRDefault="00A55E34" w:rsidP="00A251C3">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50%</w:t>
            </w:r>
          </w:p>
        </w:tc>
      </w:tr>
      <w:tr w:rsidR="00A55E34" w14:paraId="4618811E" w14:textId="77777777" w:rsidTr="00766B92">
        <w:trPr>
          <w:trHeight w:hRule="exact" w:val="2029"/>
          <w:jc w:val="center"/>
        </w:trPr>
        <w:tc>
          <w:tcPr>
            <w:tcW w:w="564" w:type="dxa"/>
            <w:tcBorders>
              <w:top w:val="single" w:sz="8" w:space="0" w:color="000000"/>
              <w:left w:val="single" w:sz="8" w:space="0" w:color="000000"/>
              <w:bottom w:val="single" w:sz="8" w:space="0" w:color="000000"/>
              <w:right w:val="single" w:sz="8" w:space="0" w:color="000000"/>
            </w:tcBorders>
            <w:vAlign w:val="center"/>
          </w:tcPr>
          <w:p w14:paraId="0AAD27BF" w14:textId="77777777" w:rsidR="00A55E34" w:rsidRPr="008306FF" w:rsidRDefault="00A55E34" w:rsidP="00A251C3">
            <w:pPr>
              <w:snapToGrid w:val="0"/>
              <w:ind w:left="100" w:right="125"/>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模</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块</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三</w:t>
            </w:r>
          </w:p>
        </w:tc>
        <w:tc>
          <w:tcPr>
            <w:tcW w:w="1286" w:type="dxa"/>
            <w:tcBorders>
              <w:top w:val="single" w:sz="8" w:space="0" w:color="000000"/>
              <w:left w:val="single" w:sz="8" w:space="0" w:color="000000"/>
              <w:bottom w:val="single" w:sz="8" w:space="0" w:color="000000"/>
              <w:right w:val="single" w:sz="8" w:space="0" w:color="000000"/>
            </w:tcBorders>
            <w:vAlign w:val="center"/>
          </w:tcPr>
          <w:p w14:paraId="2FDA7FF6" w14:textId="77777777" w:rsidR="00A55E34" w:rsidRPr="008306FF" w:rsidRDefault="00A55E34" w:rsidP="00A251C3">
            <w:pPr>
              <w:snapToGrid w:val="0"/>
              <w:ind w:left="220" w:right="127" w:hanging="120"/>
              <w:jc w:val="center"/>
              <w:rPr>
                <w:rFonts w:ascii="仿宋_GB2312" w:eastAsia="仿宋_GB2312" w:hAnsi="仿宋_GB2312" w:cs="仿宋_GB2312" w:hint="eastAsia"/>
                <w:sz w:val="24"/>
              </w:rPr>
            </w:pPr>
            <w:r w:rsidRPr="008306FF">
              <w:rPr>
                <w:rFonts w:ascii="仿宋_GB2312" w:eastAsia="仿宋_GB2312" w:hAnsi="仿宋_GB2312" w:cs="仿宋_GB2312" w:hint="eastAsia"/>
                <w:sz w:val="24"/>
              </w:rPr>
              <w:t>竞赛总结</w:t>
            </w:r>
            <w:r w:rsidRPr="008306FF">
              <w:rPr>
                <w:rFonts w:ascii="仿宋_GB2312" w:eastAsia="仿宋_GB2312" w:hAnsi="仿宋_GB2312" w:cs="仿宋_GB2312"/>
                <w:sz w:val="24"/>
              </w:rPr>
              <w:t xml:space="preserve"> </w:t>
            </w:r>
            <w:r w:rsidRPr="008306FF">
              <w:rPr>
                <w:rFonts w:ascii="仿宋_GB2312" w:eastAsia="仿宋_GB2312" w:hAnsi="仿宋_GB2312" w:cs="仿宋_GB2312" w:hint="eastAsia"/>
                <w:sz w:val="24"/>
              </w:rPr>
              <w:t>与展示</w:t>
            </w:r>
          </w:p>
        </w:tc>
        <w:tc>
          <w:tcPr>
            <w:tcW w:w="3923" w:type="dxa"/>
            <w:tcBorders>
              <w:top w:val="single" w:sz="8" w:space="0" w:color="000000"/>
              <w:left w:val="single" w:sz="8" w:space="0" w:color="000000"/>
              <w:bottom w:val="single" w:sz="8" w:space="0" w:color="000000"/>
              <w:right w:val="single" w:sz="8" w:space="0" w:color="000000"/>
            </w:tcBorders>
            <w:vAlign w:val="center"/>
          </w:tcPr>
          <w:p w14:paraId="6C6BD555" w14:textId="712B0089" w:rsidR="00A55E34" w:rsidRPr="008306FF" w:rsidRDefault="00A55E34" w:rsidP="00A251C3">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3-1.</w:t>
            </w:r>
            <w:r w:rsidRPr="008306FF">
              <w:rPr>
                <w:rFonts w:ascii="仿宋_GB2312" w:eastAsia="仿宋_GB2312" w:hAnsi="仿宋_GB2312" w:cs="仿宋_GB2312" w:hint="eastAsia"/>
                <w:sz w:val="24"/>
              </w:rPr>
              <w:t>编写</w:t>
            </w:r>
            <w:r w:rsidRPr="008306FF">
              <w:rPr>
                <w:rFonts w:ascii="仿宋_GB2312" w:eastAsia="仿宋_GB2312" w:hAnsi="仿宋_GB2312" w:cs="仿宋_GB2312"/>
                <w:sz w:val="24"/>
              </w:rPr>
              <w:t xml:space="preserve"> </w:t>
            </w:r>
            <w:r w:rsidR="0045587E">
              <w:rPr>
                <w:rFonts w:ascii="仿宋_GB2312" w:eastAsia="仿宋_GB2312" w:hAnsi="仿宋_GB2312" w:cs="仿宋_GB2312" w:hint="eastAsia"/>
                <w:sz w:val="24"/>
              </w:rPr>
              <w:t>4</w:t>
            </w:r>
            <w:r w:rsidRPr="008306FF">
              <w:rPr>
                <w:rFonts w:ascii="仿宋_GB2312" w:eastAsia="仿宋_GB2312" w:hAnsi="仿宋_GB2312" w:cs="仿宋_GB2312"/>
                <w:sz w:val="24"/>
              </w:rPr>
              <w:t xml:space="preserve">00 </w:t>
            </w:r>
            <w:r w:rsidRPr="008306FF">
              <w:rPr>
                <w:rFonts w:ascii="仿宋_GB2312" w:eastAsia="仿宋_GB2312" w:hAnsi="仿宋_GB2312" w:cs="仿宋_GB2312" w:hint="eastAsia"/>
                <w:sz w:val="24"/>
              </w:rPr>
              <w:t>字以上设计总说明（包括设计依据、主题表现、设计构思、创新亮点等）；</w:t>
            </w:r>
          </w:p>
          <w:p w14:paraId="7FE41D54" w14:textId="77777777" w:rsidR="00A55E34" w:rsidRPr="008306FF" w:rsidRDefault="00A55E34" w:rsidP="00A251C3">
            <w:pPr>
              <w:snapToGrid w:val="0"/>
              <w:ind w:left="97" w:right="-20"/>
              <w:jc w:val="left"/>
              <w:rPr>
                <w:rFonts w:ascii="仿宋_GB2312" w:eastAsia="仿宋_GB2312" w:hAnsi="仿宋_GB2312" w:cs="仿宋_GB2312" w:hint="eastAsia"/>
                <w:sz w:val="24"/>
              </w:rPr>
            </w:pPr>
            <w:r w:rsidRPr="008306FF">
              <w:rPr>
                <w:rFonts w:ascii="仿宋_GB2312" w:eastAsia="仿宋_GB2312" w:hAnsi="仿宋_GB2312" w:cs="仿宋_GB2312"/>
                <w:sz w:val="24"/>
              </w:rPr>
              <w:t>3-2.</w:t>
            </w:r>
            <w:r w:rsidRPr="008306FF">
              <w:rPr>
                <w:rFonts w:ascii="仿宋_GB2312" w:eastAsia="仿宋_GB2312" w:hAnsi="仿宋_GB2312" w:cs="仿宋_GB2312" w:hint="eastAsia"/>
                <w:sz w:val="24"/>
              </w:rPr>
              <w:t>将前期任务全部汇总于统一的展板中</w:t>
            </w:r>
          </w:p>
        </w:tc>
        <w:tc>
          <w:tcPr>
            <w:tcW w:w="1320" w:type="dxa"/>
            <w:tcBorders>
              <w:top w:val="single" w:sz="8" w:space="0" w:color="000000"/>
              <w:left w:val="single" w:sz="8" w:space="0" w:color="000000"/>
              <w:bottom w:val="single" w:sz="8" w:space="0" w:color="000000"/>
              <w:right w:val="single" w:sz="8" w:space="0" w:color="000000"/>
            </w:tcBorders>
            <w:vAlign w:val="center"/>
          </w:tcPr>
          <w:p w14:paraId="6D461EAB" w14:textId="77777777" w:rsidR="00A55E34" w:rsidRPr="008306FF" w:rsidRDefault="00A55E34" w:rsidP="00A251C3">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 xml:space="preserve">1.5 </w:t>
            </w:r>
            <w:r w:rsidRPr="008306FF">
              <w:rPr>
                <w:rFonts w:ascii="仿宋_GB2312" w:eastAsia="仿宋_GB2312" w:hAnsi="仿宋_GB2312" w:cs="仿宋_GB2312" w:hint="eastAsia"/>
                <w:sz w:val="24"/>
              </w:rPr>
              <w:t>小时</w:t>
            </w:r>
          </w:p>
        </w:tc>
        <w:tc>
          <w:tcPr>
            <w:tcW w:w="901" w:type="dxa"/>
            <w:tcBorders>
              <w:top w:val="single" w:sz="8" w:space="0" w:color="000000"/>
              <w:left w:val="single" w:sz="8" w:space="0" w:color="000000"/>
              <w:bottom w:val="single" w:sz="8" w:space="0" w:color="000000"/>
              <w:right w:val="single" w:sz="8" w:space="0" w:color="000000"/>
            </w:tcBorders>
            <w:vAlign w:val="center"/>
          </w:tcPr>
          <w:p w14:paraId="36136967" w14:textId="77777777" w:rsidR="00A55E34" w:rsidRPr="008306FF" w:rsidRDefault="00A55E34" w:rsidP="00A251C3">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100</w:t>
            </w:r>
          </w:p>
        </w:tc>
        <w:tc>
          <w:tcPr>
            <w:tcW w:w="712" w:type="dxa"/>
            <w:tcBorders>
              <w:top w:val="single" w:sz="8" w:space="0" w:color="000000"/>
              <w:left w:val="single" w:sz="8" w:space="0" w:color="000000"/>
              <w:bottom w:val="single" w:sz="8" w:space="0" w:color="000000"/>
              <w:right w:val="single" w:sz="8" w:space="0" w:color="000000"/>
            </w:tcBorders>
            <w:vAlign w:val="center"/>
          </w:tcPr>
          <w:p w14:paraId="21BF61D2" w14:textId="77777777" w:rsidR="00A55E34" w:rsidRPr="008306FF" w:rsidRDefault="00A55E34" w:rsidP="00A251C3">
            <w:pPr>
              <w:snapToGrid w:val="0"/>
              <w:ind w:right="-20"/>
              <w:jc w:val="center"/>
              <w:rPr>
                <w:rFonts w:ascii="仿宋_GB2312" w:eastAsia="仿宋_GB2312" w:hAnsi="仿宋_GB2312" w:cs="仿宋_GB2312" w:hint="eastAsia"/>
                <w:sz w:val="24"/>
              </w:rPr>
            </w:pPr>
            <w:r w:rsidRPr="008306FF">
              <w:rPr>
                <w:rFonts w:ascii="仿宋_GB2312" w:eastAsia="仿宋_GB2312" w:hAnsi="仿宋_GB2312" w:cs="仿宋_GB2312"/>
                <w:sz w:val="24"/>
              </w:rPr>
              <w:t>20%</w:t>
            </w:r>
          </w:p>
        </w:tc>
      </w:tr>
      <w:tr w:rsidR="00A55E34" w14:paraId="7FEE3953" w14:textId="77777777" w:rsidTr="00766B92">
        <w:trPr>
          <w:trHeight w:hRule="exact" w:val="958"/>
          <w:jc w:val="center"/>
        </w:trPr>
        <w:tc>
          <w:tcPr>
            <w:tcW w:w="8706" w:type="dxa"/>
            <w:gridSpan w:val="6"/>
            <w:tcBorders>
              <w:top w:val="single" w:sz="8" w:space="0" w:color="000000"/>
              <w:left w:val="single" w:sz="8" w:space="0" w:color="000000"/>
              <w:bottom w:val="single" w:sz="8" w:space="0" w:color="000000"/>
              <w:right w:val="single" w:sz="8" w:space="0" w:color="000000"/>
            </w:tcBorders>
            <w:vAlign w:val="center"/>
          </w:tcPr>
          <w:p w14:paraId="351E2ED8" w14:textId="77777777" w:rsidR="00A55E34" w:rsidRPr="008306FF" w:rsidRDefault="00A55E34" w:rsidP="00A251C3">
            <w:pPr>
              <w:snapToGrid w:val="0"/>
              <w:jc w:val="left"/>
              <w:rPr>
                <w:rFonts w:ascii="仿宋_GB2312" w:eastAsia="仿宋_GB2312" w:hAnsi="仿宋_GB2312" w:cs="仿宋_GB2312" w:hint="eastAsia"/>
                <w:sz w:val="24"/>
              </w:rPr>
            </w:pPr>
            <w:r w:rsidRPr="008306FF">
              <w:rPr>
                <w:rFonts w:ascii="仿宋_GB2312" w:eastAsia="仿宋_GB2312" w:hAnsi="仿宋_GB2312" w:cs="仿宋_GB2312" w:hint="eastAsia"/>
                <w:sz w:val="24"/>
              </w:rPr>
              <w:t>时</w:t>
            </w:r>
            <w:r w:rsidRPr="008306FF">
              <w:rPr>
                <w:rFonts w:ascii="仿宋_GB2312" w:eastAsia="仿宋_GB2312" w:hAnsi="仿宋_GB2312" w:cs="仿宋_GB2312"/>
                <w:sz w:val="24"/>
              </w:rPr>
              <w:tab/>
            </w:r>
            <w:r>
              <w:rPr>
                <w:rFonts w:ascii="仿宋_GB2312" w:eastAsia="仿宋_GB2312" w:hAnsi="仿宋_GB2312" w:cs="仿宋_GB2312" w:hint="eastAsia"/>
                <w:sz w:val="24"/>
              </w:rPr>
              <w:t xml:space="preserve">  </w:t>
            </w:r>
            <w:r w:rsidRPr="008306FF">
              <w:rPr>
                <w:rFonts w:ascii="仿宋_GB2312" w:eastAsia="仿宋_GB2312" w:hAnsi="仿宋_GB2312" w:cs="仿宋_GB2312" w:hint="eastAsia"/>
                <w:sz w:val="24"/>
              </w:rPr>
              <w:t>间：总时长</w:t>
            </w:r>
            <w:r w:rsidRPr="008306FF">
              <w:rPr>
                <w:rFonts w:ascii="仿宋_GB2312" w:eastAsia="仿宋_GB2312" w:hAnsi="仿宋_GB2312" w:cs="仿宋_GB2312"/>
                <w:sz w:val="24"/>
              </w:rPr>
              <w:t>7</w:t>
            </w:r>
            <w:r w:rsidRPr="008306FF">
              <w:rPr>
                <w:rFonts w:ascii="仿宋_GB2312" w:eastAsia="仿宋_GB2312" w:hAnsi="仿宋_GB2312" w:cs="仿宋_GB2312" w:hint="eastAsia"/>
                <w:sz w:val="24"/>
              </w:rPr>
              <w:t>小时</w:t>
            </w:r>
          </w:p>
          <w:p w14:paraId="61F7F13A" w14:textId="77777777" w:rsidR="00A55E34" w:rsidRPr="008306FF" w:rsidRDefault="00A55E34" w:rsidP="00A251C3">
            <w:pPr>
              <w:snapToGrid w:val="0"/>
              <w:jc w:val="left"/>
              <w:rPr>
                <w:rFonts w:ascii="仿宋_GB2312" w:eastAsia="仿宋_GB2312" w:hAnsi="仿宋_GB2312" w:cs="仿宋_GB2312" w:hint="eastAsia"/>
                <w:sz w:val="24"/>
              </w:rPr>
            </w:pPr>
            <w:r w:rsidRPr="008306FF">
              <w:rPr>
                <w:rFonts w:ascii="仿宋_GB2312" w:eastAsia="仿宋_GB2312" w:hAnsi="仿宋_GB2312" w:cs="仿宋_GB2312" w:hint="eastAsia"/>
                <w:sz w:val="24"/>
              </w:rPr>
              <w:t>分数计算：总分</w:t>
            </w:r>
            <w:r w:rsidRPr="008306FF">
              <w:rPr>
                <w:rFonts w:ascii="仿宋_GB2312" w:eastAsia="仿宋_GB2312" w:hAnsi="仿宋_GB2312" w:cs="仿宋_GB2312"/>
                <w:sz w:val="24"/>
              </w:rPr>
              <w:t>=</w:t>
            </w:r>
            <w:r w:rsidRPr="008306FF">
              <w:rPr>
                <w:rFonts w:ascii="仿宋_GB2312" w:eastAsia="仿宋_GB2312" w:hAnsi="仿宋_GB2312" w:cs="仿宋_GB2312" w:hint="eastAsia"/>
                <w:sz w:val="24"/>
              </w:rPr>
              <w:t>模块一竞赛得分×</w:t>
            </w:r>
            <w:r w:rsidRPr="008306FF">
              <w:rPr>
                <w:rFonts w:ascii="仿宋_GB2312" w:eastAsia="仿宋_GB2312" w:hAnsi="仿宋_GB2312" w:cs="仿宋_GB2312"/>
                <w:sz w:val="24"/>
              </w:rPr>
              <w:t>30%+</w:t>
            </w:r>
            <w:r w:rsidRPr="008306FF">
              <w:rPr>
                <w:rFonts w:ascii="仿宋_GB2312" w:eastAsia="仿宋_GB2312" w:hAnsi="仿宋_GB2312" w:cs="仿宋_GB2312" w:hint="eastAsia"/>
                <w:sz w:val="24"/>
              </w:rPr>
              <w:t>模块二竞赛得分×</w:t>
            </w:r>
            <w:r w:rsidRPr="008306FF">
              <w:rPr>
                <w:rFonts w:ascii="仿宋_GB2312" w:eastAsia="仿宋_GB2312" w:hAnsi="仿宋_GB2312" w:cs="仿宋_GB2312"/>
                <w:sz w:val="24"/>
              </w:rPr>
              <w:t>50%+</w:t>
            </w:r>
            <w:r w:rsidRPr="008306FF">
              <w:rPr>
                <w:rFonts w:ascii="仿宋_GB2312" w:eastAsia="仿宋_GB2312" w:hAnsi="仿宋_GB2312" w:cs="仿宋_GB2312" w:hint="eastAsia"/>
                <w:sz w:val="24"/>
              </w:rPr>
              <w:t>模块三竞赛得分×</w:t>
            </w:r>
            <w:r w:rsidRPr="008306FF">
              <w:rPr>
                <w:rFonts w:ascii="仿宋_GB2312" w:eastAsia="仿宋_GB2312" w:hAnsi="仿宋_GB2312" w:cs="仿宋_GB2312"/>
                <w:sz w:val="24"/>
              </w:rPr>
              <w:t>20%</w:t>
            </w:r>
          </w:p>
        </w:tc>
      </w:tr>
    </w:tbl>
    <w:p w14:paraId="35D94CCC" w14:textId="77777777" w:rsidR="00766B92" w:rsidRPr="00766B92" w:rsidRDefault="00766B92" w:rsidP="00766B92">
      <w:pPr>
        <w:snapToGrid w:val="0"/>
        <w:spacing w:line="560" w:lineRule="exact"/>
        <w:ind w:firstLineChars="200" w:firstLine="562"/>
        <w:rPr>
          <w:rFonts w:ascii="仿宋_GB2312" w:eastAsia="仿宋_GB2312" w:hAnsi="仿宋_GB2312" w:cs="仿宋_GB2312" w:hint="eastAsia"/>
          <w:b/>
          <w:bCs/>
          <w:sz w:val="28"/>
          <w:szCs w:val="28"/>
        </w:rPr>
      </w:pPr>
      <w:r w:rsidRPr="00766B92">
        <w:rPr>
          <w:rFonts w:ascii="仿宋_GB2312" w:eastAsia="仿宋_GB2312" w:hAnsi="仿宋_GB2312" w:cs="仿宋_GB2312" w:hint="eastAsia"/>
          <w:b/>
          <w:bCs/>
          <w:sz w:val="28"/>
          <w:szCs w:val="28"/>
        </w:rPr>
        <w:t>（三）任务上交及存盘要求</w:t>
      </w:r>
    </w:p>
    <w:p w14:paraId="1E902E8A" w14:textId="77777777" w:rsidR="00222CE0" w:rsidRDefault="00766B92" w:rsidP="00766B92">
      <w:pPr>
        <w:snapToGrid w:val="0"/>
        <w:spacing w:line="560" w:lineRule="exact"/>
        <w:ind w:firstLineChars="200" w:firstLine="560"/>
        <w:rPr>
          <w:rFonts w:ascii="仿宋_GB2312" w:eastAsia="仿宋_GB2312" w:hAnsi="仿宋_GB2312" w:cs="仿宋_GB2312" w:hint="eastAsia"/>
          <w:sz w:val="28"/>
          <w:szCs w:val="28"/>
        </w:rPr>
      </w:pPr>
      <w:r w:rsidRPr="00766B92">
        <w:rPr>
          <w:rFonts w:ascii="仿宋_GB2312" w:eastAsia="仿宋_GB2312" w:hAnsi="仿宋_GB2312" w:cs="仿宋_GB2312" w:hint="eastAsia"/>
          <w:sz w:val="28"/>
          <w:szCs w:val="28"/>
        </w:rPr>
        <w:t>模块一：模块 1-1、1-2、1-3、1-4，A3绘图纸各一张。</w:t>
      </w:r>
    </w:p>
    <w:p w14:paraId="01891A91" w14:textId="1C563309" w:rsidR="00766B92" w:rsidRPr="00766B92" w:rsidRDefault="00766B92" w:rsidP="00766B92">
      <w:pPr>
        <w:snapToGrid w:val="0"/>
        <w:spacing w:line="560" w:lineRule="exact"/>
        <w:ind w:firstLineChars="200" w:firstLine="560"/>
        <w:rPr>
          <w:rFonts w:ascii="仿宋_GB2312" w:eastAsia="仿宋_GB2312" w:hAnsi="仿宋_GB2312" w:cs="仿宋_GB2312" w:hint="eastAsia"/>
          <w:sz w:val="28"/>
          <w:szCs w:val="28"/>
        </w:rPr>
      </w:pPr>
      <w:r w:rsidRPr="00766B92">
        <w:rPr>
          <w:rFonts w:ascii="仿宋_GB2312" w:eastAsia="仿宋_GB2312" w:hAnsi="仿宋_GB2312" w:cs="仿宋_GB2312" w:hint="eastAsia"/>
          <w:sz w:val="28"/>
          <w:szCs w:val="28"/>
        </w:rPr>
        <w:t>模块二、三：任务文件存放在大赛指定的盘符及对应的文件夹中，其他位置文件无效。具体要求如下：</w:t>
      </w:r>
    </w:p>
    <w:p w14:paraId="675B1758" w14:textId="31F09E03" w:rsidR="00766B92" w:rsidRPr="00766B92" w:rsidRDefault="00766B92" w:rsidP="00766B92">
      <w:pPr>
        <w:snapToGrid w:val="0"/>
        <w:spacing w:line="560" w:lineRule="exact"/>
        <w:ind w:firstLineChars="200" w:firstLine="560"/>
        <w:rPr>
          <w:rFonts w:ascii="仿宋_GB2312" w:eastAsia="仿宋_GB2312" w:hAnsi="仿宋_GB2312" w:cs="仿宋_GB2312" w:hint="eastAsia"/>
          <w:sz w:val="28"/>
          <w:szCs w:val="28"/>
        </w:rPr>
      </w:pPr>
      <w:r w:rsidRPr="00766B92">
        <w:rPr>
          <w:rFonts w:ascii="仿宋_GB2312" w:eastAsia="仿宋_GB2312" w:hAnsi="仿宋_GB2312" w:cs="仿宋_GB2312" w:hint="eastAsia"/>
          <w:sz w:val="28"/>
          <w:szCs w:val="28"/>
        </w:rPr>
        <w:t>1.在指定的电脑盘符里创建一个文件夹，命名为：工位号_环境</w:t>
      </w:r>
      <w:r w:rsidRPr="00766B92">
        <w:rPr>
          <w:rFonts w:ascii="仿宋_GB2312" w:eastAsia="仿宋_GB2312" w:hAnsi="仿宋_GB2312" w:cs="仿宋_GB2312" w:hint="eastAsia"/>
          <w:sz w:val="28"/>
          <w:szCs w:val="28"/>
        </w:rPr>
        <w:lastRenderedPageBreak/>
        <w:t>艺术设计。</w:t>
      </w:r>
    </w:p>
    <w:p w14:paraId="2C9B885C" w14:textId="0E31043D" w:rsidR="00766B92" w:rsidRPr="00766B92" w:rsidRDefault="00766B92" w:rsidP="00766B92">
      <w:pPr>
        <w:snapToGrid w:val="0"/>
        <w:spacing w:line="560" w:lineRule="exact"/>
        <w:ind w:firstLineChars="200" w:firstLine="560"/>
        <w:rPr>
          <w:rFonts w:ascii="仿宋_GB2312" w:eastAsia="仿宋_GB2312" w:hAnsi="仿宋_GB2312" w:cs="仿宋_GB2312" w:hint="eastAsia"/>
          <w:sz w:val="28"/>
          <w:szCs w:val="28"/>
        </w:rPr>
      </w:pPr>
      <w:r w:rsidRPr="00766B92">
        <w:rPr>
          <w:rFonts w:ascii="仿宋_GB2312" w:eastAsia="仿宋_GB2312" w:hAnsi="仿宋_GB2312" w:cs="仿宋_GB2312" w:hint="eastAsia"/>
          <w:sz w:val="28"/>
          <w:szCs w:val="28"/>
        </w:rPr>
        <w:t>2.在“工位号_环境艺术设计”文件夹里保存最终需提交的作品，使用PDF编辑软件进行虚拟打印，依次按平面图、顶面图、构造节点图、主材清单、效果图各自独立排序，并合并输出为一个PDF格式文件，以“工位号.pdf”命名。独立文件大小：A3尺寸</w:t>
      </w:r>
      <w:r w:rsidR="00222CE0">
        <w:rPr>
          <w:rFonts w:ascii="仿宋_GB2312" w:eastAsia="仿宋_GB2312" w:hAnsi="仿宋_GB2312" w:cs="仿宋_GB2312" w:hint="eastAsia"/>
          <w:sz w:val="28"/>
          <w:szCs w:val="28"/>
        </w:rPr>
        <w:t>；</w:t>
      </w:r>
      <w:r w:rsidRPr="00766B92">
        <w:rPr>
          <w:rFonts w:ascii="仿宋_GB2312" w:eastAsia="仿宋_GB2312" w:hAnsi="仿宋_GB2312" w:cs="仿宋_GB2312" w:hint="eastAsia"/>
          <w:sz w:val="28"/>
          <w:szCs w:val="28"/>
        </w:rPr>
        <w:t>方向：横向。</w:t>
      </w:r>
    </w:p>
    <w:p w14:paraId="6EC29784" w14:textId="50DD1F4D" w:rsidR="00A55E34" w:rsidRDefault="00766B92" w:rsidP="00766B92">
      <w:pPr>
        <w:snapToGrid w:val="0"/>
        <w:spacing w:line="560" w:lineRule="exact"/>
        <w:ind w:firstLineChars="200" w:firstLine="560"/>
        <w:rPr>
          <w:rFonts w:ascii="仿宋_GB2312" w:eastAsia="仿宋_GB2312" w:hAnsi="仿宋_GB2312" w:cs="仿宋_GB2312" w:hint="eastAsia"/>
          <w:sz w:val="28"/>
          <w:szCs w:val="28"/>
        </w:rPr>
      </w:pPr>
      <w:r w:rsidRPr="00766B92">
        <w:rPr>
          <w:rFonts w:ascii="仿宋_GB2312" w:eastAsia="仿宋_GB2312" w:hAnsi="仿宋_GB2312" w:cs="仿宋_GB2312" w:hint="eastAsia"/>
          <w:sz w:val="28"/>
          <w:szCs w:val="28"/>
        </w:rPr>
        <w:t>3.将模块一、二、三成果设计布置于统一提供的jpg格式的展板中，以“工位号_展板.jpg”命名，最终根据提交的jpg展板文件进行评分；其他格式及位置提交的文件无效。参赛选手应保存源文件的备份以供合并文件之用。</w:t>
      </w:r>
    </w:p>
    <w:p w14:paraId="78267D45" w14:textId="285223D8" w:rsidR="00222CE0" w:rsidRPr="00222CE0" w:rsidRDefault="00222CE0" w:rsidP="00222CE0">
      <w:pPr>
        <w:snapToGrid w:val="0"/>
        <w:spacing w:line="560" w:lineRule="exact"/>
        <w:ind w:firstLineChars="200" w:firstLine="562"/>
        <w:rPr>
          <w:rFonts w:ascii="仿宋_GB2312" w:eastAsia="仿宋_GB2312" w:hAnsi="仿宋_GB2312" w:cs="仿宋_GB2312" w:hint="eastAsia"/>
          <w:b/>
          <w:bCs/>
          <w:sz w:val="28"/>
          <w:szCs w:val="28"/>
        </w:rPr>
      </w:pPr>
      <w:r w:rsidRPr="00222CE0">
        <w:rPr>
          <w:rFonts w:ascii="仿宋_GB2312" w:eastAsia="仿宋_GB2312" w:hAnsi="仿宋_GB2312" w:cs="仿宋_GB2312" w:hint="eastAsia"/>
          <w:b/>
          <w:bCs/>
          <w:sz w:val="28"/>
          <w:szCs w:val="28"/>
        </w:rPr>
        <w:t>（四）任务说明</w:t>
      </w:r>
      <w:r w:rsidR="004C3B63">
        <w:rPr>
          <w:rFonts w:ascii="仿宋_GB2312" w:eastAsia="仿宋_GB2312" w:hAnsi="仿宋_GB2312" w:cs="仿宋_GB2312" w:hint="eastAsia"/>
          <w:b/>
          <w:bCs/>
          <w:sz w:val="28"/>
          <w:szCs w:val="28"/>
        </w:rPr>
        <w:t>（样题）</w:t>
      </w:r>
    </w:p>
    <w:p w14:paraId="5A51E9D4" w14:textId="099A7905" w:rsidR="00222CE0" w:rsidRPr="00222CE0" w:rsidRDefault="00222CE0" w:rsidP="00222CE0">
      <w:pPr>
        <w:snapToGrid w:val="0"/>
        <w:spacing w:line="560" w:lineRule="exact"/>
        <w:ind w:firstLineChars="200" w:firstLine="560"/>
        <w:rPr>
          <w:rFonts w:ascii="仿宋_GB2312" w:eastAsia="仿宋_GB2312" w:hAnsi="仿宋_GB2312" w:cs="仿宋_GB2312" w:hint="eastAsia"/>
          <w:sz w:val="28"/>
          <w:szCs w:val="28"/>
        </w:rPr>
      </w:pPr>
      <w:r w:rsidRPr="00222CE0">
        <w:rPr>
          <w:rFonts w:ascii="仿宋_GB2312" w:eastAsia="仿宋_GB2312" w:hAnsi="仿宋_GB2312" w:cs="仿宋_GB2312" w:hint="eastAsia"/>
          <w:sz w:val="28"/>
          <w:szCs w:val="28"/>
        </w:rPr>
        <w:t>设计内容</w:t>
      </w:r>
      <w:r w:rsidR="005A0B1C">
        <w:rPr>
          <w:rFonts w:ascii="仿宋_GB2312" w:eastAsia="仿宋_GB2312" w:hAnsi="仿宋_GB2312" w:cs="仿宋_GB2312" w:hint="eastAsia"/>
          <w:sz w:val="28"/>
          <w:szCs w:val="28"/>
        </w:rPr>
        <w:t>：</w:t>
      </w:r>
      <w:r w:rsidRPr="00222CE0">
        <w:rPr>
          <w:rFonts w:ascii="仿宋_GB2312" w:eastAsia="仿宋_GB2312" w:hAnsi="仿宋_GB2312" w:cs="仿宋_GB2312" w:hint="eastAsia"/>
          <w:sz w:val="28"/>
          <w:szCs w:val="28"/>
        </w:rPr>
        <w:t>以“青春潮玩·时尚多元”为核心主题，打造大学城潮流集合店，风格突出校园潮酷，青春活力</w:t>
      </w:r>
      <w:r w:rsidR="00215F80">
        <w:rPr>
          <w:rFonts w:ascii="仿宋_GB2312" w:eastAsia="仿宋_GB2312" w:hAnsi="仿宋_GB2312" w:cs="仿宋_GB2312" w:hint="eastAsia"/>
          <w:sz w:val="28"/>
          <w:szCs w:val="28"/>
        </w:rPr>
        <w:t>；</w:t>
      </w:r>
      <w:r w:rsidRPr="00222CE0">
        <w:rPr>
          <w:rFonts w:ascii="仿宋_GB2312" w:eastAsia="仿宋_GB2312" w:hAnsi="仿宋_GB2312" w:cs="仿宋_GB2312" w:hint="eastAsia"/>
          <w:sz w:val="28"/>
          <w:szCs w:val="28"/>
        </w:rPr>
        <w:t>核心功能涵盖“潮流穿搭区”</w:t>
      </w:r>
      <w:r w:rsidR="00215F80">
        <w:rPr>
          <w:rFonts w:ascii="仿宋_GB2312" w:eastAsia="仿宋_GB2312" w:hAnsi="仿宋_GB2312" w:cs="仿宋_GB2312" w:hint="eastAsia"/>
          <w:sz w:val="28"/>
          <w:szCs w:val="28"/>
        </w:rPr>
        <w:t>“</w:t>
      </w:r>
      <w:r w:rsidRPr="00222CE0">
        <w:rPr>
          <w:rFonts w:ascii="仿宋_GB2312" w:eastAsia="仿宋_GB2312" w:hAnsi="仿宋_GB2312" w:cs="仿宋_GB2312" w:hint="eastAsia"/>
          <w:sz w:val="28"/>
          <w:szCs w:val="28"/>
        </w:rPr>
        <w:t>校园文创区”</w:t>
      </w:r>
      <w:r w:rsidR="00215F80">
        <w:rPr>
          <w:rFonts w:ascii="仿宋_GB2312" w:eastAsia="仿宋_GB2312" w:hAnsi="仿宋_GB2312" w:cs="仿宋_GB2312" w:hint="eastAsia"/>
          <w:sz w:val="28"/>
          <w:szCs w:val="28"/>
        </w:rPr>
        <w:t>“</w:t>
      </w:r>
      <w:r w:rsidRPr="00222CE0">
        <w:rPr>
          <w:rFonts w:ascii="仿宋_GB2312" w:eastAsia="仿宋_GB2312" w:hAnsi="仿宋_GB2312" w:cs="仿宋_GB2312" w:hint="eastAsia"/>
          <w:sz w:val="28"/>
          <w:szCs w:val="28"/>
        </w:rPr>
        <w:t>潮玩手办区”</w:t>
      </w:r>
      <w:r w:rsidR="00215F80">
        <w:rPr>
          <w:rFonts w:ascii="仿宋_GB2312" w:eastAsia="仿宋_GB2312" w:hAnsi="仿宋_GB2312" w:cs="仿宋_GB2312" w:hint="eastAsia"/>
          <w:sz w:val="28"/>
          <w:szCs w:val="28"/>
        </w:rPr>
        <w:t>“</w:t>
      </w:r>
      <w:r w:rsidRPr="00222CE0">
        <w:rPr>
          <w:rFonts w:ascii="仿宋_GB2312" w:eastAsia="仿宋_GB2312" w:hAnsi="仿宋_GB2312" w:cs="仿宋_GB2312" w:hint="eastAsia"/>
          <w:sz w:val="28"/>
          <w:szCs w:val="28"/>
        </w:rPr>
        <w:t>轻社交休闲区”</w:t>
      </w:r>
      <w:r w:rsidR="00215F80">
        <w:rPr>
          <w:rFonts w:ascii="仿宋_GB2312" w:eastAsia="仿宋_GB2312" w:hAnsi="仿宋_GB2312" w:cs="仿宋_GB2312" w:hint="eastAsia"/>
          <w:sz w:val="28"/>
          <w:szCs w:val="28"/>
        </w:rPr>
        <w:t>“</w:t>
      </w:r>
      <w:r w:rsidRPr="00222CE0">
        <w:rPr>
          <w:rFonts w:ascii="仿宋_GB2312" w:eastAsia="仿宋_GB2312" w:hAnsi="仿宋_GB2312" w:cs="仿宋_GB2312" w:hint="eastAsia"/>
          <w:sz w:val="28"/>
          <w:szCs w:val="28"/>
        </w:rPr>
        <w:t>打卡互动区”等。</w:t>
      </w:r>
    </w:p>
    <w:p w14:paraId="1384498D" w14:textId="1D58B4F4" w:rsidR="00222CE0" w:rsidRPr="00222CE0" w:rsidRDefault="00222CE0" w:rsidP="00222CE0">
      <w:pPr>
        <w:snapToGrid w:val="0"/>
        <w:spacing w:line="560" w:lineRule="exact"/>
        <w:ind w:firstLineChars="200" w:firstLine="560"/>
        <w:rPr>
          <w:rFonts w:ascii="仿宋_GB2312" w:eastAsia="仿宋_GB2312" w:hAnsi="仿宋_GB2312" w:cs="仿宋_GB2312" w:hint="eastAsia"/>
          <w:sz w:val="28"/>
          <w:szCs w:val="28"/>
        </w:rPr>
      </w:pPr>
      <w:r w:rsidRPr="00222CE0">
        <w:rPr>
          <w:rFonts w:ascii="仿宋_GB2312" w:eastAsia="仿宋_GB2312" w:hAnsi="仿宋_GB2312" w:cs="仿宋_GB2312" w:hint="eastAsia"/>
          <w:sz w:val="28"/>
          <w:szCs w:val="28"/>
        </w:rPr>
        <w:t>设计背景</w:t>
      </w:r>
      <w:r w:rsidR="00215F80">
        <w:rPr>
          <w:rFonts w:ascii="仿宋_GB2312" w:eastAsia="仿宋_GB2312" w:hAnsi="仿宋_GB2312" w:cs="仿宋_GB2312" w:hint="eastAsia"/>
          <w:sz w:val="28"/>
          <w:szCs w:val="28"/>
        </w:rPr>
        <w:t>：</w:t>
      </w:r>
      <w:r w:rsidRPr="00222CE0">
        <w:rPr>
          <w:rFonts w:ascii="仿宋_GB2312" w:eastAsia="仿宋_GB2312" w:hAnsi="仿宋_GB2312" w:cs="仿宋_GB2312" w:hint="eastAsia"/>
          <w:sz w:val="28"/>
          <w:szCs w:val="28"/>
        </w:rPr>
        <w:t>大学城聚集多所高校，学生群体为核心客群，具有“消费频次高、注重性价比、社交需求强、追求个性化”的特点。满足学生</w:t>
      </w:r>
      <w:r w:rsidR="00C722A5">
        <w:rPr>
          <w:rFonts w:ascii="仿宋_GB2312" w:eastAsia="仿宋_GB2312" w:hAnsi="仿宋_GB2312" w:cs="仿宋_GB2312" w:hint="eastAsia"/>
          <w:sz w:val="28"/>
          <w:szCs w:val="28"/>
        </w:rPr>
        <w:t>“</w:t>
      </w:r>
      <w:r w:rsidRPr="00222CE0">
        <w:rPr>
          <w:rFonts w:ascii="仿宋_GB2312" w:eastAsia="仿宋_GB2312" w:hAnsi="仿宋_GB2312" w:cs="仿宋_GB2312" w:hint="eastAsia"/>
          <w:sz w:val="28"/>
          <w:szCs w:val="28"/>
        </w:rPr>
        <w:t>一站式潮流购物+社交休闲”的需求。该空间位于大学城商业中心独立建筑，紧邻3所高校(步行距离均在10分钟内)。设计需贴合学生消费能力与生活场景，以“平价潮流+校园属性”为核心，打造兼具“购物功能”与“社交属性”的校园潮流地标，同时通过“高校|P联动”增强学生归属感，提升店铺复购率与口碑传播度。</w:t>
      </w:r>
    </w:p>
    <w:p w14:paraId="64B6E57B" w14:textId="083CD390" w:rsidR="00222CE0" w:rsidRDefault="00222CE0" w:rsidP="00222CE0">
      <w:pPr>
        <w:snapToGrid w:val="0"/>
        <w:spacing w:line="560" w:lineRule="exact"/>
        <w:ind w:firstLineChars="200" w:firstLine="560"/>
        <w:rPr>
          <w:rFonts w:ascii="仿宋_GB2312" w:eastAsia="仿宋_GB2312" w:hAnsi="仿宋_GB2312" w:cs="仿宋_GB2312" w:hint="eastAsia"/>
          <w:sz w:val="28"/>
          <w:szCs w:val="28"/>
        </w:rPr>
      </w:pPr>
      <w:r w:rsidRPr="00222CE0">
        <w:rPr>
          <w:rFonts w:ascii="仿宋_GB2312" w:eastAsia="仿宋_GB2312" w:hAnsi="仿宋_GB2312" w:cs="仿宋_GB2312" w:hint="eastAsia"/>
          <w:sz w:val="28"/>
          <w:szCs w:val="28"/>
        </w:rPr>
        <w:t>本空间为框架结构</w:t>
      </w:r>
      <w:r w:rsidR="00E232C6">
        <w:rPr>
          <w:rFonts w:ascii="仿宋_GB2312" w:eastAsia="仿宋_GB2312" w:hAnsi="仿宋_GB2312" w:cs="仿宋_GB2312" w:hint="eastAsia"/>
          <w:sz w:val="28"/>
          <w:szCs w:val="28"/>
        </w:rPr>
        <w:t>，</w:t>
      </w:r>
      <w:r w:rsidRPr="00222CE0">
        <w:rPr>
          <w:rFonts w:ascii="仿宋_GB2312" w:eastAsia="仿宋_GB2312" w:hAnsi="仿宋_GB2312" w:cs="仿宋_GB2312" w:hint="eastAsia"/>
          <w:sz w:val="28"/>
          <w:szCs w:val="28"/>
        </w:rPr>
        <w:t>墙体均为加气混凝土砌块砌筑，面积约为250平方米，层高6500mm，梁高500mm，宽300mm，楼板厚100mm，外门高2400mm，窗台距地面900mm，窗高为3000mm，柱子尺寸均为</w:t>
      </w:r>
      <w:r w:rsidRPr="00222CE0">
        <w:rPr>
          <w:rFonts w:ascii="仿宋_GB2312" w:eastAsia="仿宋_GB2312" w:hAnsi="仿宋_GB2312" w:cs="仿宋_GB2312" w:hint="eastAsia"/>
          <w:sz w:val="28"/>
          <w:szCs w:val="28"/>
        </w:rPr>
        <w:lastRenderedPageBreak/>
        <w:t>700*700mm。</w:t>
      </w:r>
    </w:p>
    <w:p w14:paraId="0127EC4F" w14:textId="77777777" w:rsidR="00370CA6" w:rsidRDefault="00370CA6" w:rsidP="00222CE0">
      <w:pPr>
        <w:snapToGrid w:val="0"/>
        <w:spacing w:line="560" w:lineRule="exact"/>
        <w:ind w:firstLineChars="200" w:firstLine="560"/>
        <w:rPr>
          <w:rFonts w:ascii="仿宋_GB2312" w:eastAsia="仿宋_GB2312" w:hAnsi="仿宋_GB2312" w:cs="仿宋_GB2312" w:hint="eastAsia"/>
          <w:sz w:val="28"/>
          <w:szCs w:val="28"/>
        </w:rPr>
      </w:pPr>
    </w:p>
    <w:p w14:paraId="11D88456" w14:textId="064F63D7" w:rsidR="00222CE0" w:rsidRDefault="007C75EE" w:rsidP="007C75EE">
      <w:pPr>
        <w:snapToGrid w:val="0"/>
        <w:rPr>
          <w:rFonts w:ascii="仿宋_GB2312" w:eastAsia="仿宋_GB2312" w:hAnsi="仿宋_GB2312" w:cs="仿宋_GB2312" w:hint="eastAsia"/>
          <w:sz w:val="28"/>
          <w:szCs w:val="28"/>
        </w:rPr>
      </w:pPr>
      <w:r>
        <w:rPr>
          <w:rFonts w:ascii="仿宋_GB2312" w:eastAsia="仿宋_GB2312" w:hAnsi="仿宋_GB2312" w:cs="仿宋_GB2312" w:hint="eastAsia"/>
          <w:noProof/>
          <w:sz w:val="28"/>
          <w:szCs w:val="28"/>
        </w:rPr>
        <w:drawing>
          <wp:inline distT="0" distB="0" distL="0" distR="0" wp14:anchorId="2EB5DA6A" wp14:editId="48C58D15">
            <wp:extent cx="5278120" cy="3731260"/>
            <wp:effectExtent l="0" t="0" r="0" b="2540"/>
            <wp:docPr id="91532263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22638" name="图片 91532263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8120" cy="3731260"/>
                    </a:xfrm>
                    <a:prstGeom prst="rect">
                      <a:avLst/>
                    </a:prstGeom>
                  </pic:spPr>
                </pic:pic>
              </a:graphicData>
            </a:graphic>
          </wp:inline>
        </w:drawing>
      </w:r>
    </w:p>
    <w:p w14:paraId="17680F50" w14:textId="4B0278CB" w:rsidR="00222CE0" w:rsidRDefault="007C75EE" w:rsidP="007C75EE">
      <w:pPr>
        <w:snapToGrid w:val="0"/>
        <w:spacing w:line="560" w:lineRule="exact"/>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图1 建筑框架图</w:t>
      </w:r>
    </w:p>
    <w:p w14:paraId="0E868D15" w14:textId="77777777" w:rsidR="00370CA6" w:rsidRDefault="00370CA6" w:rsidP="007C75EE">
      <w:pPr>
        <w:snapToGrid w:val="0"/>
        <w:spacing w:line="560" w:lineRule="exact"/>
        <w:jc w:val="center"/>
        <w:rPr>
          <w:rFonts w:ascii="仿宋_GB2312" w:eastAsia="仿宋_GB2312" w:hAnsi="仿宋_GB2312" w:cs="仿宋_GB2312" w:hint="eastAsia"/>
          <w:sz w:val="28"/>
          <w:szCs w:val="28"/>
        </w:rPr>
      </w:pPr>
    </w:p>
    <w:p w14:paraId="7D6B3A83" w14:textId="37897D83" w:rsidR="007C75EE" w:rsidRDefault="007C75EE" w:rsidP="007C75EE">
      <w:pPr>
        <w:snapToGrid w:val="0"/>
        <w:rPr>
          <w:rFonts w:ascii="仿宋_GB2312" w:eastAsia="仿宋_GB2312" w:hAnsi="仿宋_GB2312" w:cs="仿宋_GB2312" w:hint="eastAsia"/>
          <w:sz w:val="28"/>
          <w:szCs w:val="28"/>
        </w:rPr>
      </w:pPr>
      <w:r>
        <w:rPr>
          <w:rFonts w:ascii="仿宋_GB2312" w:eastAsia="仿宋_GB2312" w:hAnsi="仿宋_GB2312" w:cs="仿宋_GB2312" w:hint="eastAsia"/>
          <w:noProof/>
          <w:sz w:val="28"/>
          <w:szCs w:val="28"/>
        </w:rPr>
        <w:drawing>
          <wp:inline distT="0" distB="0" distL="0" distR="0" wp14:anchorId="30A0CC3A" wp14:editId="35CCE89B">
            <wp:extent cx="5278120" cy="2969260"/>
            <wp:effectExtent l="0" t="0" r="0" b="2540"/>
            <wp:docPr id="17577622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762239" name="图片 175776223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8120" cy="2969260"/>
                    </a:xfrm>
                    <a:prstGeom prst="rect">
                      <a:avLst/>
                    </a:prstGeom>
                  </pic:spPr>
                </pic:pic>
              </a:graphicData>
            </a:graphic>
          </wp:inline>
        </w:drawing>
      </w:r>
    </w:p>
    <w:p w14:paraId="2795BEAA" w14:textId="65F2FC7B" w:rsidR="007C75EE" w:rsidRDefault="007C75EE" w:rsidP="007C75EE">
      <w:pPr>
        <w:snapToGrid w:val="0"/>
        <w:spacing w:line="560" w:lineRule="exact"/>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图2 空间模型图</w:t>
      </w:r>
    </w:p>
    <w:p w14:paraId="2633C770" w14:textId="304CCB7D" w:rsidR="0035745B" w:rsidRDefault="0035745B" w:rsidP="0035745B">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lastRenderedPageBreak/>
        <w:t>十、成绩评定</w:t>
      </w:r>
    </w:p>
    <w:p w14:paraId="2B76D2A1" w14:textId="77777777" w:rsidR="0035745B" w:rsidRDefault="0035745B" w:rsidP="0035745B">
      <w:pPr>
        <w:snapToGrid w:val="0"/>
        <w:spacing w:line="560" w:lineRule="exact"/>
        <w:ind w:firstLineChars="200" w:firstLine="560"/>
        <w:rPr>
          <w:rFonts w:ascii="仿宋_GB2312" w:eastAsia="仿宋_GB2312" w:hAnsi="仿宋_GB2312" w:cs="仿宋_GB2312" w:hint="eastAsia"/>
          <w:sz w:val="28"/>
          <w:szCs w:val="28"/>
        </w:rPr>
      </w:pPr>
      <w:r w:rsidRPr="00A236BF">
        <w:rPr>
          <w:rFonts w:ascii="仿宋_GB2312" w:eastAsia="仿宋_GB2312" w:hAnsi="仿宋_GB2312" w:cs="仿宋_GB2312" w:hint="eastAsia"/>
          <w:sz w:val="28"/>
          <w:szCs w:val="28"/>
        </w:rPr>
        <w:t>贯彻落实全国职业院校技能大赛公开、公平、公正、独立、透明的成绩评定原则。</w:t>
      </w:r>
    </w:p>
    <w:p w14:paraId="087B3426" w14:textId="77777777" w:rsidR="0035745B" w:rsidRPr="00A236BF" w:rsidRDefault="0035745B" w:rsidP="0035745B">
      <w:pPr>
        <w:snapToGrid w:val="0"/>
        <w:spacing w:line="560" w:lineRule="exact"/>
        <w:ind w:firstLineChars="200" w:firstLine="562"/>
        <w:rPr>
          <w:rFonts w:ascii="仿宋_GB2312" w:eastAsia="仿宋_GB2312" w:hAnsi="仿宋_GB2312" w:cs="仿宋_GB2312" w:hint="eastAsia"/>
          <w:b/>
          <w:bCs/>
          <w:sz w:val="28"/>
          <w:szCs w:val="28"/>
        </w:rPr>
      </w:pPr>
      <w:r w:rsidRPr="00A236BF">
        <w:rPr>
          <w:rFonts w:ascii="仿宋_GB2312" w:eastAsia="仿宋_GB2312" w:hAnsi="仿宋_GB2312" w:cs="仿宋_GB2312" w:hint="eastAsia"/>
          <w:b/>
          <w:bCs/>
          <w:sz w:val="28"/>
          <w:szCs w:val="28"/>
        </w:rPr>
        <w:t>（一）评分标准</w:t>
      </w:r>
    </w:p>
    <w:p w14:paraId="798C381E" w14:textId="77777777" w:rsidR="0035745B" w:rsidRPr="00A236BF" w:rsidRDefault="0035745B" w:rsidP="0035745B">
      <w:pPr>
        <w:snapToGrid w:val="0"/>
        <w:spacing w:line="560" w:lineRule="exact"/>
        <w:ind w:firstLineChars="200" w:firstLine="560"/>
        <w:rPr>
          <w:rFonts w:ascii="仿宋_GB2312" w:eastAsia="仿宋_GB2312" w:hAnsi="仿宋_GB2312" w:cs="仿宋_GB2312" w:hint="eastAsia"/>
          <w:sz w:val="28"/>
          <w:szCs w:val="28"/>
        </w:rPr>
      </w:pPr>
      <w:r w:rsidRPr="00A236BF">
        <w:rPr>
          <w:rFonts w:ascii="仿宋_GB2312" w:eastAsia="仿宋_GB2312" w:hAnsi="仿宋_GB2312" w:cs="仿宋_GB2312" w:hint="eastAsia"/>
          <w:sz w:val="28"/>
          <w:szCs w:val="28"/>
        </w:rPr>
        <w:t>1.采取竞赛任务得分、错误不传递、累计总分的计分方式。分别计算各竞赛任务得分，按规定比例计入模块整体总分。</w:t>
      </w:r>
    </w:p>
    <w:p w14:paraId="1351DE72" w14:textId="77777777" w:rsidR="0035745B" w:rsidRPr="00A236BF" w:rsidRDefault="0035745B" w:rsidP="0035745B">
      <w:pPr>
        <w:snapToGrid w:val="0"/>
        <w:spacing w:line="560" w:lineRule="exact"/>
        <w:ind w:firstLineChars="200" w:firstLine="560"/>
        <w:rPr>
          <w:rFonts w:ascii="仿宋_GB2312" w:eastAsia="仿宋_GB2312" w:hAnsi="仿宋_GB2312" w:cs="仿宋_GB2312" w:hint="eastAsia"/>
          <w:sz w:val="28"/>
          <w:szCs w:val="28"/>
        </w:rPr>
      </w:pPr>
      <w:r w:rsidRPr="00A236BF">
        <w:rPr>
          <w:rFonts w:ascii="仿宋_GB2312" w:eastAsia="仿宋_GB2312" w:hAnsi="仿宋_GB2312" w:cs="仿宋_GB2312" w:hint="eastAsia"/>
          <w:sz w:val="28"/>
          <w:szCs w:val="28"/>
        </w:rPr>
        <w:t>模块一：专业基础及手绘构思设计方案，得分占30%权重；模块二：效果图、施工图绘制，得分占50%权重；模块三：竞赛总结与展示，得分占20%权重。</w:t>
      </w:r>
    </w:p>
    <w:p w14:paraId="46CF8585" w14:textId="77777777" w:rsidR="0035745B" w:rsidRPr="00A236BF" w:rsidRDefault="0035745B" w:rsidP="0035745B">
      <w:pPr>
        <w:snapToGrid w:val="0"/>
        <w:spacing w:line="560" w:lineRule="exact"/>
        <w:ind w:firstLineChars="200" w:firstLine="560"/>
        <w:rPr>
          <w:rFonts w:ascii="仿宋_GB2312" w:eastAsia="仿宋_GB2312" w:hAnsi="仿宋_GB2312" w:cs="仿宋_GB2312" w:hint="eastAsia"/>
          <w:sz w:val="28"/>
          <w:szCs w:val="28"/>
        </w:rPr>
      </w:pPr>
      <w:r w:rsidRPr="00A236BF">
        <w:rPr>
          <w:rFonts w:ascii="仿宋_GB2312" w:eastAsia="仿宋_GB2312" w:hAnsi="仿宋_GB2312" w:cs="仿宋_GB2312" w:hint="eastAsia"/>
          <w:sz w:val="28"/>
          <w:szCs w:val="28"/>
        </w:rPr>
        <w:t>2.各竞赛模块整体总分均采用百分制计分。竞赛团体总分=“专 业基础及手绘构思设计方案”竞赛任务得分×30%权重＋“效果图</w:t>
      </w:r>
      <w:r>
        <w:rPr>
          <w:rFonts w:ascii="仿宋_GB2312" w:eastAsia="仿宋_GB2312" w:hAnsi="仿宋_GB2312" w:cs="仿宋_GB2312" w:hint="eastAsia"/>
          <w:sz w:val="28"/>
          <w:szCs w:val="28"/>
        </w:rPr>
        <w:t>、</w:t>
      </w:r>
      <w:r w:rsidRPr="00A236BF">
        <w:rPr>
          <w:rFonts w:ascii="仿宋_GB2312" w:eastAsia="仿宋_GB2312" w:hAnsi="仿宋_GB2312" w:cs="仿宋_GB2312" w:hint="eastAsia"/>
          <w:sz w:val="28"/>
          <w:szCs w:val="28"/>
        </w:rPr>
        <w:t>施工图绘制”竞赛任务得分×50%权重＋“竞赛总结与展示”竞赛任务得分20%权重。</w:t>
      </w:r>
    </w:p>
    <w:p w14:paraId="22420B72" w14:textId="77777777" w:rsidR="0035745B" w:rsidRPr="00A236BF" w:rsidRDefault="0035745B" w:rsidP="0035745B">
      <w:pPr>
        <w:snapToGrid w:val="0"/>
        <w:spacing w:line="560" w:lineRule="exact"/>
        <w:ind w:firstLineChars="200" w:firstLine="560"/>
        <w:rPr>
          <w:rFonts w:ascii="仿宋_GB2312" w:eastAsia="仿宋_GB2312" w:hAnsi="仿宋_GB2312" w:cs="仿宋_GB2312" w:hint="eastAsia"/>
          <w:sz w:val="28"/>
          <w:szCs w:val="28"/>
        </w:rPr>
      </w:pPr>
      <w:r w:rsidRPr="00A236BF">
        <w:rPr>
          <w:rFonts w:ascii="仿宋_GB2312" w:eastAsia="仿宋_GB2312" w:hAnsi="仿宋_GB2312" w:cs="仿宋_GB2312" w:hint="eastAsia"/>
          <w:sz w:val="28"/>
          <w:szCs w:val="28"/>
        </w:rPr>
        <w:t>3.在竞赛时段，参赛选手不遵守赛项规程，有冒名顶替、作弊、扰乱赛场秩序等情形之一的，裁判组根据赛项规程和相关要求，可给予选手警告、停止比赛、取消成绩的处分。</w:t>
      </w:r>
    </w:p>
    <w:p w14:paraId="5ABDDCDE" w14:textId="77777777" w:rsidR="0035745B" w:rsidRPr="00A236BF" w:rsidRDefault="0035745B" w:rsidP="0035745B">
      <w:pPr>
        <w:snapToGrid w:val="0"/>
        <w:spacing w:line="560" w:lineRule="exact"/>
        <w:ind w:firstLineChars="200" w:firstLine="560"/>
        <w:rPr>
          <w:rFonts w:ascii="仿宋_GB2312" w:eastAsia="仿宋_GB2312" w:hAnsi="仿宋_GB2312" w:cs="仿宋_GB2312" w:hint="eastAsia"/>
          <w:sz w:val="28"/>
          <w:szCs w:val="28"/>
        </w:rPr>
      </w:pPr>
      <w:r w:rsidRPr="00A236BF">
        <w:rPr>
          <w:rFonts w:ascii="仿宋_GB2312" w:eastAsia="仿宋_GB2312" w:hAnsi="仿宋_GB2312" w:cs="仿宋_GB2312" w:hint="eastAsia"/>
          <w:sz w:val="28"/>
          <w:szCs w:val="28"/>
        </w:rPr>
        <w:t>4.评分细则参照世界技能大赛设计类赛项的评分标准和细则，将每个任务得分再分解为若干个得分点，每个得分点又因作品完成度的不同，得分也有区分。做到评分根据知识点、技能点细化，又因知识点、技能点完成情况的不同，得分也有高低区分。全部任务得分汇总并按模块权重最终取得总分。符合科学合理、全面详细的评分原则。</w:t>
      </w:r>
    </w:p>
    <w:p w14:paraId="40CF234A" w14:textId="77777777" w:rsidR="0035745B" w:rsidRDefault="0035745B" w:rsidP="0035745B">
      <w:pPr>
        <w:snapToGrid w:val="0"/>
        <w:spacing w:line="560" w:lineRule="exact"/>
        <w:ind w:firstLineChars="200" w:firstLine="560"/>
        <w:rPr>
          <w:rFonts w:ascii="仿宋_GB2312" w:eastAsia="仿宋_GB2312" w:hAnsi="仿宋_GB2312" w:cs="仿宋_GB2312" w:hint="eastAsia"/>
          <w:sz w:val="28"/>
          <w:szCs w:val="28"/>
        </w:rPr>
      </w:pPr>
      <w:r w:rsidRPr="00A236BF">
        <w:rPr>
          <w:rFonts w:ascii="仿宋_GB2312" w:eastAsia="仿宋_GB2312" w:hAnsi="仿宋_GB2312" w:cs="仿宋_GB2312" w:hint="eastAsia"/>
          <w:sz w:val="28"/>
          <w:szCs w:val="28"/>
        </w:rPr>
        <w:t>详见赛项赛题评分标准。</w:t>
      </w:r>
    </w:p>
    <w:p w14:paraId="4FEBE5D0" w14:textId="77777777" w:rsidR="006C4190" w:rsidRDefault="006C4190" w:rsidP="0035745B">
      <w:pPr>
        <w:snapToGrid w:val="0"/>
        <w:spacing w:line="560" w:lineRule="exact"/>
        <w:ind w:firstLineChars="200" w:firstLine="560"/>
        <w:rPr>
          <w:rFonts w:ascii="仿宋_GB2312" w:eastAsia="仿宋_GB2312" w:hAnsi="仿宋_GB2312" w:cs="仿宋_GB2312" w:hint="eastAsia"/>
          <w:sz w:val="28"/>
          <w:szCs w:val="28"/>
        </w:rPr>
      </w:pPr>
    </w:p>
    <w:p w14:paraId="45062BC4" w14:textId="77777777" w:rsidR="006C4190" w:rsidRDefault="006C4190" w:rsidP="0035745B">
      <w:pPr>
        <w:snapToGrid w:val="0"/>
        <w:spacing w:line="560" w:lineRule="exact"/>
        <w:ind w:firstLineChars="200" w:firstLine="560"/>
        <w:rPr>
          <w:rFonts w:ascii="仿宋_GB2312" w:eastAsia="仿宋_GB2312" w:hAnsi="仿宋_GB2312" w:cs="仿宋_GB2312" w:hint="eastAsia"/>
          <w:sz w:val="28"/>
          <w:szCs w:val="28"/>
        </w:rPr>
      </w:pPr>
    </w:p>
    <w:p w14:paraId="6589A446" w14:textId="77777777" w:rsidR="0035745B" w:rsidRDefault="0035745B" w:rsidP="0035745B">
      <w:pPr>
        <w:snapToGrid w:val="0"/>
        <w:spacing w:line="560" w:lineRule="exact"/>
        <w:ind w:firstLineChars="200" w:firstLine="562"/>
        <w:rPr>
          <w:rFonts w:ascii="仿宋_GB2312" w:eastAsia="仿宋_GB2312" w:hAnsi="仿宋_GB2312" w:cs="仿宋_GB2312" w:hint="eastAsia"/>
          <w:b/>
          <w:sz w:val="28"/>
          <w:szCs w:val="28"/>
        </w:rPr>
      </w:pPr>
      <w:r>
        <w:rPr>
          <w:rFonts w:ascii="仿宋_GB2312" w:eastAsia="仿宋_GB2312" w:hAnsi="仿宋_GB2312" w:cs="仿宋_GB2312" w:hint="eastAsia"/>
          <w:b/>
          <w:sz w:val="28"/>
          <w:szCs w:val="28"/>
        </w:rPr>
        <w:lastRenderedPageBreak/>
        <w:t>（二）环境艺术设计赛项赛题评分标准</w:t>
      </w:r>
    </w:p>
    <w:tbl>
      <w:tblPr>
        <w:tblStyle w:val="ad"/>
        <w:tblW w:w="0" w:type="auto"/>
        <w:jc w:val="center"/>
        <w:tblLook w:val="04A0" w:firstRow="1" w:lastRow="0" w:firstColumn="1" w:lastColumn="0" w:noHBand="0" w:noVBand="1"/>
      </w:tblPr>
      <w:tblGrid>
        <w:gridCol w:w="1366"/>
        <w:gridCol w:w="1367"/>
        <w:gridCol w:w="3447"/>
        <w:gridCol w:w="456"/>
        <w:gridCol w:w="456"/>
        <w:gridCol w:w="1210"/>
      </w:tblGrid>
      <w:tr w:rsidR="00705CCA" w:rsidRPr="00705CCA" w14:paraId="7A3078F6" w14:textId="77777777" w:rsidTr="00570850">
        <w:trPr>
          <w:jc w:val="center"/>
        </w:trPr>
        <w:tc>
          <w:tcPr>
            <w:tcW w:w="1366" w:type="dxa"/>
            <w:vAlign w:val="center"/>
          </w:tcPr>
          <w:p w14:paraId="6E8208E1" w14:textId="77777777" w:rsidR="00705CCA" w:rsidRDefault="00705CCA" w:rsidP="00705CCA">
            <w:pPr>
              <w:snapToGrid w:val="0"/>
              <w:jc w:val="center"/>
              <w:rPr>
                <w:rFonts w:ascii="仿宋_GB2312" w:eastAsia="仿宋_GB2312" w:hAnsi="仿宋_GB2312" w:cs="仿宋_GB2312" w:hint="eastAsia"/>
                <w:sz w:val="24"/>
              </w:rPr>
            </w:pPr>
            <w:r w:rsidRPr="00705CCA">
              <w:rPr>
                <w:rFonts w:ascii="仿宋_GB2312" w:eastAsia="仿宋_GB2312" w:hAnsi="仿宋_GB2312" w:cs="仿宋_GB2312" w:hint="eastAsia"/>
                <w:sz w:val="24"/>
              </w:rPr>
              <w:t>一级评</w:t>
            </w:r>
          </w:p>
          <w:p w14:paraId="3C6FA9D1" w14:textId="1CBBDFB6" w:rsidR="00705CCA" w:rsidRPr="00705CCA" w:rsidRDefault="00705CCA" w:rsidP="00705CCA">
            <w:pPr>
              <w:snapToGrid w:val="0"/>
              <w:jc w:val="center"/>
              <w:rPr>
                <w:rFonts w:ascii="仿宋_GB2312" w:eastAsia="仿宋_GB2312" w:hAnsi="仿宋_GB2312" w:cs="仿宋_GB2312" w:hint="eastAsia"/>
                <w:sz w:val="24"/>
              </w:rPr>
            </w:pPr>
            <w:r w:rsidRPr="00705CCA">
              <w:rPr>
                <w:rFonts w:ascii="仿宋_GB2312" w:eastAsia="仿宋_GB2312" w:hAnsi="仿宋_GB2312" w:cs="仿宋_GB2312" w:hint="eastAsia"/>
                <w:sz w:val="24"/>
              </w:rPr>
              <w:t>价项目</w:t>
            </w:r>
          </w:p>
        </w:tc>
        <w:tc>
          <w:tcPr>
            <w:tcW w:w="1367" w:type="dxa"/>
            <w:vAlign w:val="center"/>
          </w:tcPr>
          <w:p w14:paraId="23E3EE70" w14:textId="77777777" w:rsidR="00705CCA" w:rsidRDefault="00705CCA" w:rsidP="00705CCA">
            <w:pPr>
              <w:snapToGrid w:val="0"/>
              <w:jc w:val="center"/>
              <w:rPr>
                <w:rFonts w:ascii="仿宋_GB2312" w:eastAsia="仿宋_GB2312" w:hAnsi="仿宋_GB2312" w:cs="仿宋_GB2312" w:hint="eastAsia"/>
                <w:sz w:val="24"/>
              </w:rPr>
            </w:pPr>
            <w:r w:rsidRPr="00705CCA">
              <w:rPr>
                <w:rFonts w:ascii="仿宋_GB2312" w:eastAsia="仿宋_GB2312" w:hAnsi="仿宋_GB2312" w:cs="仿宋_GB2312" w:hint="eastAsia"/>
                <w:sz w:val="24"/>
              </w:rPr>
              <w:t>二级评</w:t>
            </w:r>
          </w:p>
          <w:p w14:paraId="22D29616" w14:textId="0D9B8FAF" w:rsidR="00705CCA" w:rsidRPr="00705CCA" w:rsidRDefault="00705CCA" w:rsidP="00705CCA">
            <w:pPr>
              <w:snapToGrid w:val="0"/>
              <w:jc w:val="center"/>
              <w:rPr>
                <w:rFonts w:ascii="仿宋_GB2312" w:eastAsia="仿宋_GB2312" w:hAnsi="仿宋_GB2312" w:cs="仿宋_GB2312" w:hint="eastAsia"/>
                <w:sz w:val="24"/>
              </w:rPr>
            </w:pPr>
            <w:r w:rsidRPr="00705CCA">
              <w:rPr>
                <w:rFonts w:ascii="仿宋_GB2312" w:eastAsia="仿宋_GB2312" w:hAnsi="仿宋_GB2312" w:cs="仿宋_GB2312" w:hint="eastAsia"/>
                <w:sz w:val="24"/>
              </w:rPr>
              <w:t>价项目</w:t>
            </w:r>
          </w:p>
        </w:tc>
        <w:tc>
          <w:tcPr>
            <w:tcW w:w="3447" w:type="dxa"/>
            <w:vAlign w:val="center"/>
          </w:tcPr>
          <w:p w14:paraId="03D497B2" w14:textId="51E9D1FB" w:rsidR="00705CCA" w:rsidRPr="00705CCA" w:rsidRDefault="00705CCA" w:rsidP="00A157A4">
            <w:pPr>
              <w:snapToGrid w:val="0"/>
              <w:jc w:val="center"/>
              <w:rPr>
                <w:rFonts w:ascii="仿宋_GB2312" w:eastAsia="仿宋_GB2312" w:hAnsi="仿宋_GB2312" w:cs="仿宋_GB2312" w:hint="eastAsia"/>
                <w:sz w:val="24"/>
              </w:rPr>
            </w:pPr>
            <w:r w:rsidRPr="00705CCA">
              <w:rPr>
                <w:rFonts w:ascii="仿宋_GB2312" w:eastAsia="仿宋_GB2312" w:hAnsi="仿宋_GB2312" w:cs="仿宋_GB2312" w:hint="eastAsia"/>
                <w:sz w:val="24"/>
              </w:rPr>
              <w:t>三级评价项目</w:t>
            </w:r>
          </w:p>
        </w:tc>
        <w:tc>
          <w:tcPr>
            <w:tcW w:w="912" w:type="dxa"/>
            <w:gridSpan w:val="2"/>
            <w:vAlign w:val="center"/>
          </w:tcPr>
          <w:p w14:paraId="71196DD2" w14:textId="6DC92412" w:rsidR="00705CCA" w:rsidRPr="00705CCA" w:rsidRDefault="00705CCA" w:rsidP="00705CCA">
            <w:pPr>
              <w:snapToGrid w:val="0"/>
              <w:jc w:val="center"/>
              <w:rPr>
                <w:rFonts w:ascii="仿宋_GB2312" w:eastAsia="仿宋_GB2312" w:hAnsi="仿宋_GB2312" w:cs="仿宋_GB2312" w:hint="eastAsia"/>
                <w:sz w:val="24"/>
              </w:rPr>
            </w:pPr>
            <w:r w:rsidRPr="00705CCA">
              <w:rPr>
                <w:rFonts w:ascii="仿宋_GB2312" w:eastAsia="仿宋_GB2312" w:hAnsi="仿宋_GB2312" w:cs="仿宋_GB2312" w:hint="eastAsia"/>
                <w:sz w:val="24"/>
              </w:rPr>
              <w:t>分值</w:t>
            </w:r>
          </w:p>
        </w:tc>
        <w:tc>
          <w:tcPr>
            <w:tcW w:w="1210" w:type="dxa"/>
            <w:vAlign w:val="center"/>
          </w:tcPr>
          <w:p w14:paraId="779715E9" w14:textId="5879A58C" w:rsidR="00705CCA" w:rsidRPr="00705CCA" w:rsidRDefault="00705CCA" w:rsidP="00705CCA">
            <w:pPr>
              <w:snapToGrid w:val="0"/>
              <w:jc w:val="center"/>
              <w:rPr>
                <w:rFonts w:ascii="仿宋_GB2312" w:eastAsia="仿宋_GB2312" w:hAnsi="仿宋_GB2312" w:cs="仿宋_GB2312" w:hint="eastAsia"/>
                <w:sz w:val="24"/>
              </w:rPr>
            </w:pPr>
            <w:r w:rsidRPr="00705CCA">
              <w:rPr>
                <w:rFonts w:ascii="仿宋_GB2312" w:eastAsia="仿宋_GB2312" w:hAnsi="仿宋_GB2312" w:cs="仿宋_GB2312" w:hint="eastAsia"/>
                <w:sz w:val="24"/>
              </w:rPr>
              <w:t>评分标准</w:t>
            </w:r>
          </w:p>
        </w:tc>
      </w:tr>
      <w:tr w:rsidR="003C1507" w:rsidRPr="00705CCA" w14:paraId="68A067A5" w14:textId="77777777" w:rsidTr="00570850">
        <w:trPr>
          <w:jc w:val="center"/>
        </w:trPr>
        <w:tc>
          <w:tcPr>
            <w:tcW w:w="1366" w:type="dxa"/>
            <w:vMerge w:val="restart"/>
            <w:vAlign w:val="center"/>
          </w:tcPr>
          <w:p w14:paraId="3CB4D682" w14:textId="77777777" w:rsidR="003C1507" w:rsidRPr="003C1507" w:rsidRDefault="003C1507" w:rsidP="003C1507">
            <w:pPr>
              <w:snapToGrid w:val="0"/>
              <w:jc w:val="center"/>
              <w:rPr>
                <w:rFonts w:ascii="仿宋_GB2312" w:eastAsia="仿宋_GB2312" w:hAnsi="仿宋_GB2312" w:cs="仿宋_GB2312" w:hint="eastAsia"/>
                <w:sz w:val="24"/>
              </w:rPr>
            </w:pPr>
            <w:r w:rsidRPr="003C1507">
              <w:rPr>
                <w:rFonts w:ascii="仿宋_GB2312" w:eastAsia="仿宋_GB2312" w:hAnsi="仿宋_GB2312" w:cs="仿宋_GB2312" w:hint="eastAsia"/>
                <w:sz w:val="24"/>
              </w:rPr>
              <w:t>模块一</w:t>
            </w:r>
          </w:p>
          <w:p w14:paraId="009604FC" w14:textId="77777777" w:rsidR="003C1507" w:rsidRDefault="003C1507" w:rsidP="003C1507">
            <w:pPr>
              <w:snapToGrid w:val="0"/>
              <w:jc w:val="center"/>
              <w:rPr>
                <w:rFonts w:ascii="仿宋_GB2312" w:eastAsia="仿宋_GB2312" w:hAnsi="仿宋_GB2312" w:cs="仿宋_GB2312" w:hint="eastAsia"/>
                <w:sz w:val="24"/>
              </w:rPr>
            </w:pPr>
            <w:r w:rsidRPr="003C1507">
              <w:rPr>
                <w:rFonts w:ascii="仿宋_GB2312" w:eastAsia="仿宋_GB2312" w:hAnsi="仿宋_GB2312" w:cs="仿宋_GB2312" w:hint="eastAsia"/>
                <w:sz w:val="24"/>
              </w:rPr>
              <w:t>专业基础及手绘构思设计方案</w:t>
            </w:r>
          </w:p>
          <w:p w14:paraId="22C0C95B" w14:textId="77777777" w:rsidR="003C1507" w:rsidRPr="003C1507" w:rsidRDefault="003C1507" w:rsidP="003C1507">
            <w:pPr>
              <w:snapToGrid w:val="0"/>
              <w:jc w:val="center"/>
              <w:rPr>
                <w:rFonts w:ascii="仿宋_GB2312" w:eastAsia="仿宋_GB2312" w:hAnsi="仿宋_GB2312" w:cs="仿宋_GB2312" w:hint="eastAsia"/>
                <w:sz w:val="24"/>
              </w:rPr>
            </w:pPr>
          </w:p>
          <w:p w14:paraId="1649DD2A" w14:textId="77777777" w:rsidR="003C1507" w:rsidRPr="003C1507" w:rsidRDefault="003C1507" w:rsidP="003C1507">
            <w:pPr>
              <w:snapToGrid w:val="0"/>
              <w:jc w:val="center"/>
              <w:rPr>
                <w:rFonts w:ascii="仿宋_GB2312" w:eastAsia="仿宋_GB2312" w:hAnsi="仿宋_GB2312" w:cs="仿宋_GB2312" w:hint="eastAsia"/>
                <w:sz w:val="24"/>
              </w:rPr>
            </w:pPr>
            <w:r w:rsidRPr="003C1507">
              <w:rPr>
                <w:rFonts w:ascii="仿宋_GB2312" w:eastAsia="仿宋_GB2312" w:hAnsi="仿宋_GB2312" w:cs="仿宋_GB2312" w:hint="eastAsia"/>
                <w:sz w:val="24"/>
              </w:rPr>
              <w:t>共100分（按30%</w:t>
            </w:r>
          </w:p>
          <w:p w14:paraId="309D762C" w14:textId="2AB64EC8" w:rsidR="003C1507" w:rsidRPr="00705CCA" w:rsidRDefault="003C1507" w:rsidP="003C1507">
            <w:pPr>
              <w:snapToGrid w:val="0"/>
              <w:jc w:val="center"/>
              <w:rPr>
                <w:rFonts w:ascii="仿宋_GB2312" w:eastAsia="仿宋_GB2312" w:hAnsi="仿宋_GB2312" w:cs="仿宋_GB2312" w:hint="eastAsia"/>
                <w:sz w:val="24"/>
              </w:rPr>
            </w:pPr>
            <w:r w:rsidRPr="003C1507">
              <w:rPr>
                <w:rFonts w:ascii="仿宋_GB2312" w:eastAsia="仿宋_GB2312" w:hAnsi="仿宋_GB2312" w:cs="仿宋_GB2312" w:hint="eastAsia"/>
                <w:sz w:val="24"/>
              </w:rPr>
              <w:t>计入总分</w:t>
            </w:r>
          </w:p>
        </w:tc>
        <w:tc>
          <w:tcPr>
            <w:tcW w:w="1367" w:type="dxa"/>
            <w:vMerge w:val="restart"/>
            <w:vAlign w:val="center"/>
          </w:tcPr>
          <w:p w14:paraId="2A773F69" w14:textId="77777777" w:rsidR="003C1507" w:rsidRPr="00A157A4" w:rsidRDefault="003C1507" w:rsidP="00A157A4">
            <w:pPr>
              <w:snapToGrid w:val="0"/>
              <w:jc w:val="center"/>
              <w:rPr>
                <w:rFonts w:ascii="仿宋_GB2312" w:eastAsia="仿宋_GB2312" w:hAnsi="仿宋_GB2312" w:cs="仿宋_GB2312" w:hint="eastAsia"/>
                <w:sz w:val="24"/>
              </w:rPr>
            </w:pPr>
            <w:r w:rsidRPr="00A157A4">
              <w:rPr>
                <w:rFonts w:ascii="仿宋_GB2312" w:eastAsia="仿宋_GB2312" w:hAnsi="仿宋_GB2312" w:cs="仿宋_GB2312" w:hint="eastAsia"/>
                <w:sz w:val="24"/>
              </w:rPr>
              <w:t>模块 1-1</w:t>
            </w:r>
          </w:p>
          <w:p w14:paraId="23CB32C1" w14:textId="11DC6F7E" w:rsidR="003C1507" w:rsidRPr="00705CCA" w:rsidRDefault="003C1507" w:rsidP="00A157A4">
            <w:pPr>
              <w:snapToGrid w:val="0"/>
              <w:jc w:val="center"/>
              <w:rPr>
                <w:rFonts w:ascii="仿宋_GB2312" w:eastAsia="仿宋_GB2312" w:hAnsi="仿宋_GB2312" w:cs="仿宋_GB2312" w:hint="eastAsia"/>
                <w:sz w:val="24"/>
              </w:rPr>
            </w:pPr>
            <w:r w:rsidRPr="00A157A4">
              <w:rPr>
                <w:rFonts w:ascii="仿宋_GB2312" w:eastAsia="仿宋_GB2312" w:hAnsi="仿宋_GB2312" w:cs="仿宋_GB2312" w:hint="eastAsia"/>
                <w:sz w:val="24"/>
              </w:rPr>
              <w:t>手绘室内平面布局</w:t>
            </w:r>
            <w:r>
              <w:rPr>
                <w:rFonts w:ascii="仿宋_GB2312" w:eastAsia="仿宋_GB2312" w:hAnsi="仿宋_GB2312" w:cs="仿宋_GB2312" w:hint="eastAsia"/>
                <w:sz w:val="24"/>
              </w:rPr>
              <w:t>草图一张</w:t>
            </w:r>
          </w:p>
        </w:tc>
        <w:tc>
          <w:tcPr>
            <w:tcW w:w="3447" w:type="dxa"/>
            <w:vAlign w:val="center"/>
          </w:tcPr>
          <w:p w14:paraId="4566D581" w14:textId="3F9E8316" w:rsidR="003C1507" w:rsidRPr="00705CCA" w:rsidRDefault="003C1507" w:rsidP="00A157A4">
            <w:pPr>
              <w:snapToGrid w:val="0"/>
              <w:jc w:val="left"/>
              <w:rPr>
                <w:rFonts w:ascii="仿宋_GB2312" w:eastAsia="仿宋_GB2312" w:hAnsi="仿宋_GB2312" w:cs="仿宋_GB2312" w:hint="eastAsia"/>
                <w:sz w:val="24"/>
              </w:rPr>
            </w:pPr>
            <w:r w:rsidRPr="00705CCA">
              <w:rPr>
                <w:rFonts w:ascii="仿宋_GB2312" w:eastAsia="仿宋_GB2312" w:hAnsi="仿宋_GB2312" w:cs="仿宋_GB2312" w:hint="eastAsia"/>
                <w:sz w:val="24"/>
              </w:rPr>
              <w:t>整体功能布局合理，流线顺畅、图面整洁；</w:t>
            </w:r>
          </w:p>
        </w:tc>
        <w:tc>
          <w:tcPr>
            <w:tcW w:w="456" w:type="dxa"/>
            <w:vAlign w:val="center"/>
          </w:tcPr>
          <w:p w14:paraId="151982F8" w14:textId="1DF286F7" w:rsidR="003C1507" w:rsidRPr="00705CCA"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10</w:t>
            </w:r>
          </w:p>
        </w:tc>
        <w:tc>
          <w:tcPr>
            <w:tcW w:w="456" w:type="dxa"/>
            <w:vMerge w:val="restart"/>
            <w:vAlign w:val="center"/>
          </w:tcPr>
          <w:p w14:paraId="0EC2140D" w14:textId="334032EA" w:rsidR="003C1507" w:rsidRPr="00705CCA"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25</w:t>
            </w:r>
          </w:p>
        </w:tc>
        <w:tc>
          <w:tcPr>
            <w:tcW w:w="1210" w:type="dxa"/>
            <w:vMerge w:val="restart"/>
            <w:vAlign w:val="center"/>
          </w:tcPr>
          <w:p w14:paraId="4687F3CA" w14:textId="76F8B5D8" w:rsidR="003C1507" w:rsidRPr="00705CCA" w:rsidRDefault="003C1507" w:rsidP="00705CCA">
            <w:pPr>
              <w:snapToGrid w:val="0"/>
              <w:jc w:val="center"/>
              <w:rPr>
                <w:rFonts w:ascii="仿宋_GB2312" w:eastAsia="仿宋_GB2312" w:hAnsi="仿宋_GB2312" w:cs="仿宋_GB2312" w:hint="eastAsia"/>
                <w:sz w:val="24"/>
              </w:rPr>
            </w:pPr>
            <w:r w:rsidRPr="00A157A4">
              <w:rPr>
                <w:rFonts w:ascii="仿宋_GB2312" w:eastAsia="仿宋_GB2312" w:hAnsi="仿宋_GB2312" w:cs="仿宋_GB2312" w:hint="eastAsia"/>
                <w:sz w:val="24"/>
              </w:rPr>
              <w:t>布局功能出现明显错误，扣 5分；各项评分点每出现一处表达不完整、不准确</w:t>
            </w:r>
            <w:r>
              <w:rPr>
                <w:rFonts w:ascii="仿宋_GB2312" w:eastAsia="仿宋_GB2312" w:hAnsi="仿宋_GB2312" w:cs="仿宋_GB2312" w:hint="eastAsia"/>
                <w:sz w:val="24"/>
              </w:rPr>
              <w:t>、</w:t>
            </w:r>
            <w:r w:rsidRPr="00A157A4">
              <w:rPr>
                <w:rFonts w:ascii="仿宋_GB2312" w:eastAsia="仿宋_GB2312" w:hAnsi="仿宋_GB2312" w:cs="仿宋_GB2312" w:hint="eastAsia"/>
                <w:sz w:val="24"/>
              </w:rPr>
              <w:t>不得当处</w:t>
            </w:r>
            <w:r>
              <w:rPr>
                <w:rFonts w:ascii="仿宋_GB2312" w:eastAsia="仿宋_GB2312" w:hAnsi="仿宋_GB2312" w:cs="仿宋_GB2312" w:hint="eastAsia"/>
                <w:sz w:val="24"/>
              </w:rPr>
              <w:t>，</w:t>
            </w:r>
            <w:r w:rsidRPr="00A157A4">
              <w:rPr>
                <w:rFonts w:ascii="仿宋_GB2312" w:eastAsia="仿宋_GB2312" w:hAnsi="仿宋_GB2312" w:cs="仿宋_GB2312" w:hint="eastAsia"/>
                <w:sz w:val="24"/>
              </w:rPr>
              <w:t>扣0.5分，扣完为止</w:t>
            </w:r>
          </w:p>
        </w:tc>
      </w:tr>
      <w:tr w:rsidR="003C1507" w:rsidRPr="00705CCA" w14:paraId="419A4CD3" w14:textId="77777777" w:rsidTr="00570850">
        <w:trPr>
          <w:jc w:val="center"/>
        </w:trPr>
        <w:tc>
          <w:tcPr>
            <w:tcW w:w="1366" w:type="dxa"/>
            <w:vMerge/>
            <w:vAlign w:val="center"/>
          </w:tcPr>
          <w:p w14:paraId="6CB507EB"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77FDC08C"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5CD0B691" w14:textId="2EBA8DA3" w:rsidR="003C1507" w:rsidRPr="00705CCA" w:rsidRDefault="003C1507" w:rsidP="00A157A4">
            <w:pPr>
              <w:snapToGrid w:val="0"/>
              <w:jc w:val="left"/>
              <w:rPr>
                <w:rFonts w:ascii="仿宋_GB2312" w:eastAsia="仿宋_GB2312" w:hAnsi="仿宋_GB2312" w:cs="仿宋_GB2312" w:hint="eastAsia"/>
                <w:sz w:val="24"/>
              </w:rPr>
            </w:pPr>
            <w:r w:rsidRPr="00705CCA">
              <w:rPr>
                <w:rFonts w:ascii="仿宋_GB2312" w:eastAsia="仿宋_GB2312" w:hAnsi="仿宋_GB2312" w:cs="仿宋_GB2312" w:hint="eastAsia"/>
                <w:sz w:val="24"/>
              </w:rPr>
              <w:t>按制图标准正确运用线型和线宽，线型分明，线宽合理；</w:t>
            </w:r>
          </w:p>
        </w:tc>
        <w:tc>
          <w:tcPr>
            <w:tcW w:w="456" w:type="dxa"/>
            <w:vAlign w:val="center"/>
          </w:tcPr>
          <w:p w14:paraId="4DF8AE51" w14:textId="7C30801A" w:rsidR="003C1507" w:rsidRPr="00705CCA"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3</w:t>
            </w:r>
          </w:p>
        </w:tc>
        <w:tc>
          <w:tcPr>
            <w:tcW w:w="456" w:type="dxa"/>
            <w:vMerge/>
            <w:vAlign w:val="center"/>
          </w:tcPr>
          <w:p w14:paraId="58444ADE"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4EF900A3"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303F3681" w14:textId="77777777" w:rsidTr="00570850">
        <w:trPr>
          <w:jc w:val="center"/>
        </w:trPr>
        <w:tc>
          <w:tcPr>
            <w:tcW w:w="1366" w:type="dxa"/>
            <w:vMerge/>
            <w:vAlign w:val="center"/>
          </w:tcPr>
          <w:p w14:paraId="57820BCC"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330B8673"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5C31AE7C" w14:textId="13CFA974" w:rsidR="003C1507" w:rsidRPr="00705CCA" w:rsidRDefault="003C1507" w:rsidP="00A157A4">
            <w:pPr>
              <w:snapToGrid w:val="0"/>
              <w:jc w:val="left"/>
              <w:rPr>
                <w:rFonts w:ascii="仿宋_GB2312" w:eastAsia="仿宋_GB2312" w:hAnsi="仿宋_GB2312" w:cs="仿宋_GB2312" w:hint="eastAsia"/>
                <w:sz w:val="24"/>
              </w:rPr>
            </w:pPr>
            <w:r w:rsidRPr="00705CCA">
              <w:rPr>
                <w:rFonts w:ascii="仿宋_GB2312" w:eastAsia="仿宋_GB2312" w:hAnsi="仿宋_GB2312" w:cs="仿宋_GB2312" w:hint="eastAsia"/>
                <w:sz w:val="24"/>
              </w:rPr>
              <w:t>绘制准确的门窗、墙体，且符合制图要求；</w:t>
            </w:r>
          </w:p>
        </w:tc>
        <w:tc>
          <w:tcPr>
            <w:tcW w:w="456" w:type="dxa"/>
            <w:vAlign w:val="center"/>
          </w:tcPr>
          <w:p w14:paraId="78FFBA89" w14:textId="6BAF657F" w:rsidR="003C1507" w:rsidRPr="00705CCA"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3</w:t>
            </w:r>
          </w:p>
        </w:tc>
        <w:tc>
          <w:tcPr>
            <w:tcW w:w="456" w:type="dxa"/>
            <w:vMerge/>
            <w:vAlign w:val="center"/>
          </w:tcPr>
          <w:p w14:paraId="05A424C4"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05232496"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2C20A563" w14:textId="77777777" w:rsidTr="00570850">
        <w:trPr>
          <w:jc w:val="center"/>
        </w:trPr>
        <w:tc>
          <w:tcPr>
            <w:tcW w:w="1366" w:type="dxa"/>
            <w:vMerge/>
            <w:vAlign w:val="center"/>
          </w:tcPr>
          <w:p w14:paraId="041ACC8E"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13262753"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39BF566C" w14:textId="49C4E3AA" w:rsidR="003C1507" w:rsidRPr="00705CCA" w:rsidRDefault="003C1507" w:rsidP="00A157A4">
            <w:pPr>
              <w:snapToGrid w:val="0"/>
              <w:jc w:val="left"/>
              <w:rPr>
                <w:rFonts w:ascii="仿宋_GB2312" w:eastAsia="仿宋_GB2312" w:hAnsi="仿宋_GB2312" w:cs="仿宋_GB2312" w:hint="eastAsia"/>
                <w:sz w:val="24"/>
              </w:rPr>
            </w:pPr>
            <w:r w:rsidRPr="00705CCA">
              <w:rPr>
                <w:rFonts w:ascii="仿宋_GB2312" w:eastAsia="仿宋_GB2312" w:hAnsi="仿宋_GB2312" w:cs="仿宋_GB2312" w:hint="eastAsia"/>
                <w:sz w:val="24"/>
              </w:rPr>
              <w:t>按制图标准正确标注尺寸、比例；</w:t>
            </w:r>
          </w:p>
        </w:tc>
        <w:tc>
          <w:tcPr>
            <w:tcW w:w="456" w:type="dxa"/>
            <w:vAlign w:val="center"/>
          </w:tcPr>
          <w:p w14:paraId="7C633AB5" w14:textId="42D5A34F" w:rsidR="003C1507" w:rsidRPr="00705CCA"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w:t>
            </w:r>
          </w:p>
        </w:tc>
        <w:tc>
          <w:tcPr>
            <w:tcW w:w="456" w:type="dxa"/>
            <w:vMerge/>
            <w:vAlign w:val="center"/>
          </w:tcPr>
          <w:p w14:paraId="05D02AEB"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1E0B21E9"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47A0B127" w14:textId="77777777" w:rsidTr="00570850">
        <w:trPr>
          <w:jc w:val="center"/>
        </w:trPr>
        <w:tc>
          <w:tcPr>
            <w:tcW w:w="1366" w:type="dxa"/>
            <w:vMerge/>
            <w:vAlign w:val="center"/>
          </w:tcPr>
          <w:p w14:paraId="7B759436"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68C3E63B"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3E646723" w14:textId="46170308" w:rsidR="003C1507" w:rsidRPr="00705CCA" w:rsidRDefault="003C1507" w:rsidP="00A157A4">
            <w:pPr>
              <w:snapToGrid w:val="0"/>
              <w:jc w:val="left"/>
              <w:rPr>
                <w:rFonts w:ascii="仿宋_GB2312" w:eastAsia="仿宋_GB2312" w:hAnsi="仿宋_GB2312" w:cs="仿宋_GB2312" w:hint="eastAsia"/>
                <w:sz w:val="24"/>
              </w:rPr>
            </w:pPr>
            <w:r w:rsidRPr="00705CCA">
              <w:rPr>
                <w:rFonts w:ascii="仿宋_GB2312" w:eastAsia="仿宋_GB2312" w:hAnsi="仿宋_GB2312" w:cs="仿宋_GB2312" w:hint="eastAsia"/>
                <w:sz w:val="24"/>
              </w:rPr>
              <w:t>合理标注文字说明和图名；</w:t>
            </w:r>
          </w:p>
        </w:tc>
        <w:tc>
          <w:tcPr>
            <w:tcW w:w="456" w:type="dxa"/>
            <w:vAlign w:val="center"/>
          </w:tcPr>
          <w:p w14:paraId="2CD56D4D" w14:textId="18E6F660" w:rsidR="003C1507" w:rsidRPr="00705CCA"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w:t>
            </w:r>
          </w:p>
        </w:tc>
        <w:tc>
          <w:tcPr>
            <w:tcW w:w="456" w:type="dxa"/>
            <w:vMerge/>
            <w:vAlign w:val="center"/>
          </w:tcPr>
          <w:p w14:paraId="12CEF6AC"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28D9D3D7"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26F9760F" w14:textId="77777777" w:rsidTr="00570850">
        <w:trPr>
          <w:jc w:val="center"/>
        </w:trPr>
        <w:tc>
          <w:tcPr>
            <w:tcW w:w="1366" w:type="dxa"/>
            <w:vMerge/>
            <w:vAlign w:val="center"/>
          </w:tcPr>
          <w:p w14:paraId="60514520"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28D5C693"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2C2FC919" w14:textId="221E98F3" w:rsidR="003C1507" w:rsidRPr="00705CCA" w:rsidRDefault="003C1507" w:rsidP="00A157A4">
            <w:pPr>
              <w:snapToGrid w:val="0"/>
              <w:jc w:val="left"/>
              <w:rPr>
                <w:rFonts w:ascii="仿宋_GB2312" w:eastAsia="仿宋_GB2312" w:hAnsi="仿宋_GB2312" w:cs="仿宋_GB2312" w:hint="eastAsia"/>
                <w:sz w:val="24"/>
              </w:rPr>
            </w:pPr>
            <w:r w:rsidRPr="00705CCA">
              <w:rPr>
                <w:rFonts w:ascii="仿宋_GB2312" w:eastAsia="仿宋_GB2312" w:hAnsi="仿宋_GB2312" w:cs="仿宋_GB2312" w:hint="eastAsia"/>
                <w:sz w:val="24"/>
              </w:rPr>
              <w:t>上色合理且材质表达准确，画面整体效果得当，能初步表现设计创意</w:t>
            </w:r>
          </w:p>
        </w:tc>
        <w:tc>
          <w:tcPr>
            <w:tcW w:w="456" w:type="dxa"/>
            <w:vAlign w:val="center"/>
          </w:tcPr>
          <w:p w14:paraId="404299CD" w14:textId="6F869132" w:rsidR="003C1507" w:rsidRPr="00705CCA"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5</w:t>
            </w:r>
          </w:p>
        </w:tc>
        <w:tc>
          <w:tcPr>
            <w:tcW w:w="456" w:type="dxa"/>
            <w:vMerge/>
            <w:vAlign w:val="center"/>
          </w:tcPr>
          <w:p w14:paraId="56131F85"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36AD072F"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3AD03285" w14:textId="77777777" w:rsidTr="00570850">
        <w:trPr>
          <w:jc w:val="center"/>
        </w:trPr>
        <w:tc>
          <w:tcPr>
            <w:tcW w:w="1366" w:type="dxa"/>
            <w:vMerge/>
            <w:vAlign w:val="center"/>
          </w:tcPr>
          <w:p w14:paraId="2617368F"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restart"/>
            <w:vAlign w:val="center"/>
          </w:tcPr>
          <w:p w14:paraId="09F62AE6" w14:textId="77777777" w:rsidR="003C1507" w:rsidRPr="00497C04" w:rsidRDefault="003C1507" w:rsidP="00497C04">
            <w:pPr>
              <w:snapToGrid w:val="0"/>
              <w:jc w:val="center"/>
              <w:rPr>
                <w:rFonts w:ascii="仿宋_GB2312" w:eastAsia="仿宋_GB2312" w:hAnsi="仿宋_GB2312" w:cs="仿宋_GB2312" w:hint="eastAsia"/>
                <w:sz w:val="24"/>
              </w:rPr>
            </w:pPr>
            <w:r w:rsidRPr="00497C04">
              <w:rPr>
                <w:rFonts w:ascii="仿宋_GB2312" w:eastAsia="仿宋_GB2312" w:hAnsi="仿宋_GB2312" w:cs="仿宋_GB2312" w:hint="eastAsia"/>
                <w:sz w:val="24"/>
              </w:rPr>
              <w:t>模块 1-2</w:t>
            </w:r>
          </w:p>
          <w:p w14:paraId="6394CFC2" w14:textId="3D6D3F37" w:rsidR="003C1507" w:rsidRPr="00705CCA" w:rsidRDefault="003C1507" w:rsidP="00497C04">
            <w:pPr>
              <w:snapToGrid w:val="0"/>
              <w:jc w:val="center"/>
              <w:rPr>
                <w:rFonts w:ascii="仿宋_GB2312" w:eastAsia="仿宋_GB2312" w:hAnsi="仿宋_GB2312" w:cs="仿宋_GB2312" w:hint="eastAsia"/>
                <w:sz w:val="24"/>
              </w:rPr>
            </w:pPr>
            <w:r w:rsidRPr="00497C04">
              <w:rPr>
                <w:rFonts w:ascii="仿宋_GB2312" w:eastAsia="仿宋_GB2312" w:hAnsi="仿宋_GB2312" w:cs="仿宋_GB2312" w:hint="eastAsia"/>
                <w:sz w:val="24"/>
              </w:rPr>
              <w:t>手绘体现主题的装饰贴图一张并附构思创意过</w:t>
            </w:r>
            <w:r>
              <w:rPr>
                <w:rFonts w:ascii="仿宋_GB2312" w:eastAsia="仿宋_GB2312" w:hAnsi="仿宋_GB2312" w:cs="仿宋_GB2312" w:hint="eastAsia"/>
                <w:sz w:val="24"/>
              </w:rPr>
              <w:t>程草图</w:t>
            </w:r>
          </w:p>
        </w:tc>
        <w:tc>
          <w:tcPr>
            <w:tcW w:w="3447" w:type="dxa"/>
            <w:vAlign w:val="center"/>
          </w:tcPr>
          <w:p w14:paraId="5EF32E13" w14:textId="3486036A" w:rsidR="003C1507" w:rsidRPr="00705CCA" w:rsidRDefault="003C1507" w:rsidP="00A157A4">
            <w:pPr>
              <w:snapToGrid w:val="0"/>
              <w:jc w:val="left"/>
              <w:rPr>
                <w:rFonts w:ascii="仿宋_GB2312" w:eastAsia="仿宋_GB2312" w:hAnsi="仿宋_GB2312" w:cs="仿宋_GB2312" w:hint="eastAsia"/>
                <w:sz w:val="24"/>
              </w:rPr>
            </w:pPr>
            <w:r w:rsidRPr="00570850">
              <w:rPr>
                <w:rFonts w:ascii="仿宋_GB2312" w:eastAsia="仿宋_GB2312" w:hAnsi="仿宋_GB2312" w:cs="仿宋_GB2312" w:hint="eastAsia"/>
                <w:sz w:val="24"/>
              </w:rPr>
              <w:t>手绘装饰贴图设计符合试题中的主题并进行抽象化艺术处理；</w:t>
            </w:r>
          </w:p>
        </w:tc>
        <w:tc>
          <w:tcPr>
            <w:tcW w:w="456" w:type="dxa"/>
            <w:vAlign w:val="center"/>
          </w:tcPr>
          <w:p w14:paraId="323B7E9F" w14:textId="60533B7E"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8</w:t>
            </w:r>
          </w:p>
        </w:tc>
        <w:tc>
          <w:tcPr>
            <w:tcW w:w="456" w:type="dxa"/>
            <w:vMerge w:val="restart"/>
            <w:vAlign w:val="center"/>
          </w:tcPr>
          <w:p w14:paraId="2F756CEF" w14:textId="55431AEC" w:rsidR="003C1507" w:rsidRPr="00705CCA"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25</w:t>
            </w:r>
          </w:p>
        </w:tc>
        <w:tc>
          <w:tcPr>
            <w:tcW w:w="1210" w:type="dxa"/>
            <w:vMerge w:val="restart"/>
            <w:vAlign w:val="center"/>
          </w:tcPr>
          <w:p w14:paraId="46E0D821" w14:textId="6E62ED37" w:rsidR="003C1507" w:rsidRPr="00705CCA" w:rsidRDefault="003C1507" w:rsidP="00705CCA">
            <w:pPr>
              <w:snapToGrid w:val="0"/>
              <w:jc w:val="center"/>
              <w:rPr>
                <w:rFonts w:ascii="仿宋_GB2312" w:eastAsia="仿宋_GB2312" w:hAnsi="仿宋_GB2312" w:cs="仿宋_GB2312" w:hint="eastAsia"/>
                <w:sz w:val="24"/>
              </w:rPr>
            </w:pPr>
            <w:r w:rsidRPr="00570850">
              <w:rPr>
                <w:rFonts w:ascii="仿宋_GB2312" w:eastAsia="仿宋_GB2312" w:hAnsi="仿宋_GB2312" w:cs="仿宋_GB2312" w:hint="eastAsia"/>
                <w:sz w:val="24"/>
              </w:rPr>
              <w:t>各项评分点每出现一处表现不完整、不准确、不得当处，扣 0.5分，扣完</w:t>
            </w:r>
            <w:r>
              <w:rPr>
                <w:rFonts w:ascii="仿宋_GB2312" w:eastAsia="仿宋_GB2312" w:hAnsi="仿宋_GB2312" w:cs="仿宋_GB2312" w:hint="eastAsia"/>
                <w:sz w:val="24"/>
              </w:rPr>
              <w:t>为止</w:t>
            </w:r>
          </w:p>
        </w:tc>
      </w:tr>
      <w:tr w:rsidR="003C1507" w:rsidRPr="00705CCA" w14:paraId="63462DE0" w14:textId="77777777" w:rsidTr="00570850">
        <w:trPr>
          <w:jc w:val="center"/>
        </w:trPr>
        <w:tc>
          <w:tcPr>
            <w:tcW w:w="1366" w:type="dxa"/>
            <w:vMerge/>
            <w:vAlign w:val="center"/>
          </w:tcPr>
          <w:p w14:paraId="53401CFE"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5DA51FB4"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22BE17A8" w14:textId="0D191FCE" w:rsidR="003C1507" w:rsidRPr="00705CCA" w:rsidRDefault="003C1507" w:rsidP="00A157A4">
            <w:pPr>
              <w:snapToGrid w:val="0"/>
              <w:jc w:val="left"/>
              <w:rPr>
                <w:rFonts w:ascii="仿宋_GB2312" w:eastAsia="仿宋_GB2312" w:hAnsi="仿宋_GB2312" w:cs="仿宋_GB2312" w:hint="eastAsia"/>
                <w:sz w:val="24"/>
              </w:rPr>
            </w:pPr>
            <w:r w:rsidRPr="00570850">
              <w:rPr>
                <w:rFonts w:ascii="仿宋_GB2312" w:eastAsia="仿宋_GB2312" w:hAnsi="仿宋_GB2312" w:cs="仿宋_GB2312" w:hint="eastAsia"/>
                <w:sz w:val="24"/>
              </w:rPr>
              <w:t>装饰贴图设计能从草案图形进行延续深化，有提取、深化、运用过程演绎；</w:t>
            </w:r>
          </w:p>
        </w:tc>
        <w:tc>
          <w:tcPr>
            <w:tcW w:w="456" w:type="dxa"/>
            <w:vAlign w:val="center"/>
          </w:tcPr>
          <w:p w14:paraId="719E44A5" w14:textId="741E2B36"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8</w:t>
            </w:r>
          </w:p>
        </w:tc>
        <w:tc>
          <w:tcPr>
            <w:tcW w:w="456" w:type="dxa"/>
            <w:vMerge/>
            <w:vAlign w:val="center"/>
          </w:tcPr>
          <w:p w14:paraId="5FBC6C1E"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5A8CB69B"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0F0443B9" w14:textId="77777777" w:rsidTr="00570850">
        <w:trPr>
          <w:jc w:val="center"/>
        </w:trPr>
        <w:tc>
          <w:tcPr>
            <w:tcW w:w="1366" w:type="dxa"/>
            <w:vMerge/>
            <w:vAlign w:val="center"/>
          </w:tcPr>
          <w:p w14:paraId="773B57D6"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3AA593FE"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7D2B5CCC" w14:textId="481446AE" w:rsidR="003C1507" w:rsidRPr="00705CCA" w:rsidRDefault="003C1507" w:rsidP="00A157A4">
            <w:pPr>
              <w:snapToGrid w:val="0"/>
              <w:jc w:val="left"/>
              <w:rPr>
                <w:rFonts w:ascii="仿宋_GB2312" w:eastAsia="仿宋_GB2312" w:hAnsi="仿宋_GB2312" w:cs="仿宋_GB2312" w:hint="eastAsia"/>
                <w:sz w:val="24"/>
              </w:rPr>
            </w:pPr>
            <w:r w:rsidRPr="00570850">
              <w:rPr>
                <w:rFonts w:ascii="仿宋_GB2312" w:eastAsia="仿宋_GB2312" w:hAnsi="仿宋_GB2312" w:cs="仿宋_GB2312" w:hint="eastAsia"/>
                <w:sz w:val="24"/>
              </w:rPr>
              <w:t>装饰贴图设计能准确表现出所设计装饰部位的特征以及细节；</w:t>
            </w:r>
          </w:p>
        </w:tc>
        <w:tc>
          <w:tcPr>
            <w:tcW w:w="456" w:type="dxa"/>
            <w:vAlign w:val="center"/>
          </w:tcPr>
          <w:p w14:paraId="03940309" w14:textId="446C99AC"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3</w:t>
            </w:r>
          </w:p>
        </w:tc>
        <w:tc>
          <w:tcPr>
            <w:tcW w:w="456" w:type="dxa"/>
            <w:vMerge/>
            <w:vAlign w:val="center"/>
          </w:tcPr>
          <w:p w14:paraId="60452CBC"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58D2188A"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1EF414F3" w14:textId="77777777" w:rsidTr="00570850">
        <w:trPr>
          <w:jc w:val="center"/>
        </w:trPr>
        <w:tc>
          <w:tcPr>
            <w:tcW w:w="1366" w:type="dxa"/>
            <w:vMerge/>
            <w:vAlign w:val="center"/>
          </w:tcPr>
          <w:p w14:paraId="59DD73E0"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1FB34A1E"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3C2F3066" w14:textId="3EC083B1" w:rsidR="003C1507" w:rsidRPr="00705CCA" w:rsidRDefault="003C1507" w:rsidP="00A157A4">
            <w:pPr>
              <w:snapToGrid w:val="0"/>
              <w:jc w:val="left"/>
              <w:rPr>
                <w:rFonts w:ascii="仿宋_GB2312" w:eastAsia="仿宋_GB2312" w:hAnsi="仿宋_GB2312" w:cs="仿宋_GB2312" w:hint="eastAsia"/>
                <w:sz w:val="24"/>
              </w:rPr>
            </w:pPr>
            <w:r w:rsidRPr="00570850">
              <w:rPr>
                <w:rFonts w:ascii="仿宋_GB2312" w:eastAsia="仿宋_GB2312" w:hAnsi="仿宋_GB2312" w:cs="仿宋_GB2312" w:hint="eastAsia"/>
                <w:sz w:val="24"/>
              </w:rPr>
              <w:t>上色合理美观，色彩运用得当；</w:t>
            </w:r>
          </w:p>
        </w:tc>
        <w:tc>
          <w:tcPr>
            <w:tcW w:w="456" w:type="dxa"/>
            <w:vAlign w:val="center"/>
          </w:tcPr>
          <w:p w14:paraId="7960882D" w14:textId="15503A6C"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3</w:t>
            </w:r>
          </w:p>
        </w:tc>
        <w:tc>
          <w:tcPr>
            <w:tcW w:w="456" w:type="dxa"/>
            <w:vMerge/>
            <w:vAlign w:val="center"/>
          </w:tcPr>
          <w:p w14:paraId="07551F5C"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67A0CD62"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6E5517AE" w14:textId="77777777" w:rsidTr="00570850">
        <w:trPr>
          <w:jc w:val="center"/>
        </w:trPr>
        <w:tc>
          <w:tcPr>
            <w:tcW w:w="1366" w:type="dxa"/>
            <w:vMerge/>
            <w:vAlign w:val="center"/>
          </w:tcPr>
          <w:p w14:paraId="14D47AC8"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36770F97"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109DF1E5" w14:textId="7670CC1C" w:rsidR="003C1507" w:rsidRPr="00705CCA" w:rsidRDefault="003C1507" w:rsidP="00A157A4">
            <w:pPr>
              <w:snapToGrid w:val="0"/>
              <w:jc w:val="left"/>
              <w:rPr>
                <w:rFonts w:ascii="仿宋_GB2312" w:eastAsia="仿宋_GB2312" w:hAnsi="仿宋_GB2312" w:cs="仿宋_GB2312" w:hint="eastAsia"/>
                <w:sz w:val="24"/>
              </w:rPr>
            </w:pPr>
            <w:r w:rsidRPr="00570850">
              <w:rPr>
                <w:rFonts w:ascii="仿宋_GB2312" w:eastAsia="仿宋_GB2312" w:hAnsi="仿宋_GB2312" w:cs="仿宋_GB2312" w:hint="eastAsia"/>
                <w:sz w:val="24"/>
              </w:rPr>
              <w:t>整体画面效果美观，能初步表现设计创意</w:t>
            </w:r>
          </w:p>
        </w:tc>
        <w:tc>
          <w:tcPr>
            <w:tcW w:w="456" w:type="dxa"/>
            <w:vAlign w:val="center"/>
          </w:tcPr>
          <w:p w14:paraId="16559019" w14:textId="41DDFA08"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3</w:t>
            </w:r>
          </w:p>
        </w:tc>
        <w:tc>
          <w:tcPr>
            <w:tcW w:w="456" w:type="dxa"/>
            <w:vMerge/>
            <w:vAlign w:val="center"/>
          </w:tcPr>
          <w:p w14:paraId="6B85C182"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055D7B6F"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955295" w14:paraId="531F93A8" w14:textId="77777777" w:rsidTr="00570850">
        <w:trPr>
          <w:jc w:val="center"/>
        </w:trPr>
        <w:tc>
          <w:tcPr>
            <w:tcW w:w="1366" w:type="dxa"/>
            <w:vMerge/>
            <w:vAlign w:val="center"/>
          </w:tcPr>
          <w:p w14:paraId="517A5D8E"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restart"/>
            <w:vAlign w:val="center"/>
          </w:tcPr>
          <w:p w14:paraId="2D1A751A" w14:textId="77777777" w:rsidR="003C1507" w:rsidRPr="00F90030" w:rsidRDefault="003C1507" w:rsidP="00F90030">
            <w:pPr>
              <w:snapToGrid w:val="0"/>
              <w:jc w:val="center"/>
              <w:rPr>
                <w:rFonts w:ascii="仿宋_GB2312" w:eastAsia="仿宋_GB2312" w:hAnsi="仿宋_GB2312" w:cs="仿宋_GB2312" w:hint="eastAsia"/>
                <w:sz w:val="24"/>
              </w:rPr>
            </w:pPr>
            <w:r w:rsidRPr="00F90030">
              <w:rPr>
                <w:rFonts w:ascii="仿宋_GB2312" w:eastAsia="仿宋_GB2312" w:hAnsi="仿宋_GB2312" w:cs="仿宋_GB2312" w:hint="eastAsia"/>
                <w:sz w:val="24"/>
              </w:rPr>
              <w:t>模块 1-3</w:t>
            </w:r>
          </w:p>
          <w:p w14:paraId="5E63E76D" w14:textId="62E74500" w:rsidR="003C1507" w:rsidRPr="00705CCA" w:rsidRDefault="003C1507" w:rsidP="00F90030">
            <w:pPr>
              <w:snapToGrid w:val="0"/>
              <w:jc w:val="center"/>
              <w:rPr>
                <w:rFonts w:ascii="仿宋_GB2312" w:eastAsia="仿宋_GB2312" w:hAnsi="仿宋_GB2312" w:cs="仿宋_GB2312" w:hint="eastAsia"/>
                <w:sz w:val="24"/>
              </w:rPr>
            </w:pPr>
            <w:r w:rsidRPr="00F90030">
              <w:rPr>
                <w:rFonts w:ascii="仿宋_GB2312" w:eastAsia="仿宋_GB2312" w:hAnsi="仿宋_GB2312" w:cs="仿宋_GB2312" w:hint="eastAsia"/>
                <w:sz w:val="24"/>
              </w:rPr>
              <w:t>手绘主题装饰元素草图一张并编写100 字以上设计说明</w:t>
            </w:r>
          </w:p>
        </w:tc>
        <w:tc>
          <w:tcPr>
            <w:tcW w:w="3447" w:type="dxa"/>
            <w:vAlign w:val="center"/>
          </w:tcPr>
          <w:p w14:paraId="39B22E71" w14:textId="2EFE56A7" w:rsidR="003C1507" w:rsidRPr="00705CCA" w:rsidRDefault="003C1507" w:rsidP="00A157A4">
            <w:pPr>
              <w:snapToGrid w:val="0"/>
              <w:jc w:val="left"/>
              <w:rPr>
                <w:rFonts w:ascii="仿宋_GB2312" w:eastAsia="仿宋_GB2312" w:hAnsi="仿宋_GB2312" w:cs="仿宋_GB2312" w:hint="eastAsia"/>
                <w:sz w:val="24"/>
              </w:rPr>
            </w:pPr>
            <w:r w:rsidRPr="00DC4674">
              <w:rPr>
                <w:rFonts w:ascii="仿宋_GB2312" w:eastAsia="仿宋_GB2312" w:hAnsi="仿宋_GB2312" w:cs="仿宋_GB2312" w:hint="eastAsia"/>
                <w:sz w:val="24"/>
              </w:rPr>
              <w:t>装饰元素设计符合试题主题要求；</w:t>
            </w:r>
          </w:p>
        </w:tc>
        <w:tc>
          <w:tcPr>
            <w:tcW w:w="456" w:type="dxa"/>
            <w:vAlign w:val="center"/>
          </w:tcPr>
          <w:p w14:paraId="03AC89D5" w14:textId="5A5787B9"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8</w:t>
            </w:r>
          </w:p>
        </w:tc>
        <w:tc>
          <w:tcPr>
            <w:tcW w:w="456" w:type="dxa"/>
            <w:vMerge w:val="restart"/>
            <w:vAlign w:val="center"/>
          </w:tcPr>
          <w:p w14:paraId="0D306F9F" w14:textId="74EC04E7" w:rsidR="003C1507" w:rsidRPr="00705CCA"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25</w:t>
            </w:r>
          </w:p>
        </w:tc>
        <w:tc>
          <w:tcPr>
            <w:tcW w:w="1210" w:type="dxa"/>
            <w:vMerge w:val="restart"/>
            <w:vAlign w:val="center"/>
          </w:tcPr>
          <w:p w14:paraId="1636E5EE" w14:textId="7527174F" w:rsidR="003C1507" w:rsidRPr="00705CCA" w:rsidRDefault="003C1507" w:rsidP="00705CCA">
            <w:pPr>
              <w:snapToGrid w:val="0"/>
              <w:jc w:val="center"/>
              <w:rPr>
                <w:rFonts w:ascii="仿宋_GB2312" w:eastAsia="仿宋_GB2312" w:hAnsi="仿宋_GB2312" w:cs="仿宋_GB2312" w:hint="eastAsia"/>
                <w:sz w:val="24"/>
              </w:rPr>
            </w:pPr>
            <w:r w:rsidRPr="00955295">
              <w:rPr>
                <w:rFonts w:ascii="仿宋_GB2312" w:eastAsia="仿宋_GB2312" w:hAnsi="仿宋_GB2312" w:cs="仿宋_GB2312" w:hint="eastAsia"/>
                <w:sz w:val="24"/>
              </w:rPr>
              <w:t>各项评分点每出现一处表现不完整、不准确、不得当处，扣0.5分，扣完为</w:t>
            </w:r>
            <w:r>
              <w:rPr>
                <w:rFonts w:ascii="仿宋_GB2312" w:eastAsia="仿宋_GB2312" w:hAnsi="仿宋_GB2312" w:cs="仿宋_GB2312" w:hint="eastAsia"/>
                <w:sz w:val="24"/>
              </w:rPr>
              <w:t>止</w:t>
            </w:r>
          </w:p>
        </w:tc>
      </w:tr>
      <w:tr w:rsidR="003C1507" w:rsidRPr="00705CCA" w14:paraId="1ED85736" w14:textId="77777777" w:rsidTr="00570850">
        <w:trPr>
          <w:jc w:val="center"/>
        </w:trPr>
        <w:tc>
          <w:tcPr>
            <w:tcW w:w="1366" w:type="dxa"/>
            <w:vMerge/>
            <w:vAlign w:val="center"/>
          </w:tcPr>
          <w:p w14:paraId="260B5908"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1C635708"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2A0EA08E" w14:textId="2D0643B4" w:rsidR="003C1507" w:rsidRPr="00705CCA" w:rsidRDefault="003C1507" w:rsidP="00A157A4">
            <w:pPr>
              <w:snapToGrid w:val="0"/>
              <w:jc w:val="left"/>
              <w:rPr>
                <w:rFonts w:ascii="仿宋_GB2312" w:eastAsia="仿宋_GB2312" w:hAnsi="仿宋_GB2312" w:cs="仿宋_GB2312" w:hint="eastAsia"/>
                <w:sz w:val="24"/>
              </w:rPr>
            </w:pPr>
            <w:r w:rsidRPr="00DC4674">
              <w:rPr>
                <w:rFonts w:ascii="仿宋_GB2312" w:eastAsia="仿宋_GB2312" w:hAnsi="仿宋_GB2312" w:cs="仿宋_GB2312" w:hint="eastAsia"/>
                <w:sz w:val="24"/>
              </w:rPr>
              <w:t>装饰元素设计能从草案图形进行延续深化，有提取、深化、运用过程演绎；</w:t>
            </w:r>
          </w:p>
        </w:tc>
        <w:tc>
          <w:tcPr>
            <w:tcW w:w="456" w:type="dxa"/>
            <w:vAlign w:val="center"/>
          </w:tcPr>
          <w:p w14:paraId="0E32287A" w14:textId="6AFE9940"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8</w:t>
            </w:r>
          </w:p>
        </w:tc>
        <w:tc>
          <w:tcPr>
            <w:tcW w:w="456" w:type="dxa"/>
            <w:vMerge/>
            <w:vAlign w:val="center"/>
          </w:tcPr>
          <w:p w14:paraId="35478F56"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1552A6DE"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2FE8A805" w14:textId="77777777" w:rsidTr="00570850">
        <w:trPr>
          <w:jc w:val="center"/>
        </w:trPr>
        <w:tc>
          <w:tcPr>
            <w:tcW w:w="1366" w:type="dxa"/>
            <w:vMerge/>
            <w:vAlign w:val="center"/>
          </w:tcPr>
          <w:p w14:paraId="6C966DCF"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61FF8B11"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23870888" w14:textId="1C57C2C9" w:rsidR="003C1507" w:rsidRPr="00705CCA" w:rsidRDefault="003C1507" w:rsidP="00A157A4">
            <w:pPr>
              <w:snapToGrid w:val="0"/>
              <w:jc w:val="left"/>
              <w:rPr>
                <w:rFonts w:ascii="仿宋_GB2312" w:eastAsia="仿宋_GB2312" w:hAnsi="仿宋_GB2312" w:cs="仿宋_GB2312" w:hint="eastAsia"/>
                <w:sz w:val="24"/>
              </w:rPr>
            </w:pPr>
            <w:r w:rsidRPr="00DC4674">
              <w:rPr>
                <w:rFonts w:ascii="仿宋_GB2312" w:eastAsia="仿宋_GB2312" w:hAnsi="仿宋_GB2312" w:cs="仿宋_GB2312" w:hint="eastAsia"/>
                <w:sz w:val="24"/>
              </w:rPr>
              <w:t>推导过程准确表达设计创意、主题设计、创新亮点；</w:t>
            </w:r>
          </w:p>
        </w:tc>
        <w:tc>
          <w:tcPr>
            <w:tcW w:w="456" w:type="dxa"/>
            <w:vAlign w:val="center"/>
          </w:tcPr>
          <w:p w14:paraId="0E5F1ED4" w14:textId="444A0C4F"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3</w:t>
            </w:r>
          </w:p>
        </w:tc>
        <w:tc>
          <w:tcPr>
            <w:tcW w:w="456" w:type="dxa"/>
            <w:vMerge/>
            <w:vAlign w:val="center"/>
          </w:tcPr>
          <w:p w14:paraId="722E6130"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785354C9"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0EE42351" w14:textId="77777777" w:rsidTr="00570850">
        <w:trPr>
          <w:jc w:val="center"/>
        </w:trPr>
        <w:tc>
          <w:tcPr>
            <w:tcW w:w="1366" w:type="dxa"/>
            <w:vMerge/>
            <w:vAlign w:val="center"/>
          </w:tcPr>
          <w:p w14:paraId="0B828B2E"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2A222281"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7A926A94" w14:textId="18799163" w:rsidR="003C1507" w:rsidRPr="00705CCA" w:rsidRDefault="003C1507" w:rsidP="00A157A4">
            <w:pPr>
              <w:snapToGrid w:val="0"/>
              <w:jc w:val="left"/>
              <w:rPr>
                <w:rFonts w:ascii="仿宋_GB2312" w:eastAsia="仿宋_GB2312" w:hAnsi="仿宋_GB2312" w:cs="仿宋_GB2312" w:hint="eastAsia"/>
                <w:sz w:val="24"/>
              </w:rPr>
            </w:pPr>
            <w:r w:rsidRPr="00DC4674">
              <w:rPr>
                <w:rFonts w:ascii="仿宋_GB2312" w:eastAsia="仿宋_GB2312" w:hAnsi="仿宋_GB2312" w:cs="仿宋_GB2312" w:hint="eastAsia"/>
                <w:sz w:val="24"/>
              </w:rPr>
              <w:t>编写100字以上的设计说明；</w:t>
            </w:r>
          </w:p>
        </w:tc>
        <w:tc>
          <w:tcPr>
            <w:tcW w:w="456" w:type="dxa"/>
            <w:vAlign w:val="center"/>
          </w:tcPr>
          <w:p w14:paraId="5E0FA70D" w14:textId="67C70771"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3</w:t>
            </w:r>
          </w:p>
        </w:tc>
        <w:tc>
          <w:tcPr>
            <w:tcW w:w="456" w:type="dxa"/>
            <w:vMerge/>
            <w:vAlign w:val="center"/>
          </w:tcPr>
          <w:p w14:paraId="19887E28"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245C959B"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6CA2684C" w14:textId="77777777" w:rsidTr="00570850">
        <w:trPr>
          <w:jc w:val="center"/>
        </w:trPr>
        <w:tc>
          <w:tcPr>
            <w:tcW w:w="1366" w:type="dxa"/>
            <w:vMerge/>
            <w:vAlign w:val="center"/>
          </w:tcPr>
          <w:p w14:paraId="4DC2E9B7"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498CEDA5"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3E85AD75" w14:textId="6D3CDC2E" w:rsidR="003C1507" w:rsidRPr="00705CCA" w:rsidRDefault="003C1507" w:rsidP="00A157A4">
            <w:pPr>
              <w:snapToGrid w:val="0"/>
              <w:jc w:val="left"/>
              <w:rPr>
                <w:rFonts w:ascii="仿宋_GB2312" w:eastAsia="仿宋_GB2312" w:hAnsi="仿宋_GB2312" w:cs="仿宋_GB2312" w:hint="eastAsia"/>
                <w:sz w:val="24"/>
              </w:rPr>
            </w:pPr>
            <w:r w:rsidRPr="00DC4674">
              <w:rPr>
                <w:rFonts w:ascii="仿宋_GB2312" w:eastAsia="仿宋_GB2312" w:hAnsi="仿宋_GB2312" w:cs="仿宋_GB2312" w:hint="eastAsia"/>
                <w:sz w:val="24"/>
              </w:rPr>
              <w:t>上色合理美观，材质表达准确，画面整体布局设计得当</w:t>
            </w:r>
          </w:p>
        </w:tc>
        <w:tc>
          <w:tcPr>
            <w:tcW w:w="456" w:type="dxa"/>
            <w:vAlign w:val="center"/>
          </w:tcPr>
          <w:p w14:paraId="295C252A" w14:textId="59756499"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3</w:t>
            </w:r>
          </w:p>
        </w:tc>
        <w:tc>
          <w:tcPr>
            <w:tcW w:w="456" w:type="dxa"/>
            <w:vMerge/>
            <w:vAlign w:val="center"/>
          </w:tcPr>
          <w:p w14:paraId="4F0A96EC"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644CAD54"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79138304" w14:textId="77777777" w:rsidTr="00570850">
        <w:trPr>
          <w:jc w:val="center"/>
        </w:trPr>
        <w:tc>
          <w:tcPr>
            <w:tcW w:w="1366" w:type="dxa"/>
            <w:vMerge/>
            <w:vAlign w:val="center"/>
          </w:tcPr>
          <w:p w14:paraId="2D882452"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restart"/>
            <w:vAlign w:val="center"/>
          </w:tcPr>
          <w:p w14:paraId="7F8C3C8E" w14:textId="77777777" w:rsidR="003C1507" w:rsidRPr="00456F68" w:rsidRDefault="003C1507" w:rsidP="00456F68">
            <w:pPr>
              <w:snapToGrid w:val="0"/>
              <w:jc w:val="center"/>
              <w:rPr>
                <w:rFonts w:ascii="仿宋_GB2312" w:eastAsia="仿宋_GB2312" w:hAnsi="仿宋_GB2312" w:cs="仿宋_GB2312" w:hint="eastAsia"/>
                <w:sz w:val="24"/>
              </w:rPr>
            </w:pPr>
            <w:r w:rsidRPr="00456F68">
              <w:rPr>
                <w:rFonts w:ascii="仿宋_GB2312" w:eastAsia="仿宋_GB2312" w:hAnsi="仿宋_GB2312" w:cs="仿宋_GB2312" w:hint="eastAsia"/>
                <w:sz w:val="24"/>
              </w:rPr>
              <w:t>模块 1-4</w:t>
            </w:r>
          </w:p>
          <w:p w14:paraId="5AE6293E" w14:textId="39E05010" w:rsidR="003C1507" w:rsidRPr="00705CCA" w:rsidRDefault="003C1507" w:rsidP="00456F68">
            <w:pPr>
              <w:snapToGrid w:val="0"/>
              <w:jc w:val="center"/>
              <w:rPr>
                <w:rFonts w:ascii="仿宋_GB2312" w:eastAsia="仿宋_GB2312" w:hAnsi="仿宋_GB2312" w:cs="仿宋_GB2312" w:hint="eastAsia"/>
                <w:sz w:val="24"/>
              </w:rPr>
            </w:pPr>
            <w:r w:rsidRPr="00456F68">
              <w:rPr>
                <w:rFonts w:ascii="仿宋_GB2312" w:eastAsia="仿宋_GB2312" w:hAnsi="仿宋_GB2312" w:cs="仿宋_GB2312" w:hint="eastAsia"/>
                <w:sz w:val="24"/>
              </w:rPr>
              <w:t>手绘体现主题元素的彩色界</w:t>
            </w:r>
            <w:r w:rsidRPr="00456F68">
              <w:rPr>
                <w:rFonts w:ascii="仿宋_GB2312" w:eastAsia="仿宋_GB2312" w:hAnsi="仿宋_GB2312" w:cs="仿宋_GB2312" w:hint="eastAsia"/>
                <w:sz w:val="24"/>
              </w:rPr>
              <w:lastRenderedPageBreak/>
              <w:t>面草图一张附创意</w:t>
            </w:r>
            <w:r>
              <w:rPr>
                <w:rFonts w:ascii="仿宋_GB2312" w:eastAsia="仿宋_GB2312" w:hAnsi="仿宋_GB2312" w:cs="仿宋_GB2312" w:hint="eastAsia"/>
                <w:sz w:val="24"/>
              </w:rPr>
              <w:t>推导过程</w:t>
            </w:r>
          </w:p>
        </w:tc>
        <w:tc>
          <w:tcPr>
            <w:tcW w:w="3447" w:type="dxa"/>
            <w:vAlign w:val="center"/>
          </w:tcPr>
          <w:p w14:paraId="4AC905FE" w14:textId="4328D2CB" w:rsidR="003C1507" w:rsidRPr="00705CCA" w:rsidRDefault="003C1507" w:rsidP="00A157A4">
            <w:pPr>
              <w:snapToGrid w:val="0"/>
              <w:jc w:val="left"/>
              <w:rPr>
                <w:rFonts w:ascii="仿宋_GB2312" w:eastAsia="仿宋_GB2312" w:hAnsi="仿宋_GB2312" w:cs="仿宋_GB2312" w:hint="eastAsia"/>
                <w:sz w:val="24"/>
              </w:rPr>
            </w:pPr>
            <w:r w:rsidRPr="007A136B">
              <w:rPr>
                <w:rFonts w:ascii="仿宋_GB2312" w:eastAsia="仿宋_GB2312" w:hAnsi="仿宋_GB2312" w:cs="仿宋_GB2312" w:hint="eastAsia"/>
                <w:sz w:val="24"/>
              </w:rPr>
              <w:lastRenderedPageBreak/>
              <w:t>装饰界面设计与位置符合整体方案设计效果，符合设计元素及思路；</w:t>
            </w:r>
          </w:p>
        </w:tc>
        <w:tc>
          <w:tcPr>
            <w:tcW w:w="456" w:type="dxa"/>
            <w:vAlign w:val="center"/>
          </w:tcPr>
          <w:p w14:paraId="1CF7AC47" w14:textId="5A6D5AC3"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8</w:t>
            </w:r>
          </w:p>
        </w:tc>
        <w:tc>
          <w:tcPr>
            <w:tcW w:w="456" w:type="dxa"/>
            <w:vMerge w:val="restart"/>
            <w:vAlign w:val="center"/>
          </w:tcPr>
          <w:p w14:paraId="6498F2D0" w14:textId="1B28EC8C" w:rsidR="003C1507" w:rsidRPr="00705CCA"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25</w:t>
            </w:r>
          </w:p>
        </w:tc>
        <w:tc>
          <w:tcPr>
            <w:tcW w:w="1210" w:type="dxa"/>
            <w:vMerge w:val="restart"/>
            <w:vAlign w:val="center"/>
          </w:tcPr>
          <w:p w14:paraId="5AA7F94A" w14:textId="2EF2577C" w:rsidR="003C1507" w:rsidRPr="00705CCA" w:rsidRDefault="003C1507" w:rsidP="00705CCA">
            <w:pPr>
              <w:snapToGrid w:val="0"/>
              <w:jc w:val="center"/>
              <w:rPr>
                <w:rFonts w:ascii="仿宋_GB2312" w:eastAsia="仿宋_GB2312" w:hAnsi="仿宋_GB2312" w:cs="仿宋_GB2312" w:hint="eastAsia"/>
                <w:sz w:val="24"/>
              </w:rPr>
            </w:pPr>
            <w:r w:rsidRPr="00955295">
              <w:rPr>
                <w:rFonts w:ascii="仿宋_GB2312" w:eastAsia="仿宋_GB2312" w:hAnsi="仿宋_GB2312" w:cs="仿宋_GB2312" w:hint="eastAsia"/>
                <w:sz w:val="24"/>
              </w:rPr>
              <w:t>各项评分点每出现一处表现不完整、</w:t>
            </w:r>
            <w:r w:rsidRPr="00955295">
              <w:rPr>
                <w:rFonts w:ascii="仿宋_GB2312" w:eastAsia="仿宋_GB2312" w:hAnsi="仿宋_GB2312" w:cs="仿宋_GB2312" w:hint="eastAsia"/>
                <w:sz w:val="24"/>
              </w:rPr>
              <w:lastRenderedPageBreak/>
              <w:t>不准确、不得当处，扣0.5分，扣完为</w:t>
            </w:r>
            <w:r>
              <w:rPr>
                <w:rFonts w:ascii="仿宋_GB2312" w:eastAsia="仿宋_GB2312" w:hAnsi="仿宋_GB2312" w:cs="仿宋_GB2312" w:hint="eastAsia"/>
                <w:sz w:val="24"/>
              </w:rPr>
              <w:t>止</w:t>
            </w:r>
          </w:p>
        </w:tc>
      </w:tr>
      <w:tr w:rsidR="003C1507" w:rsidRPr="00705CCA" w14:paraId="3663D3CB" w14:textId="77777777" w:rsidTr="00570850">
        <w:trPr>
          <w:jc w:val="center"/>
        </w:trPr>
        <w:tc>
          <w:tcPr>
            <w:tcW w:w="1366" w:type="dxa"/>
            <w:vMerge/>
            <w:vAlign w:val="center"/>
          </w:tcPr>
          <w:p w14:paraId="7C96294F"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27BBBB74"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68131F70" w14:textId="24125DBF" w:rsidR="003C1507" w:rsidRPr="00705CCA" w:rsidRDefault="003C1507" w:rsidP="00A157A4">
            <w:pPr>
              <w:snapToGrid w:val="0"/>
              <w:jc w:val="left"/>
              <w:rPr>
                <w:rFonts w:ascii="仿宋_GB2312" w:eastAsia="仿宋_GB2312" w:hAnsi="仿宋_GB2312" w:cs="仿宋_GB2312" w:hint="eastAsia"/>
                <w:sz w:val="24"/>
              </w:rPr>
            </w:pPr>
            <w:r w:rsidRPr="007A136B">
              <w:rPr>
                <w:rFonts w:ascii="仿宋_GB2312" w:eastAsia="仿宋_GB2312" w:hAnsi="仿宋_GB2312" w:cs="仿宋_GB2312" w:hint="eastAsia"/>
                <w:sz w:val="24"/>
              </w:rPr>
              <w:t>绘制内容能符合试题主题要</w:t>
            </w:r>
            <w:r w:rsidRPr="007A136B">
              <w:rPr>
                <w:rFonts w:ascii="仿宋_GB2312" w:eastAsia="仿宋_GB2312" w:hAnsi="仿宋_GB2312" w:cs="仿宋_GB2312" w:hint="eastAsia"/>
                <w:sz w:val="24"/>
              </w:rPr>
              <w:lastRenderedPageBreak/>
              <w:t>求；</w:t>
            </w:r>
          </w:p>
        </w:tc>
        <w:tc>
          <w:tcPr>
            <w:tcW w:w="456" w:type="dxa"/>
            <w:vAlign w:val="center"/>
          </w:tcPr>
          <w:p w14:paraId="40AA04C6" w14:textId="303FC0A2"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lastRenderedPageBreak/>
              <w:t>4</w:t>
            </w:r>
          </w:p>
        </w:tc>
        <w:tc>
          <w:tcPr>
            <w:tcW w:w="456" w:type="dxa"/>
            <w:vMerge/>
            <w:vAlign w:val="center"/>
          </w:tcPr>
          <w:p w14:paraId="5585E7C9"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0D19EB48"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1A14C13B" w14:textId="77777777" w:rsidTr="00570850">
        <w:trPr>
          <w:jc w:val="center"/>
        </w:trPr>
        <w:tc>
          <w:tcPr>
            <w:tcW w:w="1366" w:type="dxa"/>
            <w:vMerge/>
            <w:vAlign w:val="center"/>
          </w:tcPr>
          <w:p w14:paraId="011EDD7E"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1823C9B9"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2FFE725C" w14:textId="2D6E0EC5" w:rsidR="003C1507" w:rsidRPr="00705CCA" w:rsidRDefault="003C1507" w:rsidP="00A157A4">
            <w:pPr>
              <w:snapToGrid w:val="0"/>
              <w:jc w:val="left"/>
              <w:rPr>
                <w:rFonts w:ascii="仿宋_GB2312" w:eastAsia="仿宋_GB2312" w:hAnsi="仿宋_GB2312" w:cs="仿宋_GB2312" w:hint="eastAsia"/>
                <w:sz w:val="24"/>
              </w:rPr>
            </w:pPr>
            <w:r w:rsidRPr="007A136B">
              <w:rPr>
                <w:rFonts w:ascii="仿宋_GB2312" w:eastAsia="仿宋_GB2312" w:hAnsi="仿宋_GB2312" w:cs="仿宋_GB2312" w:hint="eastAsia"/>
                <w:sz w:val="24"/>
              </w:rPr>
              <w:t>推导过程准确表达设计创意、主题设计、创新亮点；</w:t>
            </w:r>
          </w:p>
        </w:tc>
        <w:tc>
          <w:tcPr>
            <w:tcW w:w="456" w:type="dxa"/>
            <w:vAlign w:val="center"/>
          </w:tcPr>
          <w:p w14:paraId="4F760295" w14:textId="01CADB50"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4</w:t>
            </w:r>
          </w:p>
        </w:tc>
        <w:tc>
          <w:tcPr>
            <w:tcW w:w="456" w:type="dxa"/>
            <w:vMerge/>
            <w:vAlign w:val="center"/>
          </w:tcPr>
          <w:p w14:paraId="7D4DF770"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331A7C06"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7F492FF6" w14:textId="77777777" w:rsidTr="00570850">
        <w:trPr>
          <w:jc w:val="center"/>
        </w:trPr>
        <w:tc>
          <w:tcPr>
            <w:tcW w:w="1366" w:type="dxa"/>
            <w:vMerge/>
            <w:vAlign w:val="center"/>
          </w:tcPr>
          <w:p w14:paraId="2945C01D"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73E7DD8B"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212B0280" w14:textId="1DCE19A8" w:rsidR="003C1507" w:rsidRPr="00705CCA" w:rsidRDefault="003C1507" w:rsidP="00A157A4">
            <w:pPr>
              <w:snapToGrid w:val="0"/>
              <w:jc w:val="left"/>
              <w:rPr>
                <w:rFonts w:ascii="仿宋_GB2312" w:eastAsia="仿宋_GB2312" w:hAnsi="仿宋_GB2312" w:cs="仿宋_GB2312" w:hint="eastAsia"/>
                <w:sz w:val="24"/>
              </w:rPr>
            </w:pPr>
            <w:r w:rsidRPr="007A136B">
              <w:rPr>
                <w:rFonts w:ascii="仿宋_GB2312" w:eastAsia="仿宋_GB2312" w:hAnsi="仿宋_GB2312" w:cs="仿宋_GB2312" w:hint="eastAsia"/>
                <w:sz w:val="24"/>
              </w:rPr>
              <w:t>图形线条及图形套色准确美观；</w:t>
            </w:r>
          </w:p>
        </w:tc>
        <w:tc>
          <w:tcPr>
            <w:tcW w:w="456" w:type="dxa"/>
            <w:vAlign w:val="center"/>
          </w:tcPr>
          <w:p w14:paraId="0A0BBCA6" w14:textId="5E4C2C94"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4</w:t>
            </w:r>
          </w:p>
        </w:tc>
        <w:tc>
          <w:tcPr>
            <w:tcW w:w="456" w:type="dxa"/>
            <w:vMerge/>
            <w:vAlign w:val="center"/>
          </w:tcPr>
          <w:p w14:paraId="7F50DF1A"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5C8BEE7E" w14:textId="77777777" w:rsidR="003C1507" w:rsidRPr="00705CCA" w:rsidRDefault="003C1507" w:rsidP="00705CCA">
            <w:pPr>
              <w:snapToGrid w:val="0"/>
              <w:jc w:val="center"/>
              <w:rPr>
                <w:rFonts w:ascii="仿宋_GB2312" w:eastAsia="仿宋_GB2312" w:hAnsi="仿宋_GB2312" w:cs="仿宋_GB2312" w:hint="eastAsia"/>
                <w:sz w:val="24"/>
              </w:rPr>
            </w:pPr>
          </w:p>
        </w:tc>
      </w:tr>
      <w:tr w:rsidR="003C1507" w:rsidRPr="00705CCA" w14:paraId="3107B0B9" w14:textId="77777777" w:rsidTr="00570850">
        <w:trPr>
          <w:jc w:val="center"/>
        </w:trPr>
        <w:tc>
          <w:tcPr>
            <w:tcW w:w="1366" w:type="dxa"/>
            <w:vMerge/>
            <w:vAlign w:val="center"/>
          </w:tcPr>
          <w:p w14:paraId="5646E046" w14:textId="77777777" w:rsidR="003C1507" w:rsidRPr="00705CCA" w:rsidRDefault="003C1507" w:rsidP="00705CCA">
            <w:pPr>
              <w:snapToGrid w:val="0"/>
              <w:jc w:val="center"/>
              <w:rPr>
                <w:rFonts w:ascii="仿宋_GB2312" w:eastAsia="仿宋_GB2312" w:hAnsi="仿宋_GB2312" w:cs="仿宋_GB2312" w:hint="eastAsia"/>
                <w:sz w:val="24"/>
              </w:rPr>
            </w:pPr>
          </w:p>
        </w:tc>
        <w:tc>
          <w:tcPr>
            <w:tcW w:w="1367" w:type="dxa"/>
            <w:vMerge/>
            <w:vAlign w:val="center"/>
          </w:tcPr>
          <w:p w14:paraId="7816AF8C" w14:textId="77777777" w:rsidR="003C1507" w:rsidRPr="00705CCA" w:rsidRDefault="003C1507" w:rsidP="00705CCA">
            <w:pPr>
              <w:snapToGrid w:val="0"/>
              <w:jc w:val="center"/>
              <w:rPr>
                <w:rFonts w:ascii="仿宋_GB2312" w:eastAsia="仿宋_GB2312" w:hAnsi="仿宋_GB2312" w:cs="仿宋_GB2312" w:hint="eastAsia"/>
                <w:sz w:val="24"/>
              </w:rPr>
            </w:pPr>
          </w:p>
        </w:tc>
        <w:tc>
          <w:tcPr>
            <w:tcW w:w="3447" w:type="dxa"/>
            <w:vAlign w:val="center"/>
          </w:tcPr>
          <w:p w14:paraId="19599110" w14:textId="5815E134" w:rsidR="003C1507" w:rsidRPr="00705CCA" w:rsidRDefault="003C1507" w:rsidP="00A157A4">
            <w:pPr>
              <w:snapToGrid w:val="0"/>
              <w:jc w:val="left"/>
              <w:rPr>
                <w:rFonts w:ascii="仿宋_GB2312" w:eastAsia="仿宋_GB2312" w:hAnsi="仿宋_GB2312" w:cs="仿宋_GB2312" w:hint="eastAsia"/>
                <w:sz w:val="24"/>
              </w:rPr>
            </w:pPr>
            <w:r w:rsidRPr="007A136B">
              <w:rPr>
                <w:rFonts w:ascii="仿宋_GB2312" w:eastAsia="仿宋_GB2312" w:hAnsi="仿宋_GB2312" w:cs="仿宋_GB2312" w:hint="eastAsia"/>
                <w:sz w:val="24"/>
              </w:rPr>
              <w:t>整幅图纸构图合理、具有设计感，色调和谐，造型统一并富有变化</w:t>
            </w:r>
          </w:p>
        </w:tc>
        <w:tc>
          <w:tcPr>
            <w:tcW w:w="456" w:type="dxa"/>
            <w:vAlign w:val="center"/>
          </w:tcPr>
          <w:p w14:paraId="1C1EC864" w14:textId="2B572387" w:rsidR="003C1507" w:rsidRDefault="003C1507"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5</w:t>
            </w:r>
          </w:p>
        </w:tc>
        <w:tc>
          <w:tcPr>
            <w:tcW w:w="456" w:type="dxa"/>
            <w:vMerge/>
            <w:vAlign w:val="center"/>
          </w:tcPr>
          <w:p w14:paraId="63FA52EF" w14:textId="77777777" w:rsidR="003C1507" w:rsidRPr="00705CCA" w:rsidRDefault="003C1507" w:rsidP="00705CCA">
            <w:pPr>
              <w:snapToGrid w:val="0"/>
              <w:jc w:val="center"/>
              <w:rPr>
                <w:rFonts w:ascii="仿宋_GB2312" w:eastAsia="仿宋_GB2312" w:hAnsi="仿宋_GB2312" w:cs="仿宋_GB2312" w:hint="eastAsia"/>
                <w:sz w:val="24"/>
              </w:rPr>
            </w:pPr>
          </w:p>
        </w:tc>
        <w:tc>
          <w:tcPr>
            <w:tcW w:w="1210" w:type="dxa"/>
            <w:vMerge/>
            <w:vAlign w:val="center"/>
          </w:tcPr>
          <w:p w14:paraId="154C73EB" w14:textId="77777777" w:rsidR="003C1507" w:rsidRPr="00705CCA" w:rsidRDefault="003C1507" w:rsidP="00705CCA">
            <w:pPr>
              <w:snapToGrid w:val="0"/>
              <w:jc w:val="center"/>
              <w:rPr>
                <w:rFonts w:ascii="仿宋_GB2312" w:eastAsia="仿宋_GB2312" w:hAnsi="仿宋_GB2312" w:cs="仿宋_GB2312" w:hint="eastAsia"/>
                <w:sz w:val="24"/>
              </w:rPr>
            </w:pPr>
          </w:p>
        </w:tc>
      </w:tr>
      <w:tr w:rsidR="00AE414A" w:rsidRPr="00705CCA" w14:paraId="0A54E991" w14:textId="77777777" w:rsidTr="00570850">
        <w:trPr>
          <w:jc w:val="center"/>
        </w:trPr>
        <w:tc>
          <w:tcPr>
            <w:tcW w:w="1366" w:type="dxa"/>
            <w:vMerge w:val="restart"/>
            <w:vAlign w:val="center"/>
          </w:tcPr>
          <w:p w14:paraId="6FEF50DD" w14:textId="77777777" w:rsidR="00AE414A" w:rsidRPr="00AE414A" w:rsidRDefault="00AE414A" w:rsidP="00AE414A">
            <w:pPr>
              <w:snapToGrid w:val="0"/>
              <w:jc w:val="center"/>
              <w:rPr>
                <w:rFonts w:ascii="仿宋_GB2312" w:eastAsia="仿宋_GB2312" w:hAnsi="仿宋_GB2312" w:cs="仿宋_GB2312" w:hint="eastAsia"/>
                <w:sz w:val="24"/>
              </w:rPr>
            </w:pPr>
            <w:r w:rsidRPr="00AE414A">
              <w:rPr>
                <w:rFonts w:ascii="仿宋_GB2312" w:eastAsia="仿宋_GB2312" w:hAnsi="仿宋_GB2312" w:cs="仿宋_GB2312" w:hint="eastAsia"/>
                <w:sz w:val="24"/>
              </w:rPr>
              <w:t>模块二</w:t>
            </w:r>
          </w:p>
          <w:p w14:paraId="4AFE32FC" w14:textId="77777777" w:rsidR="00AE414A" w:rsidRDefault="00AE414A" w:rsidP="00AE414A">
            <w:pPr>
              <w:snapToGrid w:val="0"/>
              <w:jc w:val="center"/>
              <w:rPr>
                <w:rFonts w:ascii="仿宋_GB2312" w:eastAsia="仿宋_GB2312" w:hAnsi="仿宋_GB2312" w:cs="仿宋_GB2312" w:hint="eastAsia"/>
                <w:sz w:val="24"/>
              </w:rPr>
            </w:pPr>
            <w:r w:rsidRPr="00AE414A">
              <w:rPr>
                <w:rFonts w:ascii="仿宋_GB2312" w:eastAsia="仿宋_GB2312" w:hAnsi="仿宋_GB2312" w:cs="仿宋_GB2312" w:hint="eastAsia"/>
                <w:sz w:val="24"/>
              </w:rPr>
              <w:t>效果图、施工图绘制</w:t>
            </w:r>
          </w:p>
          <w:p w14:paraId="75AB5817" w14:textId="77777777" w:rsidR="00AE414A" w:rsidRPr="00AE414A" w:rsidRDefault="00AE414A" w:rsidP="00AE414A">
            <w:pPr>
              <w:snapToGrid w:val="0"/>
              <w:jc w:val="center"/>
              <w:rPr>
                <w:rFonts w:ascii="仿宋_GB2312" w:eastAsia="仿宋_GB2312" w:hAnsi="仿宋_GB2312" w:cs="仿宋_GB2312" w:hint="eastAsia"/>
                <w:sz w:val="24"/>
              </w:rPr>
            </w:pPr>
          </w:p>
          <w:p w14:paraId="0F138572" w14:textId="4A08C174" w:rsidR="00AE414A" w:rsidRPr="00705CCA" w:rsidRDefault="00AE414A" w:rsidP="00D80F0E">
            <w:pPr>
              <w:snapToGrid w:val="0"/>
              <w:jc w:val="center"/>
              <w:rPr>
                <w:rFonts w:ascii="仿宋_GB2312" w:eastAsia="仿宋_GB2312" w:hAnsi="仿宋_GB2312" w:cs="仿宋_GB2312" w:hint="eastAsia"/>
                <w:sz w:val="24"/>
              </w:rPr>
            </w:pPr>
            <w:r w:rsidRPr="00AE414A">
              <w:rPr>
                <w:rFonts w:ascii="仿宋_GB2312" w:eastAsia="仿宋_GB2312" w:hAnsi="仿宋_GB2312" w:cs="仿宋_GB2312" w:hint="eastAsia"/>
                <w:sz w:val="24"/>
              </w:rPr>
              <w:t>共100分（按50%计入总分）</w:t>
            </w:r>
          </w:p>
        </w:tc>
        <w:tc>
          <w:tcPr>
            <w:tcW w:w="1367" w:type="dxa"/>
            <w:vMerge w:val="restart"/>
            <w:vAlign w:val="center"/>
          </w:tcPr>
          <w:p w14:paraId="0610DDEA" w14:textId="77777777" w:rsidR="00AE414A" w:rsidRDefault="00AE414A" w:rsidP="00705CCA">
            <w:pPr>
              <w:snapToGrid w:val="0"/>
              <w:jc w:val="center"/>
              <w:rPr>
                <w:rFonts w:ascii="仿宋_GB2312" w:eastAsia="仿宋_GB2312" w:hAnsi="仿宋_GB2312" w:cs="仿宋_GB2312" w:hint="eastAsia"/>
                <w:sz w:val="24"/>
              </w:rPr>
            </w:pPr>
            <w:r w:rsidRPr="003F467D">
              <w:rPr>
                <w:rFonts w:ascii="仿宋_GB2312" w:eastAsia="仿宋_GB2312" w:hAnsi="仿宋_GB2312" w:cs="仿宋_GB2312" w:hint="eastAsia"/>
                <w:sz w:val="24"/>
              </w:rPr>
              <w:t>模块 2-1</w:t>
            </w:r>
          </w:p>
          <w:p w14:paraId="7AF330E4" w14:textId="7D717E8D" w:rsidR="00AE414A" w:rsidRPr="00705CCA" w:rsidRDefault="00AE414A" w:rsidP="00705CCA">
            <w:pPr>
              <w:snapToGrid w:val="0"/>
              <w:jc w:val="center"/>
              <w:rPr>
                <w:rFonts w:ascii="仿宋_GB2312" w:eastAsia="仿宋_GB2312" w:hAnsi="仿宋_GB2312" w:cs="仿宋_GB2312" w:hint="eastAsia"/>
                <w:sz w:val="24"/>
              </w:rPr>
            </w:pPr>
            <w:r w:rsidRPr="003F467D">
              <w:rPr>
                <w:rFonts w:ascii="仿宋_GB2312" w:eastAsia="仿宋_GB2312" w:hAnsi="仿宋_GB2312" w:cs="仿宋_GB2312" w:hint="eastAsia"/>
                <w:sz w:val="24"/>
              </w:rPr>
              <w:t>CAD 绘制平面图、顶面图各一张</w:t>
            </w:r>
          </w:p>
        </w:tc>
        <w:tc>
          <w:tcPr>
            <w:tcW w:w="3447" w:type="dxa"/>
            <w:vAlign w:val="center"/>
          </w:tcPr>
          <w:p w14:paraId="5EA789CC" w14:textId="2D71E0F6" w:rsidR="00AE414A" w:rsidRPr="00705CCA" w:rsidRDefault="00AE414A" w:rsidP="00A157A4">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图纸准确表达设计思路、内容及形式与模块一设计主题内容相符及设计草图相符；</w:t>
            </w:r>
          </w:p>
        </w:tc>
        <w:tc>
          <w:tcPr>
            <w:tcW w:w="456" w:type="dxa"/>
            <w:vAlign w:val="center"/>
          </w:tcPr>
          <w:p w14:paraId="5C5E3166" w14:textId="1B70521B"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w:t>
            </w:r>
          </w:p>
        </w:tc>
        <w:tc>
          <w:tcPr>
            <w:tcW w:w="456" w:type="dxa"/>
            <w:vMerge w:val="restart"/>
            <w:vAlign w:val="center"/>
          </w:tcPr>
          <w:p w14:paraId="2499EB2D" w14:textId="1998F78B" w:rsidR="00AE414A" w:rsidRPr="00705CC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15</w:t>
            </w:r>
          </w:p>
        </w:tc>
        <w:tc>
          <w:tcPr>
            <w:tcW w:w="1210" w:type="dxa"/>
            <w:vMerge w:val="restart"/>
            <w:vAlign w:val="center"/>
          </w:tcPr>
          <w:p w14:paraId="3FDFDE03" w14:textId="0EC752E9" w:rsidR="00AE414A" w:rsidRPr="00705CCA" w:rsidRDefault="00AE414A" w:rsidP="00705CCA">
            <w:pPr>
              <w:snapToGrid w:val="0"/>
              <w:jc w:val="center"/>
              <w:rPr>
                <w:rFonts w:ascii="仿宋_GB2312" w:eastAsia="仿宋_GB2312" w:hAnsi="仿宋_GB2312" w:cs="仿宋_GB2312" w:hint="eastAsia"/>
                <w:sz w:val="24"/>
              </w:rPr>
            </w:pPr>
            <w:r w:rsidRPr="003F467D">
              <w:rPr>
                <w:rFonts w:ascii="仿宋_GB2312" w:eastAsia="仿宋_GB2312" w:hAnsi="仿宋_GB2312" w:cs="仿宋_GB2312" w:hint="eastAsia"/>
                <w:sz w:val="24"/>
              </w:rPr>
              <w:t>各项评分点每出现一处表现不符合绘图规范，</w:t>
            </w:r>
            <w:r>
              <w:rPr>
                <w:rFonts w:ascii="仿宋_GB2312" w:eastAsia="仿宋_GB2312" w:hAnsi="仿宋_GB2312" w:cs="仿宋_GB2312" w:hint="eastAsia"/>
                <w:sz w:val="24"/>
              </w:rPr>
              <w:t>扣</w:t>
            </w:r>
            <w:r w:rsidRPr="003F467D">
              <w:rPr>
                <w:rFonts w:ascii="仿宋_GB2312" w:eastAsia="仿宋_GB2312" w:hAnsi="仿宋_GB2312" w:cs="仿宋_GB2312" w:hint="eastAsia"/>
                <w:sz w:val="24"/>
              </w:rPr>
              <w:t>0.5分，扣完为止</w:t>
            </w:r>
          </w:p>
        </w:tc>
      </w:tr>
      <w:tr w:rsidR="00AE414A" w:rsidRPr="00705CCA" w14:paraId="58381D8B" w14:textId="77777777" w:rsidTr="00570850">
        <w:trPr>
          <w:jc w:val="center"/>
        </w:trPr>
        <w:tc>
          <w:tcPr>
            <w:tcW w:w="1366" w:type="dxa"/>
            <w:vMerge/>
            <w:vAlign w:val="center"/>
          </w:tcPr>
          <w:p w14:paraId="7691164C"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37114B69"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7FEFED0D" w14:textId="77777777" w:rsidR="00AE414A" w:rsidRPr="003F467D"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平面图绘制符合制图标准：</w:t>
            </w:r>
          </w:p>
          <w:p w14:paraId="3266197D" w14:textId="77777777" w:rsidR="00AE414A" w:rsidRPr="003F467D"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①图幅、比例选择合理；</w:t>
            </w:r>
          </w:p>
          <w:p w14:paraId="11EC9D5D" w14:textId="77777777" w:rsidR="00AE414A" w:rsidRPr="003F467D"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②尺寸、文字注释合适；</w:t>
            </w:r>
          </w:p>
          <w:p w14:paraId="3D5DC12B" w14:textId="77777777" w:rsidR="00AE414A" w:rsidRPr="003F467D"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③家具陈设尺度合理，符合人体工程学要求；</w:t>
            </w:r>
          </w:p>
          <w:p w14:paraId="50C853EE" w14:textId="77777777" w:rsidR="00AE414A" w:rsidRPr="003F467D"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④图签、索引表达准确；</w:t>
            </w:r>
          </w:p>
          <w:p w14:paraId="2D86C0E7" w14:textId="3048ABFA" w:rsidR="00AE414A" w:rsidRPr="00705CCA"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⑤图层设置合理，线型比例合适，线宽输出符合制图标准；</w:t>
            </w:r>
          </w:p>
        </w:tc>
        <w:tc>
          <w:tcPr>
            <w:tcW w:w="456" w:type="dxa"/>
            <w:vAlign w:val="center"/>
          </w:tcPr>
          <w:p w14:paraId="25A33BE1" w14:textId="3F0A944D"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7</w:t>
            </w:r>
          </w:p>
        </w:tc>
        <w:tc>
          <w:tcPr>
            <w:tcW w:w="456" w:type="dxa"/>
            <w:vMerge/>
            <w:vAlign w:val="center"/>
          </w:tcPr>
          <w:p w14:paraId="023CF80A"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78044E2D"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099CDE2B" w14:textId="77777777" w:rsidTr="00570850">
        <w:trPr>
          <w:jc w:val="center"/>
        </w:trPr>
        <w:tc>
          <w:tcPr>
            <w:tcW w:w="1366" w:type="dxa"/>
            <w:vMerge/>
            <w:vAlign w:val="center"/>
          </w:tcPr>
          <w:p w14:paraId="7BD23E60"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4BAFE3C2"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4B5046DE" w14:textId="77777777" w:rsidR="00AE414A" w:rsidRPr="003F467D"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顶面图绘制符合制图标准：</w:t>
            </w:r>
          </w:p>
          <w:p w14:paraId="61BB867E" w14:textId="77777777" w:rsidR="00AE414A" w:rsidRPr="003F467D"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①顶面造型表达准确；</w:t>
            </w:r>
          </w:p>
          <w:p w14:paraId="7223736D" w14:textId="77777777" w:rsidR="00AE414A" w:rsidRPr="003F467D"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②尺寸、注释、比例准确；</w:t>
            </w:r>
          </w:p>
          <w:p w14:paraId="55100CC4" w14:textId="77777777" w:rsidR="00AE414A" w:rsidRPr="003F467D"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③材料、灯具表达清晰；</w:t>
            </w:r>
          </w:p>
          <w:p w14:paraId="63C691E5" w14:textId="77777777" w:rsidR="00AE414A" w:rsidRPr="003F467D"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④图案填充比例合适；</w:t>
            </w:r>
          </w:p>
          <w:p w14:paraId="35C15F1F" w14:textId="53D7DE19" w:rsidR="00AE414A" w:rsidRPr="00705CCA" w:rsidRDefault="00AE414A" w:rsidP="003F467D">
            <w:pPr>
              <w:snapToGrid w:val="0"/>
              <w:jc w:val="left"/>
              <w:rPr>
                <w:rFonts w:ascii="仿宋_GB2312" w:eastAsia="仿宋_GB2312" w:hAnsi="仿宋_GB2312" w:cs="仿宋_GB2312" w:hint="eastAsia"/>
                <w:sz w:val="24"/>
              </w:rPr>
            </w:pPr>
            <w:r w:rsidRPr="003F467D">
              <w:rPr>
                <w:rFonts w:ascii="仿宋_GB2312" w:eastAsia="仿宋_GB2312" w:hAnsi="仿宋_GB2312" w:cs="仿宋_GB2312" w:hint="eastAsia"/>
                <w:sz w:val="24"/>
              </w:rPr>
              <w:t>⑤图层设置合理，线型比例合适，线宽输出符合制图标准</w:t>
            </w:r>
          </w:p>
        </w:tc>
        <w:tc>
          <w:tcPr>
            <w:tcW w:w="456" w:type="dxa"/>
            <w:vAlign w:val="center"/>
          </w:tcPr>
          <w:p w14:paraId="566AF357" w14:textId="13E8142F"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6</w:t>
            </w:r>
          </w:p>
        </w:tc>
        <w:tc>
          <w:tcPr>
            <w:tcW w:w="456" w:type="dxa"/>
            <w:vMerge/>
            <w:vAlign w:val="center"/>
          </w:tcPr>
          <w:p w14:paraId="60062A98"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679CE8D3"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15BE897A" w14:textId="77777777" w:rsidTr="00570850">
        <w:trPr>
          <w:jc w:val="center"/>
        </w:trPr>
        <w:tc>
          <w:tcPr>
            <w:tcW w:w="1366" w:type="dxa"/>
            <w:vMerge/>
            <w:vAlign w:val="center"/>
          </w:tcPr>
          <w:p w14:paraId="461F2DBF"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restart"/>
            <w:vAlign w:val="center"/>
          </w:tcPr>
          <w:p w14:paraId="2DBD6A40" w14:textId="77777777" w:rsidR="00AE414A" w:rsidRDefault="00AE414A" w:rsidP="00705CCA">
            <w:pPr>
              <w:snapToGrid w:val="0"/>
              <w:jc w:val="center"/>
              <w:rPr>
                <w:rFonts w:ascii="仿宋_GB2312" w:eastAsia="仿宋_GB2312" w:hAnsi="仿宋_GB2312" w:cs="仿宋_GB2312" w:hint="eastAsia"/>
                <w:sz w:val="24"/>
              </w:rPr>
            </w:pPr>
            <w:r w:rsidRPr="005C5DC4">
              <w:rPr>
                <w:rFonts w:ascii="仿宋_GB2312" w:eastAsia="仿宋_GB2312" w:hAnsi="仿宋_GB2312" w:cs="仿宋_GB2312" w:hint="eastAsia"/>
                <w:sz w:val="24"/>
              </w:rPr>
              <w:t>模块 2-2</w:t>
            </w:r>
          </w:p>
          <w:p w14:paraId="352ADB38" w14:textId="11C78170" w:rsidR="00AE414A" w:rsidRPr="00705CCA" w:rsidRDefault="00AE414A" w:rsidP="00705CCA">
            <w:pPr>
              <w:snapToGrid w:val="0"/>
              <w:jc w:val="center"/>
              <w:rPr>
                <w:rFonts w:ascii="仿宋_GB2312" w:eastAsia="仿宋_GB2312" w:hAnsi="仿宋_GB2312" w:cs="仿宋_GB2312" w:hint="eastAsia"/>
                <w:sz w:val="24"/>
              </w:rPr>
            </w:pPr>
            <w:r w:rsidRPr="005C5DC4">
              <w:rPr>
                <w:rFonts w:ascii="仿宋_GB2312" w:eastAsia="仿宋_GB2312" w:hAnsi="仿宋_GB2312" w:cs="仿宋_GB2312" w:hint="eastAsia"/>
                <w:sz w:val="24"/>
              </w:rPr>
              <w:t>CAD 绘制构造节点图三个</w:t>
            </w:r>
          </w:p>
        </w:tc>
        <w:tc>
          <w:tcPr>
            <w:tcW w:w="3447" w:type="dxa"/>
            <w:vAlign w:val="center"/>
          </w:tcPr>
          <w:p w14:paraId="4828BD39" w14:textId="0B238346" w:rsidR="00AE414A" w:rsidRPr="00705CCA" w:rsidRDefault="00AE414A" w:rsidP="00A157A4">
            <w:pPr>
              <w:snapToGrid w:val="0"/>
              <w:jc w:val="left"/>
              <w:rPr>
                <w:rFonts w:ascii="仿宋_GB2312" w:eastAsia="仿宋_GB2312" w:hAnsi="仿宋_GB2312" w:cs="仿宋_GB2312" w:hint="eastAsia"/>
                <w:sz w:val="24"/>
              </w:rPr>
            </w:pPr>
            <w:r w:rsidRPr="005C5DC4">
              <w:rPr>
                <w:rFonts w:ascii="仿宋_GB2312" w:eastAsia="仿宋_GB2312" w:hAnsi="仿宋_GB2312" w:cs="仿宋_GB2312" w:hint="eastAsia"/>
                <w:sz w:val="24"/>
              </w:rPr>
              <w:t>构造做法符合空间设计做法、与模块2-1图纸内容相符；</w:t>
            </w:r>
          </w:p>
        </w:tc>
        <w:tc>
          <w:tcPr>
            <w:tcW w:w="456" w:type="dxa"/>
            <w:vAlign w:val="center"/>
          </w:tcPr>
          <w:p w14:paraId="5DF0114A" w14:textId="6F225F2F"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3</w:t>
            </w:r>
          </w:p>
        </w:tc>
        <w:tc>
          <w:tcPr>
            <w:tcW w:w="456" w:type="dxa"/>
            <w:vMerge w:val="restart"/>
            <w:vAlign w:val="center"/>
          </w:tcPr>
          <w:p w14:paraId="5DD43F10" w14:textId="52EDD366" w:rsidR="00AE414A" w:rsidRPr="00705CC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15</w:t>
            </w:r>
          </w:p>
        </w:tc>
        <w:tc>
          <w:tcPr>
            <w:tcW w:w="1210" w:type="dxa"/>
            <w:vMerge w:val="restart"/>
            <w:vAlign w:val="center"/>
          </w:tcPr>
          <w:p w14:paraId="32843A54" w14:textId="108D2113" w:rsidR="00AE414A" w:rsidRPr="00705CCA" w:rsidRDefault="00AE414A" w:rsidP="00705CCA">
            <w:pPr>
              <w:snapToGrid w:val="0"/>
              <w:jc w:val="center"/>
              <w:rPr>
                <w:rFonts w:ascii="仿宋_GB2312" w:eastAsia="仿宋_GB2312" w:hAnsi="仿宋_GB2312" w:cs="仿宋_GB2312" w:hint="eastAsia"/>
                <w:sz w:val="24"/>
              </w:rPr>
            </w:pPr>
            <w:r w:rsidRPr="005C5DC4">
              <w:rPr>
                <w:rFonts w:ascii="仿宋_GB2312" w:eastAsia="仿宋_GB2312" w:hAnsi="仿宋_GB2312" w:cs="仿宋_GB2312" w:hint="eastAsia"/>
                <w:sz w:val="24"/>
              </w:rPr>
              <w:t>各项评分点每出现一处表现不符合绘图规范，扣0.5分，扣完为止</w:t>
            </w:r>
          </w:p>
        </w:tc>
      </w:tr>
      <w:tr w:rsidR="00AE414A" w:rsidRPr="00705CCA" w14:paraId="081EFF84" w14:textId="77777777" w:rsidTr="00570850">
        <w:trPr>
          <w:jc w:val="center"/>
        </w:trPr>
        <w:tc>
          <w:tcPr>
            <w:tcW w:w="1366" w:type="dxa"/>
            <w:vMerge/>
            <w:vAlign w:val="center"/>
          </w:tcPr>
          <w:p w14:paraId="49ACC272"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03AC60F1"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27EEDC6A" w14:textId="77777777" w:rsidR="00AE414A" w:rsidRPr="005C5DC4" w:rsidRDefault="00AE414A" w:rsidP="005C5DC4">
            <w:pPr>
              <w:snapToGrid w:val="0"/>
              <w:jc w:val="left"/>
              <w:rPr>
                <w:rFonts w:ascii="仿宋_GB2312" w:eastAsia="仿宋_GB2312" w:hAnsi="仿宋_GB2312" w:cs="仿宋_GB2312" w:hint="eastAsia"/>
                <w:sz w:val="24"/>
              </w:rPr>
            </w:pPr>
            <w:r w:rsidRPr="005C5DC4">
              <w:rPr>
                <w:rFonts w:ascii="仿宋_GB2312" w:eastAsia="仿宋_GB2312" w:hAnsi="仿宋_GB2312" w:cs="仿宋_GB2312" w:hint="eastAsia"/>
                <w:sz w:val="24"/>
              </w:rPr>
              <w:t>构造节点图绘制符合制图标准：</w:t>
            </w:r>
          </w:p>
          <w:p w14:paraId="118A9F82" w14:textId="77777777" w:rsidR="00AE414A" w:rsidRPr="005C5DC4" w:rsidRDefault="00AE414A" w:rsidP="005C5DC4">
            <w:pPr>
              <w:snapToGrid w:val="0"/>
              <w:jc w:val="left"/>
              <w:rPr>
                <w:rFonts w:ascii="仿宋_GB2312" w:eastAsia="仿宋_GB2312" w:hAnsi="仿宋_GB2312" w:cs="仿宋_GB2312" w:hint="eastAsia"/>
                <w:sz w:val="24"/>
              </w:rPr>
            </w:pPr>
            <w:r w:rsidRPr="005C5DC4">
              <w:rPr>
                <w:rFonts w:ascii="仿宋_GB2312" w:eastAsia="仿宋_GB2312" w:hAnsi="仿宋_GB2312" w:cs="仿宋_GB2312" w:hint="eastAsia"/>
                <w:sz w:val="24"/>
              </w:rPr>
              <w:t>①所绘设计内容及形式应与方案设计图相符；</w:t>
            </w:r>
          </w:p>
          <w:p w14:paraId="0E15FF45" w14:textId="77777777" w:rsidR="00AE414A" w:rsidRPr="005C5DC4" w:rsidRDefault="00AE414A" w:rsidP="005C5DC4">
            <w:pPr>
              <w:snapToGrid w:val="0"/>
              <w:jc w:val="left"/>
              <w:rPr>
                <w:rFonts w:ascii="仿宋_GB2312" w:eastAsia="仿宋_GB2312" w:hAnsi="仿宋_GB2312" w:cs="仿宋_GB2312" w:hint="eastAsia"/>
                <w:sz w:val="24"/>
              </w:rPr>
            </w:pPr>
            <w:r w:rsidRPr="005C5DC4">
              <w:rPr>
                <w:rFonts w:ascii="仿宋_GB2312" w:eastAsia="仿宋_GB2312" w:hAnsi="仿宋_GB2312" w:cs="仿宋_GB2312" w:hint="eastAsia"/>
                <w:sz w:val="24"/>
              </w:rPr>
              <w:t>②构造节点应能绘制出平面图、顶面图等需进行特殊表达的部位，应标识剖切部位的装饰装修构造各组成部分之间的关系；</w:t>
            </w:r>
          </w:p>
          <w:p w14:paraId="7CEEA0A7" w14:textId="77777777" w:rsidR="00AE414A" w:rsidRPr="005C5DC4" w:rsidRDefault="00AE414A" w:rsidP="005C5DC4">
            <w:pPr>
              <w:snapToGrid w:val="0"/>
              <w:jc w:val="left"/>
              <w:rPr>
                <w:rFonts w:ascii="仿宋_GB2312" w:eastAsia="仿宋_GB2312" w:hAnsi="仿宋_GB2312" w:cs="仿宋_GB2312" w:hint="eastAsia"/>
                <w:sz w:val="24"/>
              </w:rPr>
            </w:pPr>
            <w:r w:rsidRPr="005C5DC4">
              <w:rPr>
                <w:rFonts w:ascii="仿宋_GB2312" w:eastAsia="仿宋_GB2312" w:hAnsi="仿宋_GB2312" w:cs="仿宋_GB2312" w:hint="eastAsia"/>
                <w:sz w:val="24"/>
              </w:rPr>
              <w:t>③尺寸标注及注释：建筑尺寸、构造及定位尺寸、详细造型尺寸；注释装饰材料的种类、图名比例等；</w:t>
            </w:r>
          </w:p>
          <w:p w14:paraId="69961569" w14:textId="77777777" w:rsidR="00AE414A" w:rsidRPr="005C5DC4" w:rsidRDefault="00AE414A" w:rsidP="005C5DC4">
            <w:pPr>
              <w:snapToGrid w:val="0"/>
              <w:jc w:val="left"/>
              <w:rPr>
                <w:rFonts w:ascii="仿宋_GB2312" w:eastAsia="仿宋_GB2312" w:hAnsi="仿宋_GB2312" w:cs="仿宋_GB2312" w:hint="eastAsia"/>
                <w:sz w:val="24"/>
              </w:rPr>
            </w:pPr>
            <w:r w:rsidRPr="005C5DC4">
              <w:rPr>
                <w:rFonts w:ascii="仿宋_GB2312" w:eastAsia="仿宋_GB2312" w:hAnsi="仿宋_GB2312" w:cs="仿宋_GB2312" w:hint="eastAsia"/>
                <w:sz w:val="24"/>
              </w:rPr>
              <w:t>④符号：轴线、标高符号等；</w:t>
            </w:r>
          </w:p>
          <w:p w14:paraId="3DC048F8" w14:textId="77777777" w:rsidR="00AE414A" w:rsidRPr="005C5DC4" w:rsidRDefault="00AE414A" w:rsidP="005C5DC4">
            <w:pPr>
              <w:snapToGrid w:val="0"/>
              <w:jc w:val="left"/>
              <w:rPr>
                <w:rFonts w:ascii="仿宋_GB2312" w:eastAsia="仿宋_GB2312" w:hAnsi="仿宋_GB2312" w:cs="仿宋_GB2312" w:hint="eastAsia"/>
                <w:sz w:val="24"/>
              </w:rPr>
            </w:pPr>
            <w:r w:rsidRPr="005C5DC4">
              <w:rPr>
                <w:rFonts w:ascii="仿宋_GB2312" w:eastAsia="仿宋_GB2312" w:hAnsi="仿宋_GB2312" w:cs="仿宋_GB2312" w:hint="eastAsia"/>
                <w:sz w:val="24"/>
              </w:rPr>
              <w:t>⑤图纸比例、图幅设置合理，符合制图规范；</w:t>
            </w:r>
          </w:p>
          <w:p w14:paraId="14BC142F" w14:textId="77777777" w:rsidR="00AE414A" w:rsidRPr="005C5DC4" w:rsidRDefault="00AE414A" w:rsidP="005C5DC4">
            <w:pPr>
              <w:snapToGrid w:val="0"/>
              <w:jc w:val="left"/>
              <w:rPr>
                <w:rFonts w:ascii="仿宋_GB2312" w:eastAsia="仿宋_GB2312" w:hAnsi="仿宋_GB2312" w:cs="仿宋_GB2312" w:hint="eastAsia"/>
                <w:sz w:val="24"/>
              </w:rPr>
            </w:pPr>
            <w:r w:rsidRPr="005C5DC4">
              <w:rPr>
                <w:rFonts w:ascii="仿宋_GB2312" w:eastAsia="仿宋_GB2312" w:hAnsi="仿宋_GB2312" w:cs="仿宋_GB2312" w:hint="eastAsia"/>
                <w:sz w:val="24"/>
              </w:rPr>
              <w:lastRenderedPageBreak/>
              <w:t>⑥填充图例说明准确；</w:t>
            </w:r>
          </w:p>
          <w:p w14:paraId="070FA2A5" w14:textId="0E5F0A7F" w:rsidR="00AE414A" w:rsidRPr="00705CCA" w:rsidRDefault="00AE414A" w:rsidP="005C5DC4">
            <w:pPr>
              <w:snapToGrid w:val="0"/>
              <w:jc w:val="left"/>
              <w:rPr>
                <w:rFonts w:ascii="仿宋_GB2312" w:eastAsia="仿宋_GB2312" w:hAnsi="仿宋_GB2312" w:cs="仿宋_GB2312" w:hint="eastAsia"/>
                <w:sz w:val="24"/>
              </w:rPr>
            </w:pPr>
            <w:r w:rsidRPr="005C5DC4">
              <w:rPr>
                <w:rFonts w:ascii="仿宋_GB2312" w:eastAsia="仿宋_GB2312" w:hAnsi="仿宋_GB2312" w:cs="仿宋_GB2312" w:hint="eastAsia"/>
                <w:sz w:val="24"/>
              </w:rPr>
              <w:t>⑦图层设置合理，线型比例合适，线宽输出符合制图标准</w:t>
            </w:r>
          </w:p>
        </w:tc>
        <w:tc>
          <w:tcPr>
            <w:tcW w:w="456" w:type="dxa"/>
            <w:vAlign w:val="center"/>
          </w:tcPr>
          <w:p w14:paraId="7DDF440B" w14:textId="6BD6A5EB"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lastRenderedPageBreak/>
              <w:t>12</w:t>
            </w:r>
          </w:p>
        </w:tc>
        <w:tc>
          <w:tcPr>
            <w:tcW w:w="456" w:type="dxa"/>
            <w:vMerge/>
            <w:vAlign w:val="center"/>
          </w:tcPr>
          <w:p w14:paraId="79424B5C"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7F5201E1"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4D04D452" w14:textId="77777777" w:rsidTr="00570850">
        <w:trPr>
          <w:jc w:val="center"/>
        </w:trPr>
        <w:tc>
          <w:tcPr>
            <w:tcW w:w="1366" w:type="dxa"/>
            <w:vMerge/>
            <w:vAlign w:val="center"/>
          </w:tcPr>
          <w:p w14:paraId="283D1849"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restart"/>
            <w:vAlign w:val="center"/>
          </w:tcPr>
          <w:p w14:paraId="42C11DF0" w14:textId="77777777" w:rsidR="00AE414A" w:rsidRPr="004E3F47" w:rsidRDefault="00AE414A" w:rsidP="004E3F47">
            <w:pPr>
              <w:snapToGrid w:val="0"/>
              <w:jc w:val="center"/>
              <w:rPr>
                <w:rFonts w:ascii="仿宋_GB2312" w:eastAsia="仿宋_GB2312" w:hAnsi="仿宋_GB2312" w:cs="仿宋_GB2312" w:hint="eastAsia"/>
                <w:sz w:val="24"/>
              </w:rPr>
            </w:pPr>
            <w:r w:rsidRPr="004E3F47">
              <w:rPr>
                <w:rFonts w:ascii="仿宋_GB2312" w:eastAsia="仿宋_GB2312" w:hAnsi="仿宋_GB2312" w:cs="仿宋_GB2312" w:hint="eastAsia"/>
                <w:sz w:val="24"/>
              </w:rPr>
              <w:t>模块2-3</w:t>
            </w:r>
          </w:p>
          <w:p w14:paraId="4AD97E3D" w14:textId="05A6571C" w:rsidR="00AE414A" w:rsidRPr="00705CCA" w:rsidRDefault="00AE414A" w:rsidP="004E3F47">
            <w:pPr>
              <w:snapToGrid w:val="0"/>
              <w:jc w:val="center"/>
              <w:rPr>
                <w:rFonts w:ascii="仿宋_GB2312" w:eastAsia="仿宋_GB2312" w:hAnsi="仿宋_GB2312" w:cs="仿宋_GB2312" w:hint="eastAsia"/>
                <w:sz w:val="24"/>
              </w:rPr>
            </w:pPr>
            <w:r w:rsidRPr="004E3F47">
              <w:rPr>
                <w:rFonts w:ascii="仿宋_GB2312" w:eastAsia="仿宋_GB2312" w:hAnsi="仿宋_GB2312" w:cs="仿宋_GB2312" w:hint="eastAsia"/>
                <w:sz w:val="24"/>
              </w:rPr>
              <w:t>编写主材清单（10个品种以上，含规格）</w:t>
            </w:r>
          </w:p>
        </w:tc>
        <w:tc>
          <w:tcPr>
            <w:tcW w:w="3447" w:type="dxa"/>
            <w:vAlign w:val="center"/>
          </w:tcPr>
          <w:p w14:paraId="14CCBC36" w14:textId="14C93FC2" w:rsidR="00AE414A" w:rsidRPr="00705CCA" w:rsidRDefault="00AE414A" w:rsidP="00A157A4">
            <w:pPr>
              <w:snapToGrid w:val="0"/>
              <w:jc w:val="left"/>
              <w:rPr>
                <w:rFonts w:ascii="仿宋_GB2312" w:eastAsia="仿宋_GB2312" w:hAnsi="仿宋_GB2312" w:cs="仿宋_GB2312" w:hint="eastAsia"/>
                <w:sz w:val="24"/>
              </w:rPr>
            </w:pPr>
            <w:r w:rsidRPr="004E3F47">
              <w:rPr>
                <w:rFonts w:ascii="仿宋_GB2312" w:eastAsia="仿宋_GB2312" w:hAnsi="仿宋_GB2312" w:cs="仿宋_GB2312" w:hint="eastAsia"/>
                <w:sz w:val="24"/>
              </w:rPr>
              <w:t>材料表列项包括序号、材料编号、材料名称、材料规格、防火等级、特征描述、使用部位、备注等8项内容；</w:t>
            </w:r>
          </w:p>
        </w:tc>
        <w:tc>
          <w:tcPr>
            <w:tcW w:w="456" w:type="dxa"/>
            <w:vAlign w:val="center"/>
          </w:tcPr>
          <w:p w14:paraId="0D5D1320" w14:textId="4631C224"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w:t>
            </w:r>
          </w:p>
        </w:tc>
        <w:tc>
          <w:tcPr>
            <w:tcW w:w="456" w:type="dxa"/>
            <w:vMerge w:val="restart"/>
            <w:vAlign w:val="center"/>
          </w:tcPr>
          <w:p w14:paraId="46B36C3F" w14:textId="4CF5ED57" w:rsidR="00AE414A" w:rsidRPr="00705CC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10</w:t>
            </w:r>
          </w:p>
        </w:tc>
        <w:tc>
          <w:tcPr>
            <w:tcW w:w="1210" w:type="dxa"/>
            <w:vMerge w:val="restart"/>
            <w:vAlign w:val="center"/>
          </w:tcPr>
          <w:p w14:paraId="6C4C7A83" w14:textId="5C3C129F" w:rsidR="00AE414A" w:rsidRPr="00705CCA" w:rsidRDefault="00AE414A" w:rsidP="00705CCA">
            <w:pPr>
              <w:snapToGrid w:val="0"/>
              <w:jc w:val="center"/>
              <w:rPr>
                <w:rFonts w:ascii="仿宋_GB2312" w:eastAsia="仿宋_GB2312" w:hAnsi="仿宋_GB2312" w:cs="仿宋_GB2312" w:hint="eastAsia"/>
                <w:sz w:val="24"/>
              </w:rPr>
            </w:pPr>
            <w:r w:rsidRPr="004E3F47">
              <w:rPr>
                <w:rFonts w:ascii="仿宋_GB2312" w:eastAsia="仿宋_GB2312" w:hAnsi="仿宋_GB2312" w:cs="仿宋_GB2312" w:hint="eastAsia"/>
                <w:sz w:val="24"/>
              </w:rPr>
              <w:t>材料清单每漏 1个 品种，扣1分，扣</w:t>
            </w:r>
            <w:r>
              <w:rPr>
                <w:rFonts w:ascii="仿宋_GB2312" w:eastAsia="仿宋_GB2312" w:hAnsi="仿宋_GB2312" w:cs="仿宋_GB2312" w:hint="eastAsia"/>
                <w:sz w:val="24"/>
              </w:rPr>
              <w:t>完为止</w:t>
            </w:r>
          </w:p>
        </w:tc>
      </w:tr>
      <w:tr w:rsidR="00AE414A" w:rsidRPr="00705CCA" w14:paraId="7070DE82" w14:textId="77777777" w:rsidTr="00570850">
        <w:trPr>
          <w:jc w:val="center"/>
        </w:trPr>
        <w:tc>
          <w:tcPr>
            <w:tcW w:w="1366" w:type="dxa"/>
            <w:vMerge/>
            <w:vAlign w:val="center"/>
          </w:tcPr>
          <w:p w14:paraId="4D523ACF"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66A6FC0D"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2F206B4C" w14:textId="42CD24F9" w:rsidR="00AE414A" w:rsidRPr="00705CCA" w:rsidRDefault="00AE414A" w:rsidP="00A157A4">
            <w:pPr>
              <w:snapToGrid w:val="0"/>
              <w:jc w:val="left"/>
              <w:rPr>
                <w:rFonts w:ascii="仿宋_GB2312" w:eastAsia="仿宋_GB2312" w:hAnsi="仿宋_GB2312" w:cs="仿宋_GB2312" w:hint="eastAsia"/>
                <w:sz w:val="24"/>
              </w:rPr>
            </w:pPr>
            <w:r w:rsidRPr="004E3F47">
              <w:rPr>
                <w:rFonts w:ascii="仿宋_GB2312" w:eastAsia="仿宋_GB2312" w:hAnsi="仿宋_GB2312" w:cs="仿宋_GB2312" w:hint="eastAsia"/>
                <w:sz w:val="24"/>
              </w:rPr>
              <w:t>材料编号与材料名称对应且符合规范要求；</w:t>
            </w:r>
          </w:p>
        </w:tc>
        <w:tc>
          <w:tcPr>
            <w:tcW w:w="456" w:type="dxa"/>
            <w:vAlign w:val="center"/>
          </w:tcPr>
          <w:p w14:paraId="09C0FDA8" w14:textId="7DF1AE20"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w:t>
            </w:r>
          </w:p>
        </w:tc>
        <w:tc>
          <w:tcPr>
            <w:tcW w:w="456" w:type="dxa"/>
            <w:vMerge/>
            <w:vAlign w:val="center"/>
          </w:tcPr>
          <w:p w14:paraId="4BCFCE9A"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7E35C91A"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569D38F9" w14:textId="77777777" w:rsidTr="00570850">
        <w:trPr>
          <w:jc w:val="center"/>
        </w:trPr>
        <w:tc>
          <w:tcPr>
            <w:tcW w:w="1366" w:type="dxa"/>
            <w:vMerge/>
            <w:vAlign w:val="center"/>
          </w:tcPr>
          <w:p w14:paraId="35150901"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030734DF"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468409C1" w14:textId="486F8DE1" w:rsidR="00AE414A" w:rsidRPr="00705CCA" w:rsidRDefault="00AE414A" w:rsidP="00A157A4">
            <w:pPr>
              <w:snapToGrid w:val="0"/>
              <w:jc w:val="left"/>
              <w:rPr>
                <w:rFonts w:ascii="仿宋_GB2312" w:eastAsia="仿宋_GB2312" w:hAnsi="仿宋_GB2312" w:cs="仿宋_GB2312" w:hint="eastAsia"/>
                <w:sz w:val="24"/>
              </w:rPr>
            </w:pPr>
            <w:r w:rsidRPr="004E3F47">
              <w:rPr>
                <w:rFonts w:ascii="仿宋_GB2312" w:eastAsia="仿宋_GB2312" w:hAnsi="仿宋_GB2312" w:cs="仿宋_GB2312" w:hint="eastAsia"/>
                <w:sz w:val="24"/>
              </w:rPr>
              <w:t>材料规格准确且符合市场实际尺寸规格；</w:t>
            </w:r>
          </w:p>
        </w:tc>
        <w:tc>
          <w:tcPr>
            <w:tcW w:w="456" w:type="dxa"/>
            <w:vAlign w:val="center"/>
          </w:tcPr>
          <w:p w14:paraId="52771A8A" w14:textId="3BB1F3AB"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w:t>
            </w:r>
          </w:p>
        </w:tc>
        <w:tc>
          <w:tcPr>
            <w:tcW w:w="456" w:type="dxa"/>
            <w:vMerge/>
            <w:vAlign w:val="center"/>
          </w:tcPr>
          <w:p w14:paraId="3E42006B"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0516CC03"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7610ABE2" w14:textId="77777777" w:rsidTr="00570850">
        <w:trPr>
          <w:jc w:val="center"/>
        </w:trPr>
        <w:tc>
          <w:tcPr>
            <w:tcW w:w="1366" w:type="dxa"/>
            <w:vMerge/>
            <w:vAlign w:val="center"/>
          </w:tcPr>
          <w:p w14:paraId="689F96E6"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4D6CEBB7"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669BB67A" w14:textId="60AD5B88" w:rsidR="00AE414A" w:rsidRPr="00705CCA" w:rsidRDefault="00AE414A" w:rsidP="00A157A4">
            <w:pPr>
              <w:snapToGrid w:val="0"/>
              <w:jc w:val="left"/>
              <w:rPr>
                <w:rFonts w:ascii="仿宋_GB2312" w:eastAsia="仿宋_GB2312" w:hAnsi="仿宋_GB2312" w:cs="仿宋_GB2312" w:hint="eastAsia"/>
                <w:sz w:val="24"/>
              </w:rPr>
            </w:pPr>
            <w:r w:rsidRPr="004E3F47">
              <w:rPr>
                <w:rFonts w:ascii="仿宋_GB2312" w:eastAsia="仿宋_GB2312" w:hAnsi="仿宋_GB2312" w:cs="仿宋_GB2312" w:hint="eastAsia"/>
                <w:sz w:val="24"/>
              </w:rPr>
              <w:t>材料防火等级正确且符合空间实际使用需求规范；</w:t>
            </w:r>
          </w:p>
        </w:tc>
        <w:tc>
          <w:tcPr>
            <w:tcW w:w="456" w:type="dxa"/>
            <w:vAlign w:val="center"/>
          </w:tcPr>
          <w:p w14:paraId="7EB44ED7" w14:textId="34DDAC48"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w:t>
            </w:r>
          </w:p>
        </w:tc>
        <w:tc>
          <w:tcPr>
            <w:tcW w:w="456" w:type="dxa"/>
            <w:vMerge/>
            <w:vAlign w:val="center"/>
          </w:tcPr>
          <w:p w14:paraId="66419D37"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7E3944C8"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0C7C257A" w14:textId="77777777" w:rsidTr="00570850">
        <w:trPr>
          <w:jc w:val="center"/>
        </w:trPr>
        <w:tc>
          <w:tcPr>
            <w:tcW w:w="1366" w:type="dxa"/>
            <w:vMerge/>
            <w:vAlign w:val="center"/>
          </w:tcPr>
          <w:p w14:paraId="789EE76C"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032110DA"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26901CFD" w14:textId="4BB10B73" w:rsidR="00AE414A" w:rsidRPr="00705CCA" w:rsidRDefault="00AE414A" w:rsidP="00A157A4">
            <w:pPr>
              <w:snapToGrid w:val="0"/>
              <w:jc w:val="left"/>
              <w:rPr>
                <w:rFonts w:ascii="仿宋_GB2312" w:eastAsia="仿宋_GB2312" w:hAnsi="仿宋_GB2312" w:cs="仿宋_GB2312" w:hint="eastAsia"/>
                <w:sz w:val="24"/>
              </w:rPr>
            </w:pPr>
            <w:r w:rsidRPr="004E3F47">
              <w:rPr>
                <w:rFonts w:ascii="仿宋_GB2312" w:eastAsia="仿宋_GB2312" w:hAnsi="仿宋_GB2312" w:cs="仿宋_GB2312" w:hint="eastAsia"/>
                <w:sz w:val="24"/>
              </w:rPr>
              <w:t>材料使用部位描述准确、完整</w:t>
            </w:r>
          </w:p>
        </w:tc>
        <w:tc>
          <w:tcPr>
            <w:tcW w:w="456" w:type="dxa"/>
            <w:vAlign w:val="center"/>
          </w:tcPr>
          <w:p w14:paraId="01B4ECAF" w14:textId="372712BC"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w:t>
            </w:r>
          </w:p>
        </w:tc>
        <w:tc>
          <w:tcPr>
            <w:tcW w:w="456" w:type="dxa"/>
            <w:vMerge/>
            <w:vAlign w:val="center"/>
          </w:tcPr>
          <w:p w14:paraId="14E8A6BB"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3C510D68"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14DF7E71" w14:textId="77777777" w:rsidTr="00570850">
        <w:trPr>
          <w:jc w:val="center"/>
        </w:trPr>
        <w:tc>
          <w:tcPr>
            <w:tcW w:w="1366" w:type="dxa"/>
            <w:vMerge/>
            <w:vAlign w:val="center"/>
          </w:tcPr>
          <w:p w14:paraId="11B672DE"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restart"/>
            <w:vAlign w:val="center"/>
          </w:tcPr>
          <w:p w14:paraId="67539806" w14:textId="77777777" w:rsidR="00AE414A" w:rsidRPr="00B43698" w:rsidRDefault="00AE414A" w:rsidP="00B43698">
            <w:pPr>
              <w:snapToGrid w:val="0"/>
              <w:jc w:val="center"/>
              <w:rPr>
                <w:rFonts w:ascii="仿宋_GB2312" w:eastAsia="仿宋_GB2312" w:hAnsi="仿宋_GB2312" w:cs="仿宋_GB2312" w:hint="eastAsia"/>
                <w:sz w:val="24"/>
              </w:rPr>
            </w:pPr>
            <w:r w:rsidRPr="00B43698">
              <w:rPr>
                <w:rFonts w:ascii="仿宋_GB2312" w:eastAsia="仿宋_GB2312" w:hAnsi="仿宋_GB2312" w:cs="仿宋_GB2312" w:hint="eastAsia"/>
                <w:sz w:val="24"/>
              </w:rPr>
              <w:t>模块2-4</w:t>
            </w:r>
          </w:p>
          <w:p w14:paraId="1F61754F" w14:textId="0CFC1EFC" w:rsidR="00AE414A" w:rsidRPr="00705CCA" w:rsidRDefault="00AE414A" w:rsidP="00B43698">
            <w:pPr>
              <w:snapToGrid w:val="0"/>
              <w:jc w:val="center"/>
              <w:rPr>
                <w:rFonts w:ascii="仿宋_GB2312" w:eastAsia="仿宋_GB2312" w:hAnsi="仿宋_GB2312" w:cs="仿宋_GB2312" w:hint="eastAsia"/>
                <w:sz w:val="24"/>
              </w:rPr>
            </w:pPr>
            <w:r w:rsidRPr="00B43698">
              <w:rPr>
                <w:rFonts w:ascii="仿宋_GB2312" w:eastAsia="仿宋_GB2312" w:hAnsi="仿宋_GB2312" w:cs="仿宋_GB2312" w:hint="eastAsia"/>
                <w:sz w:val="24"/>
              </w:rPr>
              <w:t>根据设计方案完成重点角度室内效果图一张</w:t>
            </w:r>
          </w:p>
        </w:tc>
        <w:tc>
          <w:tcPr>
            <w:tcW w:w="3447" w:type="dxa"/>
            <w:vAlign w:val="center"/>
          </w:tcPr>
          <w:p w14:paraId="78DE1630" w14:textId="20070993" w:rsidR="00AE414A" w:rsidRPr="00705CCA" w:rsidRDefault="00AE414A" w:rsidP="00A157A4">
            <w:pPr>
              <w:snapToGrid w:val="0"/>
              <w:jc w:val="left"/>
              <w:rPr>
                <w:rFonts w:ascii="仿宋_GB2312" w:eastAsia="仿宋_GB2312" w:hAnsi="仿宋_GB2312" w:cs="仿宋_GB2312" w:hint="eastAsia"/>
                <w:sz w:val="24"/>
              </w:rPr>
            </w:pPr>
            <w:r w:rsidRPr="00B43698">
              <w:rPr>
                <w:rFonts w:ascii="仿宋_GB2312" w:eastAsia="仿宋_GB2312" w:hAnsi="仿宋_GB2312" w:cs="仿宋_GB2312" w:hint="eastAsia"/>
                <w:sz w:val="24"/>
              </w:rPr>
              <w:t>整体方案紧扣设计主题</w:t>
            </w:r>
            <w:r>
              <w:rPr>
                <w:rFonts w:ascii="仿宋_GB2312" w:eastAsia="仿宋_GB2312" w:hAnsi="仿宋_GB2312" w:cs="仿宋_GB2312" w:hint="eastAsia"/>
                <w:sz w:val="24"/>
              </w:rPr>
              <w:t>；</w:t>
            </w:r>
          </w:p>
        </w:tc>
        <w:tc>
          <w:tcPr>
            <w:tcW w:w="456" w:type="dxa"/>
            <w:vAlign w:val="center"/>
          </w:tcPr>
          <w:p w14:paraId="7B061C01" w14:textId="1C47BBE8"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8</w:t>
            </w:r>
          </w:p>
        </w:tc>
        <w:tc>
          <w:tcPr>
            <w:tcW w:w="456" w:type="dxa"/>
            <w:vMerge w:val="restart"/>
            <w:vAlign w:val="center"/>
          </w:tcPr>
          <w:p w14:paraId="346D5A36" w14:textId="68345AF9" w:rsidR="00AE414A" w:rsidRPr="00705CC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60</w:t>
            </w:r>
          </w:p>
        </w:tc>
        <w:tc>
          <w:tcPr>
            <w:tcW w:w="1210" w:type="dxa"/>
            <w:vMerge w:val="restart"/>
            <w:vAlign w:val="center"/>
          </w:tcPr>
          <w:p w14:paraId="622A893B" w14:textId="35AD5671" w:rsidR="00AE414A" w:rsidRPr="00705CCA" w:rsidRDefault="00AE414A" w:rsidP="00705CCA">
            <w:pPr>
              <w:snapToGrid w:val="0"/>
              <w:jc w:val="center"/>
              <w:rPr>
                <w:rFonts w:ascii="仿宋_GB2312" w:eastAsia="仿宋_GB2312" w:hAnsi="仿宋_GB2312" w:cs="仿宋_GB2312" w:hint="eastAsia"/>
                <w:sz w:val="24"/>
              </w:rPr>
            </w:pPr>
            <w:r w:rsidRPr="005C5DC4">
              <w:rPr>
                <w:rFonts w:ascii="仿宋_GB2312" w:eastAsia="仿宋_GB2312" w:hAnsi="仿宋_GB2312" w:cs="仿宋_GB2312" w:hint="eastAsia"/>
                <w:sz w:val="24"/>
              </w:rPr>
              <w:t>各项评分点每出现一处表现不符合绘图规范，扣0.5分，扣完为止</w:t>
            </w:r>
          </w:p>
        </w:tc>
      </w:tr>
      <w:tr w:rsidR="00AE414A" w:rsidRPr="00705CCA" w14:paraId="6CB93CE7" w14:textId="77777777" w:rsidTr="00570850">
        <w:trPr>
          <w:jc w:val="center"/>
        </w:trPr>
        <w:tc>
          <w:tcPr>
            <w:tcW w:w="1366" w:type="dxa"/>
            <w:vMerge/>
            <w:vAlign w:val="center"/>
          </w:tcPr>
          <w:p w14:paraId="6F84EA21"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5916ECD9"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5F891A38" w14:textId="59EABA2E" w:rsidR="00AE414A" w:rsidRPr="00705CCA" w:rsidRDefault="00AE414A" w:rsidP="00A157A4">
            <w:pPr>
              <w:snapToGrid w:val="0"/>
              <w:jc w:val="left"/>
              <w:rPr>
                <w:rFonts w:ascii="仿宋_GB2312" w:eastAsia="仿宋_GB2312" w:hAnsi="仿宋_GB2312" w:cs="仿宋_GB2312" w:hint="eastAsia"/>
                <w:sz w:val="24"/>
              </w:rPr>
            </w:pPr>
            <w:r w:rsidRPr="00B43698">
              <w:rPr>
                <w:rFonts w:ascii="仿宋_GB2312" w:eastAsia="仿宋_GB2312" w:hAnsi="仿宋_GB2312" w:cs="仿宋_GB2312" w:hint="eastAsia"/>
                <w:sz w:val="24"/>
              </w:rPr>
              <w:t>模型创建完整、准确、精细并与整体设计方案相对应；</w:t>
            </w:r>
          </w:p>
        </w:tc>
        <w:tc>
          <w:tcPr>
            <w:tcW w:w="456" w:type="dxa"/>
            <w:vAlign w:val="center"/>
          </w:tcPr>
          <w:p w14:paraId="29BFCAEF" w14:textId="18E4CAE0"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10</w:t>
            </w:r>
          </w:p>
        </w:tc>
        <w:tc>
          <w:tcPr>
            <w:tcW w:w="456" w:type="dxa"/>
            <w:vMerge/>
            <w:vAlign w:val="center"/>
          </w:tcPr>
          <w:p w14:paraId="3DD8FE94"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48AB3FBE"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569AEAB6" w14:textId="77777777" w:rsidTr="00570850">
        <w:trPr>
          <w:jc w:val="center"/>
        </w:trPr>
        <w:tc>
          <w:tcPr>
            <w:tcW w:w="1366" w:type="dxa"/>
            <w:vMerge/>
            <w:vAlign w:val="center"/>
          </w:tcPr>
          <w:p w14:paraId="196264CE"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6EC1E21D"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1F0C63FB" w14:textId="211872D7" w:rsidR="00AE414A" w:rsidRPr="00705CCA" w:rsidRDefault="00AE414A" w:rsidP="00A157A4">
            <w:pPr>
              <w:snapToGrid w:val="0"/>
              <w:jc w:val="left"/>
              <w:rPr>
                <w:rFonts w:ascii="仿宋_GB2312" w:eastAsia="仿宋_GB2312" w:hAnsi="仿宋_GB2312" w:cs="仿宋_GB2312" w:hint="eastAsia"/>
                <w:sz w:val="24"/>
              </w:rPr>
            </w:pPr>
            <w:r w:rsidRPr="00B43698">
              <w:rPr>
                <w:rFonts w:ascii="仿宋_GB2312" w:eastAsia="仿宋_GB2312" w:hAnsi="仿宋_GB2312" w:cs="仿宋_GB2312" w:hint="eastAsia"/>
                <w:sz w:val="24"/>
              </w:rPr>
              <w:t>能在图中体现模块一中的设计元素及装饰图形，并将其表现在效果图中；</w:t>
            </w:r>
          </w:p>
        </w:tc>
        <w:tc>
          <w:tcPr>
            <w:tcW w:w="456" w:type="dxa"/>
            <w:vAlign w:val="center"/>
          </w:tcPr>
          <w:p w14:paraId="396447F6" w14:textId="3A474EE6"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10</w:t>
            </w:r>
          </w:p>
        </w:tc>
        <w:tc>
          <w:tcPr>
            <w:tcW w:w="456" w:type="dxa"/>
            <w:vMerge/>
            <w:vAlign w:val="center"/>
          </w:tcPr>
          <w:p w14:paraId="57296F8C"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6BA93D20"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0EEF7E2E" w14:textId="77777777" w:rsidTr="00570850">
        <w:trPr>
          <w:jc w:val="center"/>
        </w:trPr>
        <w:tc>
          <w:tcPr>
            <w:tcW w:w="1366" w:type="dxa"/>
            <w:vMerge/>
            <w:vAlign w:val="center"/>
          </w:tcPr>
          <w:p w14:paraId="102B2C26"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63497416"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13F7585F" w14:textId="71D21313" w:rsidR="00AE414A" w:rsidRPr="00705CCA" w:rsidRDefault="00AE414A" w:rsidP="00A157A4">
            <w:pPr>
              <w:snapToGrid w:val="0"/>
              <w:jc w:val="left"/>
              <w:rPr>
                <w:rFonts w:ascii="仿宋_GB2312" w:eastAsia="仿宋_GB2312" w:hAnsi="仿宋_GB2312" w:cs="仿宋_GB2312" w:hint="eastAsia"/>
                <w:sz w:val="24"/>
              </w:rPr>
            </w:pPr>
            <w:r w:rsidRPr="00B43698">
              <w:rPr>
                <w:rFonts w:ascii="仿宋_GB2312" w:eastAsia="仿宋_GB2312" w:hAnsi="仿宋_GB2312" w:cs="仿宋_GB2312" w:hint="eastAsia"/>
                <w:sz w:val="24"/>
              </w:rPr>
              <w:t>能借助提供的贴图素材准确表现设计方案中所使用的材质；</w:t>
            </w:r>
          </w:p>
        </w:tc>
        <w:tc>
          <w:tcPr>
            <w:tcW w:w="456" w:type="dxa"/>
            <w:vAlign w:val="center"/>
          </w:tcPr>
          <w:p w14:paraId="1305E8F7" w14:textId="6D61B551"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8</w:t>
            </w:r>
          </w:p>
        </w:tc>
        <w:tc>
          <w:tcPr>
            <w:tcW w:w="456" w:type="dxa"/>
            <w:vMerge/>
            <w:vAlign w:val="center"/>
          </w:tcPr>
          <w:p w14:paraId="64C704E6"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4213DC19"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5C181DAF" w14:textId="77777777" w:rsidTr="00570850">
        <w:trPr>
          <w:jc w:val="center"/>
        </w:trPr>
        <w:tc>
          <w:tcPr>
            <w:tcW w:w="1366" w:type="dxa"/>
            <w:vMerge/>
            <w:vAlign w:val="center"/>
          </w:tcPr>
          <w:p w14:paraId="14C86F0C"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6858EC02"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366301F6" w14:textId="1138CBDA" w:rsidR="00AE414A" w:rsidRPr="00705CCA" w:rsidRDefault="00AE414A" w:rsidP="00A157A4">
            <w:pPr>
              <w:snapToGrid w:val="0"/>
              <w:jc w:val="left"/>
              <w:rPr>
                <w:rFonts w:ascii="仿宋_GB2312" w:eastAsia="仿宋_GB2312" w:hAnsi="仿宋_GB2312" w:cs="仿宋_GB2312" w:hint="eastAsia"/>
                <w:sz w:val="24"/>
              </w:rPr>
            </w:pPr>
            <w:r w:rsidRPr="00B43698">
              <w:rPr>
                <w:rFonts w:ascii="仿宋_GB2312" w:eastAsia="仿宋_GB2312" w:hAnsi="仿宋_GB2312" w:cs="仿宋_GB2312" w:hint="eastAsia"/>
                <w:sz w:val="24"/>
              </w:rPr>
              <w:t>合理设置照明及灯光，效果图光线合理，曝光合适，清晰美观；</w:t>
            </w:r>
          </w:p>
        </w:tc>
        <w:tc>
          <w:tcPr>
            <w:tcW w:w="456" w:type="dxa"/>
            <w:vAlign w:val="center"/>
          </w:tcPr>
          <w:p w14:paraId="0F4F102A" w14:textId="090A5B6A"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10</w:t>
            </w:r>
          </w:p>
        </w:tc>
        <w:tc>
          <w:tcPr>
            <w:tcW w:w="456" w:type="dxa"/>
            <w:vMerge/>
            <w:vAlign w:val="center"/>
          </w:tcPr>
          <w:p w14:paraId="672BCDE8"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16873565"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51E41D3E" w14:textId="77777777" w:rsidTr="00570850">
        <w:trPr>
          <w:jc w:val="center"/>
        </w:trPr>
        <w:tc>
          <w:tcPr>
            <w:tcW w:w="1366" w:type="dxa"/>
            <w:vMerge/>
            <w:vAlign w:val="center"/>
          </w:tcPr>
          <w:p w14:paraId="2437B30B"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07DC7921"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301F8915" w14:textId="34A70B7D" w:rsidR="00AE414A" w:rsidRPr="00705CCA" w:rsidRDefault="00AE414A" w:rsidP="00A157A4">
            <w:pPr>
              <w:snapToGrid w:val="0"/>
              <w:jc w:val="left"/>
              <w:rPr>
                <w:rFonts w:ascii="仿宋_GB2312" w:eastAsia="仿宋_GB2312" w:hAnsi="仿宋_GB2312" w:cs="仿宋_GB2312" w:hint="eastAsia"/>
                <w:sz w:val="24"/>
              </w:rPr>
            </w:pPr>
            <w:r w:rsidRPr="00B43698">
              <w:rPr>
                <w:rFonts w:ascii="仿宋_GB2312" w:eastAsia="仿宋_GB2312" w:hAnsi="仿宋_GB2312" w:cs="仿宋_GB2312" w:hint="eastAsia"/>
                <w:sz w:val="24"/>
              </w:rPr>
              <w:t>空间形体的结构、转折关系明确，家具以及空间装饰的造型、轮廓、体量关系表达清晰；</w:t>
            </w:r>
          </w:p>
        </w:tc>
        <w:tc>
          <w:tcPr>
            <w:tcW w:w="456" w:type="dxa"/>
            <w:vAlign w:val="center"/>
          </w:tcPr>
          <w:p w14:paraId="44DAB6E8" w14:textId="50CC0807"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9</w:t>
            </w:r>
          </w:p>
        </w:tc>
        <w:tc>
          <w:tcPr>
            <w:tcW w:w="456" w:type="dxa"/>
            <w:vMerge/>
            <w:vAlign w:val="center"/>
          </w:tcPr>
          <w:p w14:paraId="15A7B8AD"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5E6488E2" w14:textId="77777777" w:rsidR="00AE414A" w:rsidRPr="00705CCA" w:rsidRDefault="00AE414A" w:rsidP="00705CCA">
            <w:pPr>
              <w:snapToGrid w:val="0"/>
              <w:jc w:val="center"/>
              <w:rPr>
                <w:rFonts w:ascii="仿宋_GB2312" w:eastAsia="仿宋_GB2312" w:hAnsi="仿宋_GB2312" w:cs="仿宋_GB2312" w:hint="eastAsia"/>
                <w:sz w:val="24"/>
              </w:rPr>
            </w:pPr>
          </w:p>
        </w:tc>
      </w:tr>
      <w:tr w:rsidR="00AE414A" w:rsidRPr="00705CCA" w14:paraId="7ACDDA04" w14:textId="77777777" w:rsidTr="00570850">
        <w:trPr>
          <w:jc w:val="center"/>
        </w:trPr>
        <w:tc>
          <w:tcPr>
            <w:tcW w:w="1366" w:type="dxa"/>
            <w:vMerge/>
            <w:vAlign w:val="center"/>
          </w:tcPr>
          <w:p w14:paraId="3742B6E1" w14:textId="77777777" w:rsidR="00AE414A" w:rsidRPr="00705CCA" w:rsidRDefault="00AE414A" w:rsidP="00705CCA">
            <w:pPr>
              <w:snapToGrid w:val="0"/>
              <w:jc w:val="center"/>
              <w:rPr>
                <w:rFonts w:ascii="仿宋_GB2312" w:eastAsia="仿宋_GB2312" w:hAnsi="仿宋_GB2312" w:cs="仿宋_GB2312" w:hint="eastAsia"/>
                <w:sz w:val="24"/>
              </w:rPr>
            </w:pPr>
          </w:p>
        </w:tc>
        <w:tc>
          <w:tcPr>
            <w:tcW w:w="1367" w:type="dxa"/>
            <w:vMerge/>
            <w:vAlign w:val="center"/>
          </w:tcPr>
          <w:p w14:paraId="156EAA09" w14:textId="77777777" w:rsidR="00AE414A" w:rsidRPr="00705CCA" w:rsidRDefault="00AE414A" w:rsidP="00705CCA">
            <w:pPr>
              <w:snapToGrid w:val="0"/>
              <w:jc w:val="center"/>
              <w:rPr>
                <w:rFonts w:ascii="仿宋_GB2312" w:eastAsia="仿宋_GB2312" w:hAnsi="仿宋_GB2312" w:cs="仿宋_GB2312" w:hint="eastAsia"/>
                <w:sz w:val="24"/>
              </w:rPr>
            </w:pPr>
          </w:p>
        </w:tc>
        <w:tc>
          <w:tcPr>
            <w:tcW w:w="3447" w:type="dxa"/>
            <w:vAlign w:val="center"/>
          </w:tcPr>
          <w:p w14:paraId="517DDC02" w14:textId="1E850652" w:rsidR="00AE414A" w:rsidRPr="00705CCA" w:rsidRDefault="00AE414A" w:rsidP="00A157A4">
            <w:pPr>
              <w:snapToGrid w:val="0"/>
              <w:jc w:val="left"/>
              <w:rPr>
                <w:rFonts w:ascii="仿宋_GB2312" w:eastAsia="仿宋_GB2312" w:hAnsi="仿宋_GB2312" w:cs="仿宋_GB2312" w:hint="eastAsia"/>
                <w:sz w:val="24"/>
              </w:rPr>
            </w:pPr>
            <w:r w:rsidRPr="00B43698">
              <w:rPr>
                <w:rFonts w:ascii="仿宋_GB2312" w:eastAsia="仿宋_GB2312" w:hAnsi="仿宋_GB2312" w:cs="仿宋_GB2312" w:hint="eastAsia"/>
                <w:sz w:val="24"/>
              </w:rPr>
              <w:t>导出完整的、符合试题像素要求的效果图</w:t>
            </w:r>
          </w:p>
        </w:tc>
        <w:tc>
          <w:tcPr>
            <w:tcW w:w="456" w:type="dxa"/>
            <w:vAlign w:val="center"/>
          </w:tcPr>
          <w:p w14:paraId="646E102A" w14:textId="705039F3" w:rsidR="00AE414A" w:rsidRDefault="00AE414A"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5</w:t>
            </w:r>
          </w:p>
        </w:tc>
        <w:tc>
          <w:tcPr>
            <w:tcW w:w="456" w:type="dxa"/>
            <w:vMerge/>
            <w:vAlign w:val="center"/>
          </w:tcPr>
          <w:p w14:paraId="6D6F1A7C" w14:textId="77777777" w:rsidR="00AE414A" w:rsidRPr="00705CCA" w:rsidRDefault="00AE414A" w:rsidP="00705CCA">
            <w:pPr>
              <w:snapToGrid w:val="0"/>
              <w:jc w:val="center"/>
              <w:rPr>
                <w:rFonts w:ascii="仿宋_GB2312" w:eastAsia="仿宋_GB2312" w:hAnsi="仿宋_GB2312" w:cs="仿宋_GB2312" w:hint="eastAsia"/>
                <w:sz w:val="24"/>
              </w:rPr>
            </w:pPr>
          </w:p>
        </w:tc>
        <w:tc>
          <w:tcPr>
            <w:tcW w:w="1210" w:type="dxa"/>
            <w:vMerge/>
            <w:vAlign w:val="center"/>
          </w:tcPr>
          <w:p w14:paraId="5A57F138" w14:textId="77777777" w:rsidR="00AE414A" w:rsidRPr="00705CCA" w:rsidRDefault="00AE414A" w:rsidP="00705CCA">
            <w:pPr>
              <w:snapToGrid w:val="0"/>
              <w:jc w:val="center"/>
              <w:rPr>
                <w:rFonts w:ascii="仿宋_GB2312" w:eastAsia="仿宋_GB2312" w:hAnsi="仿宋_GB2312" w:cs="仿宋_GB2312" w:hint="eastAsia"/>
                <w:sz w:val="24"/>
              </w:rPr>
            </w:pPr>
          </w:p>
        </w:tc>
      </w:tr>
      <w:tr w:rsidR="007E0F96" w:rsidRPr="00705CCA" w14:paraId="003B8C44" w14:textId="77777777" w:rsidTr="00570850">
        <w:trPr>
          <w:jc w:val="center"/>
        </w:trPr>
        <w:tc>
          <w:tcPr>
            <w:tcW w:w="1366" w:type="dxa"/>
            <w:vMerge w:val="restart"/>
            <w:vAlign w:val="center"/>
          </w:tcPr>
          <w:p w14:paraId="5E0FFFA2" w14:textId="77777777" w:rsidR="007E0F96" w:rsidRPr="007E0F96" w:rsidRDefault="007E0F96" w:rsidP="007E0F96">
            <w:pPr>
              <w:snapToGrid w:val="0"/>
              <w:jc w:val="center"/>
              <w:rPr>
                <w:rFonts w:ascii="仿宋_GB2312" w:eastAsia="仿宋_GB2312" w:hAnsi="仿宋_GB2312" w:cs="仿宋_GB2312" w:hint="eastAsia"/>
                <w:sz w:val="24"/>
              </w:rPr>
            </w:pPr>
            <w:r w:rsidRPr="007E0F96">
              <w:rPr>
                <w:rFonts w:ascii="仿宋_GB2312" w:eastAsia="仿宋_GB2312" w:hAnsi="仿宋_GB2312" w:cs="仿宋_GB2312" w:hint="eastAsia"/>
                <w:sz w:val="24"/>
              </w:rPr>
              <w:t>模块三</w:t>
            </w:r>
          </w:p>
          <w:p w14:paraId="26CED5FA" w14:textId="77777777" w:rsidR="007E0F96" w:rsidRDefault="007E0F96" w:rsidP="007E0F96">
            <w:pPr>
              <w:snapToGrid w:val="0"/>
              <w:jc w:val="center"/>
              <w:rPr>
                <w:rFonts w:ascii="仿宋_GB2312" w:eastAsia="仿宋_GB2312" w:hAnsi="仿宋_GB2312" w:cs="仿宋_GB2312" w:hint="eastAsia"/>
                <w:sz w:val="24"/>
              </w:rPr>
            </w:pPr>
            <w:r w:rsidRPr="007E0F96">
              <w:rPr>
                <w:rFonts w:ascii="仿宋_GB2312" w:eastAsia="仿宋_GB2312" w:hAnsi="仿宋_GB2312" w:cs="仿宋_GB2312" w:hint="eastAsia"/>
                <w:sz w:val="24"/>
              </w:rPr>
              <w:t>竞赛总结与展示</w:t>
            </w:r>
          </w:p>
          <w:p w14:paraId="37CB8F3D" w14:textId="77777777" w:rsidR="007E0F96" w:rsidRPr="007E0F96" w:rsidRDefault="007E0F96" w:rsidP="007E0F96">
            <w:pPr>
              <w:snapToGrid w:val="0"/>
              <w:jc w:val="center"/>
              <w:rPr>
                <w:rFonts w:ascii="仿宋_GB2312" w:eastAsia="仿宋_GB2312" w:hAnsi="仿宋_GB2312" w:cs="仿宋_GB2312" w:hint="eastAsia"/>
                <w:sz w:val="24"/>
              </w:rPr>
            </w:pPr>
          </w:p>
          <w:p w14:paraId="67F38F6A" w14:textId="77777777" w:rsidR="007E0F96" w:rsidRPr="007E0F96" w:rsidRDefault="007E0F96" w:rsidP="007E0F96">
            <w:pPr>
              <w:snapToGrid w:val="0"/>
              <w:jc w:val="center"/>
              <w:rPr>
                <w:rFonts w:ascii="仿宋_GB2312" w:eastAsia="仿宋_GB2312" w:hAnsi="仿宋_GB2312" w:cs="仿宋_GB2312" w:hint="eastAsia"/>
                <w:sz w:val="24"/>
              </w:rPr>
            </w:pPr>
            <w:r w:rsidRPr="007E0F96">
              <w:rPr>
                <w:rFonts w:ascii="仿宋_GB2312" w:eastAsia="仿宋_GB2312" w:hAnsi="仿宋_GB2312" w:cs="仿宋_GB2312" w:hint="eastAsia"/>
                <w:sz w:val="24"/>
              </w:rPr>
              <w:t>共100分（按20%</w:t>
            </w:r>
          </w:p>
          <w:p w14:paraId="45F9C81A" w14:textId="05D1CD2C" w:rsidR="007E0F96" w:rsidRPr="00705CCA" w:rsidRDefault="007E0F96" w:rsidP="007E0F96">
            <w:pPr>
              <w:snapToGrid w:val="0"/>
              <w:jc w:val="center"/>
              <w:rPr>
                <w:rFonts w:ascii="仿宋_GB2312" w:eastAsia="仿宋_GB2312" w:hAnsi="仿宋_GB2312" w:cs="仿宋_GB2312" w:hint="eastAsia"/>
                <w:sz w:val="24"/>
              </w:rPr>
            </w:pPr>
            <w:r w:rsidRPr="007E0F96">
              <w:rPr>
                <w:rFonts w:ascii="仿宋_GB2312" w:eastAsia="仿宋_GB2312" w:hAnsi="仿宋_GB2312" w:cs="仿宋_GB2312" w:hint="eastAsia"/>
                <w:sz w:val="24"/>
              </w:rPr>
              <w:t>计入总分）</w:t>
            </w:r>
          </w:p>
        </w:tc>
        <w:tc>
          <w:tcPr>
            <w:tcW w:w="1367" w:type="dxa"/>
            <w:vMerge w:val="restart"/>
            <w:vAlign w:val="center"/>
          </w:tcPr>
          <w:p w14:paraId="66316344" w14:textId="77777777" w:rsidR="007E0F96" w:rsidRPr="007E0F96" w:rsidRDefault="007E0F96" w:rsidP="007E0F96">
            <w:pPr>
              <w:snapToGrid w:val="0"/>
              <w:jc w:val="center"/>
              <w:rPr>
                <w:rFonts w:ascii="仿宋_GB2312" w:eastAsia="仿宋_GB2312" w:hAnsi="仿宋_GB2312" w:cs="仿宋_GB2312" w:hint="eastAsia"/>
                <w:sz w:val="24"/>
              </w:rPr>
            </w:pPr>
            <w:r w:rsidRPr="007E0F96">
              <w:rPr>
                <w:rFonts w:ascii="仿宋_GB2312" w:eastAsia="仿宋_GB2312" w:hAnsi="仿宋_GB2312" w:cs="仿宋_GB2312" w:hint="eastAsia"/>
                <w:sz w:val="24"/>
              </w:rPr>
              <w:t>模块3-1</w:t>
            </w:r>
          </w:p>
          <w:p w14:paraId="1A7E6291" w14:textId="30212EC5" w:rsidR="007E0F96" w:rsidRPr="00705CCA" w:rsidRDefault="007E0F96" w:rsidP="007E0F96">
            <w:pPr>
              <w:snapToGrid w:val="0"/>
              <w:jc w:val="center"/>
              <w:rPr>
                <w:rFonts w:ascii="仿宋_GB2312" w:eastAsia="仿宋_GB2312" w:hAnsi="仿宋_GB2312" w:cs="仿宋_GB2312" w:hint="eastAsia"/>
                <w:sz w:val="24"/>
              </w:rPr>
            </w:pPr>
            <w:r w:rsidRPr="007E0F96">
              <w:rPr>
                <w:rFonts w:ascii="仿宋_GB2312" w:eastAsia="仿宋_GB2312" w:hAnsi="仿宋_GB2312" w:cs="仿宋_GB2312" w:hint="eastAsia"/>
                <w:sz w:val="24"/>
              </w:rPr>
              <w:t>编写</w:t>
            </w:r>
            <w:r>
              <w:rPr>
                <w:rFonts w:ascii="仿宋_GB2312" w:eastAsia="仿宋_GB2312" w:hAnsi="仿宋_GB2312" w:cs="仿宋_GB2312" w:hint="eastAsia"/>
                <w:sz w:val="24"/>
              </w:rPr>
              <w:t>4</w:t>
            </w:r>
            <w:r w:rsidRPr="007E0F96">
              <w:rPr>
                <w:rFonts w:ascii="仿宋_GB2312" w:eastAsia="仿宋_GB2312" w:hAnsi="仿宋_GB2312" w:cs="仿宋_GB2312" w:hint="eastAsia"/>
                <w:sz w:val="24"/>
              </w:rPr>
              <w:t>00字以上设计总说明（包括设计依据、主题表现、设计构思、创新亮点等）</w:t>
            </w:r>
          </w:p>
        </w:tc>
        <w:tc>
          <w:tcPr>
            <w:tcW w:w="3447" w:type="dxa"/>
            <w:vAlign w:val="center"/>
          </w:tcPr>
          <w:p w14:paraId="7D981556" w14:textId="0E87E01B" w:rsidR="007E0F96" w:rsidRPr="00705CCA" w:rsidRDefault="007E0F96" w:rsidP="00A157A4">
            <w:pPr>
              <w:snapToGrid w:val="0"/>
              <w:jc w:val="left"/>
              <w:rPr>
                <w:rFonts w:ascii="仿宋_GB2312" w:eastAsia="仿宋_GB2312" w:hAnsi="仿宋_GB2312" w:cs="仿宋_GB2312" w:hint="eastAsia"/>
                <w:sz w:val="24"/>
              </w:rPr>
            </w:pPr>
            <w:r w:rsidRPr="007E0F96">
              <w:rPr>
                <w:rFonts w:ascii="仿宋_GB2312" w:eastAsia="仿宋_GB2312" w:hAnsi="仿宋_GB2312" w:cs="仿宋_GB2312" w:hint="eastAsia"/>
                <w:sz w:val="24"/>
              </w:rPr>
              <w:t>设计依据合理、符合规范表达要求；</w:t>
            </w:r>
          </w:p>
        </w:tc>
        <w:tc>
          <w:tcPr>
            <w:tcW w:w="456" w:type="dxa"/>
            <w:vAlign w:val="center"/>
          </w:tcPr>
          <w:p w14:paraId="4E777B14" w14:textId="1A4ACCC1" w:rsidR="007E0F96"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5</w:t>
            </w:r>
          </w:p>
        </w:tc>
        <w:tc>
          <w:tcPr>
            <w:tcW w:w="456" w:type="dxa"/>
            <w:vMerge w:val="restart"/>
            <w:vAlign w:val="center"/>
          </w:tcPr>
          <w:p w14:paraId="58B98B66" w14:textId="0B35B579" w:rsidR="007E0F96" w:rsidRPr="00705CCA"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20</w:t>
            </w:r>
          </w:p>
        </w:tc>
        <w:tc>
          <w:tcPr>
            <w:tcW w:w="1210" w:type="dxa"/>
            <w:vMerge w:val="restart"/>
            <w:vAlign w:val="center"/>
          </w:tcPr>
          <w:p w14:paraId="6125BFCA" w14:textId="0A062334" w:rsidR="007E0F96" w:rsidRPr="00705CCA" w:rsidRDefault="001E4021" w:rsidP="00705CCA">
            <w:pPr>
              <w:snapToGrid w:val="0"/>
              <w:jc w:val="center"/>
              <w:rPr>
                <w:rFonts w:ascii="仿宋_GB2312" w:eastAsia="仿宋_GB2312" w:hAnsi="仿宋_GB2312" w:cs="仿宋_GB2312" w:hint="eastAsia"/>
                <w:sz w:val="24"/>
              </w:rPr>
            </w:pPr>
            <w:r w:rsidRPr="001E4021">
              <w:rPr>
                <w:rFonts w:ascii="仿宋_GB2312" w:eastAsia="仿宋_GB2312" w:hAnsi="仿宋_GB2312" w:cs="仿宋_GB2312" w:hint="eastAsia"/>
                <w:sz w:val="24"/>
              </w:rPr>
              <w:t>各项评分点每漏一项扣 5分，每项内容出现一处不完整、不准确、不得当处，扣1分，扣</w:t>
            </w:r>
            <w:r>
              <w:rPr>
                <w:rFonts w:ascii="仿宋_GB2312" w:eastAsia="仿宋_GB2312" w:hAnsi="仿宋_GB2312" w:cs="仿宋_GB2312" w:hint="eastAsia"/>
                <w:sz w:val="24"/>
              </w:rPr>
              <w:t>完为止</w:t>
            </w:r>
          </w:p>
        </w:tc>
      </w:tr>
      <w:tr w:rsidR="007E0F96" w:rsidRPr="00705CCA" w14:paraId="70E524C6" w14:textId="77777777" w:rsidTr="00570850">
        <w:trPr>
          <w:jc w:val="center"/>
        </w:trPr>
        <w:tc>
          <w:tcPr>
            <w:tcW w:w="1366" w:type="dxa"/>
            <w:vMerge/>
            <w:vAlign w:val="center"/>
          </w:tcPr>
          <w:p w14:paraId="0780C50E" w14:textId="77777777" w:rsidR="007E0F96" w:rsidRPr="00705CCA" w:rsidRDefault="007E0F96" w:rsidP="00705CCA">
            <w:pPr>
              <w:snapToGrid w:val="0"/>
              <w:jc w:val="center"/>
              <w:rPr>
                <w:rFonts w:ascii="仿宋_GB2312" w:eastAsia="仿宋_GB2312" w:hAnsi="仿宋_GB2312" w:cs="仿宋_GB2312" w:hint="eastAsia"/>
                <w:sz w:val="24"/>
              </w:rPr>
            </w:pPr>
          </w:p>
        </w:tc>
        <w:tc>
          <w:tcPr>
            <w:tcW w:w="1367" w:type="dxa"/>
            <w:vMerge/>
            <w:vAlign w:val="center"/>
          </w:tcPr>
          <w:p w14:paraId="72144DFA" w14:textId="77777777" w:rsidR="007E0F96" w:rsidRPr="00705CCA" w:rsidRDefault="007E0F96" w:rsidP="00705CCA">
            <w:pPr>
              <w:snapToGrid w:val="0"/>
              <w:jc w:val="center"/>
              <w:rPr>
                <w:rFonts w:ascii="仿宋_GB2312" w:eastAsia="仿宋_GB2312" w:hAnsi="仿宋_GB2312" w:cs="仿宋_GB2312" w:hint="eastAsia"/>
                <w:sz w:val="24"/>
              </w:rPr>
            </w:pPr>
          </w:p>
        </w:tc>
        <w:tc>
          <w:tcPr>
            <w:tcW w:w="3447" w:type="dxa"/>
            <w:vAlign w:val="center"/>
          </w:tcPr>
          <w:p w14:paraId="10005844" w14:textId="6AF78236" w:rsidR="007E0F96" w:rsidRPr="00705CCA" w:rsidRDefault="007E0F96" w:rsidP="00A157A4">
            <w:pPr>
              <w:snapToGrid w:val="0"/>
              <w:jc w:val="left"/>
              <w:rPr>
                <w:rFonts w:ascii="仿宋_GB2312" w:eastAsia="仿宋_GB2312" w:hAnsi="仿宋_GB2312" w:cs="仿宋_GB2312" w:hint="eastAsia"/>
                <w:sz w:val="24"/>
              </w:rPr>
            </w:pPr>
            <w:r w:rsidRPr="007E0F96">
              <w:rPr>
                <w:rFonts w:ascii="仿宋_GB2312" w:eastAsia="仿宋_GB2312" w:hAnsi="仿宋_GB2312" w:cs="仿宋_GB2312" w:hint="eastAsia"/>
                <w:sz w:val="24"/>
              </w:rPr>
              <w:t>主题表现阐述清晰、准确，语言平时简洁；</w:t>
            </w:r>
          </w:p>
        </w:tc>
        <w:tc>
          <w:tcPr>
            <w:tcW w:w="456" w:type="dxa"/>
            <w:vAlign w:val="center"/>
          </w:tcPr>
          <w:p w14:paraId="7846D4FC" w14:textId="429DD7D6" w:rsidR="007E0F96"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5</w:t>
            </w:r>
          </w:p>
        </w:tc>
        <w:tc>
          <w:tcPr>
            <w:tcW w:w="456" w:type="dxa"/>
            <w:vMerge/>
            <w:vAlign w:val="center"/>
          </w:tcPr>
          <w:p w14:paraId="5065AECC" w14:textId="77777777" w:rsidR="007E0F96" w:rsidRPr="00705CCA" w:rsidRDefault="007E0F96" w:rsidP="00705CCA">
            <w:pPr>
              <w:snapToGrid w:val="0"/>
              <w:jc w:val="center"/>
              <w:rPr>
                <w:rFonts w:ascii="仿宋_GB2312" w:eastAsia="仿宋_GB2312" w:hAnsi="仿宋_GB2312" w:cs="仿宋_GB2312" w:hint="eastAsia"/>
                <w:sz w:val="24"/>
              </w:rPr>
            </w:pPr>
          </w:p>
        </w:tc>
        <w:tc>
          <w:tcPr>
            <w:tcW w:w="1210" w:type="dxa"/>
            <w:vMerge/>
            <w:vAlign w:val="center"/>
          </w:tcPr>
          <w:p w14:paraId="67EFADA3" w14:textId="77777777" w:rsidR="007E0F96" w:rsidRPr="00705CCA" w:rsidRDefault="007E0F96" w:rsidP="00705CCA">
            <w:pPr>
              <w:snapToGrid w:val="0"/>
              <w:jc w:val="center"/>
              <w:rPr>
                <w:rFonts w:ascii="仿宋_GB2312" w:eastAsia="仿宋_GB2312" w:hAnsi="仿宋_GB2312" w:cs="仿宋_GB2312" w:hint="eastAsia"/>
                <w:sz w:val="24"/>
              </w:rPr>
            </w:pPr>
          </w:p>
        </w:tc>
      </w:tr>
      <w:tr w:rsidR="007E0F96" w:rsidRPr="00705CCA" w14:paraId="46285B82" w14:textId="77777777" w:rsidTr="00570850">
        <w:trPr>
          <w:jc w:val="center"/>
        </w:trPr>
        <w:tc>
          <w:tcPr>
            <w:tcW w:w="1366" w:type="dxa"/>
            <w:vMerge/>
            <w:vAlign w:val="center"/>
          </w:tcPr>
          <w:p w14:paraId="21C0A29D" w14:textId="77777777" w:rsidR="007E0F96" w:rsidRPr="00705CCA" w:rsidRDefault="007E0F96" w:rsidP="00705CCA">
            <w:pPr>
              <w:snapToGrid w:val="0"/>
              <w:jc w:val="center"/>
              <w:rPr>
                <w:rFonts w:ascii="仿宋_GB2312" w:eastAsia="仿宋_GB2312" w:hAnsi="仿宋_GB2312" w:cs="仿宋_GB2312" w:hint="eastAsia"/>
                <w:sz w:val="24"/>
              </w:rPr>
            </w:pPr>
          </w:p>
        </w:tc>
        <w:tc>
          <w:tcPr>
            <w:tcW w:w="1367" w:type="dxa"/>
            <w:vMerge/>
            <w:vAlign w:val="center"/>
          </w:tcPr>
          <w:p w14:paraId="762B1D0D" w14:textId="77777777" w:rsidR="007E0F96" w:rsidRPr="00705CCA" w:rsidRDefault="007E0F96" w:rsidP="00705CCA">
            <w:pPr>
              <w:snapToGrid w:val="0"/>
              <w:jc w:val="center"/>
              <w:rPr>
                <w:rFonts w:ascii="仿宋_GB2312" w:eastAsia="仿宋_GB2312" w:hAnsi="仿宋_GB2312" w:cs="仿宋_GB2312" w:hint="eastAsia"/>
                <w:sz w:val="24"/>
              </w:rPr>
            </w:pPr>
          </w:p>
        </w:tc>
        <w:tc>
          <w:tcPr>
            <w:tcW w:w="3447" w:type="dxa"/>
            <w:vAlign w:val="center"/>
          </w:tcPr>
          <w:p w14:paraId="6F066884" w14:textId="7BDD8710" w:rsidR="007E0F96" w:rsidRPr="00705CCA" w:rsidRDefault="007E0F96" w:rsidP="00A157A4">
            <w:pPr>
              <w:snapToGrid w:val="0"/>
              <w:jc w:val="left"/>
              <w:rPr>
                <w:rFonts w:ascii="仿宋_GB2312" w:eastAsia="仿宋_GB2312" w:hAnsi="仿宋_GB2312" w:cs="仿宋_GB2312" w:hint="eastAsia"/>
                <w:sz w:val="24"/>
              </w:rPr>
            </w:pPr>
            <w:r w:rsidRPr="007E0F96">
              <w:rPr>
                <w:rFonts w:ascii="仿宋_GB2312" w:eastAsia="仿宋_GB2312" w:hAnsi="仿宋_GB2312" w:cs="仿宋_GB2312" w:hint="eastAsia"/>
                <w:sz w:val="24"/>
              </w:rPr>
              <w:t>设计构思体现主题，设计逻辑清晰合理；</w:t>
            </w:r>
          </w:p>
        </w:tc>
        <w:tc>
          <w:tcPr>
            <w:tcW w:w="456" w:type="dxa"/>
            <w:vAlign w:val="center"/>
          </w:tcPr>
          <w:p w14:paraId="63E48643" w14:textId="3C6E10C6" w:rsidR="007E0F96"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5</w:t>
            </w:r>
          </w:p>
        </w:tc>
        <w:tc>
          <w:tcPr>
            <w:tcW w:w="456" w:type="dxa"/>
            <w:vMerge/>
            <w:vAlign w:val="center"/>
          </w:tcPr>
          <w:p w14:paraId="50FFB159" w14:textId="77777777" w:rsidR="007E0F96" w:rsidRPr="00705CCA" w:rsidRDefault="007E0F96" w:rsidP="00705CCA">
            <w:pPr>
              <w:snapToGrid w:val="0"/>
              <w:jc w:val="center"/>
              <w:rPr>
                <w:rFonts w:ascii="仿宋_GB2312" w:eastAsia="仿宋_GB2312" w:hAnsi="仿宋_GB2312" w:cs="仿宋_GB2312" w:hint="eastAsia"/>
                <w:sz w:val="24"/>
              </w:rPr>
            </w:pPr>
          </w:p>
        </w:tc>
        <w:tc>
          <w:tcPr>
            <w:tcW w:w="1210" w:type="dxa"/>
            <w:vMerge/>
            <w:vAlign w:val="center"/>
          </w:tcPr>
          <w:p w14:paraId="7C438A94" w14:textId="77777777" w:rsidR="007E0F96" w:rsidRPr="00705CCA" w:rsidRDefault="007E0F96" w:rsidP="00705CCA">
            <w:pPr>
              <w:snapToGrid w:val="0"/>
              <w:jc w:val="center"/>
              <w:rPr>
                <w:rFonts w:ascii="仿宋_GB2312" w:eastAsia="仿宋_GB2312" w:hAnsi="仿宋_GB2312" w:cs="仿宋_GB2312" w:hint="eastAsia"/>
                <w:sz w:val="24"/>
              </w:rPr>
            </w:pPr>
          </w:p>
        </w:tc>
      </w:tr>
      <w:tr w:rsidR="007E0F96" w:rsidRPr="00705CCA" w14:paraId="626F0B0F" w14:textId="77777777" w:rsidTr="00570850">
        <w:trPr>
          <w:jc w:val="center"/>
        </w:trPr>
        <w:tc>
          <w:tcPr>
            <w:tcW w:w="1366" w:type="dxa"/>
            <w:vMerge/>
            <w:vAlign w:val="center"/>
          </w:tcPr>
          <w:p w14:paraId="154B5AED" w14:textId="77777777" w:rsidR="007E0F96" w:rsidRPr="00705CCA" w:rsidRDefault="007E0F96" w:rsidP="00705CCA">
            <w:pPr>
              <w:snapToGrid w:val="0"/>
              <w:jc w:val="center"/>
              <w:rPr>
                <w:rFonts w:ascii="仿宋_GB2312" w:eastAsia="仿宋_GB2312" w:hAnsi="仿宋_GB2312" w:cs="仿宋_GB2312" w:hint="eastAsia"/>
                <w:sz w:val="24"/>
              </w:rPr>
            </w:pPr>
          </w:p>
        </w:tc>
        <w:tc>
          <w:tcPr>
            <w:tcW w:w="1367" w:type="dxa"/>
            <w:vMerge/>
            <w:vAlign w:val="center"/>
          </w:tcPr>
          <w:p w14:paraId="06EC01A1" w14:textId="77777777" w:rsidR="007E0F96" w:rsidRPr="00705CCA" w:rsidRDefault="007E0F96" w:rsidP="00705CCA">
            <w:pPr>
              <w:snapToGrid w:val="0"/>
              <w:jc w:val="center"/>
              <w:rPr>
                <w:rFonts w:ascii="仿宋_GB2312" w:eastAsia="仿宋_GB2312" w:hAnsi="仿宋_GB2312" w:cs="仿宋_GB2312" w:hint="eastAsia"/>
                <w:sz w:val="24"/>
              </w:rPr>
            </w:pPr>
          </w:p>
        </w:tc>
        <w:tc>
          <w:tcPr>
            <w:tcW w:w="3447" w:type="dxa"/>
            <w:vAlign w:val="center"/>
          </w:tcPr>
          <w:p w14:paraId="27073490" w14:textId="0C6503AD" w:rsidR="007E0F96" w:rsidRPr="00705CCA" w:rsidRDefault="007E0F96" w:rsidP="00A157A4">
            <w:pPr>
              <w:snapToGrid w:val="0"/>
              <w:jc w:val="left"/>
              <w:rPr>
                <w:rFonts w:ascii="仿宋_GB2312" w:eastAsia="仿宋_GB2312" w:hAnsi="仿宋_GB2312" w:cs="仿宋_GB2312" w:hint="eastAsia"/>
                <w:sz w:val="24"/>
              </w:rPr>
            </w:pPr>
            <w:r w:rsidRPr="007E0F96">
              <w:rPr>
                <w:rFonts w:ascii="仿宋_GB2312" w:eastAsia="仿宋_GB2312" w:hAnsi="仿宋_GB2312" w:cs="仿宋_GB2312" w:hint="eastAsia"/>
                <w:sz w:val="24"/>
              </w:rPr>
              <w:t>设计创新亮点准确表达，与设计内容、形式相符</w:t>
            </w:r>
          </w:p>
        </w:tc>
        <w:tc>
          <w:tcPr>
            <w:tcW w:w="456" w:type="dxa"/>
            <w:vAlign w:val="center"/>
          </w:tcPr>
          <w:p w14:paraId="5A783F32" w14:textId="65864236" w:rsidR="007E0F96"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5</w:t>
            </w:r>
          </w:p>
        </w:tc>
        <w:tc>
          <w:tcPr>
            <w:tcW w:w="456" w:type="dxa"/>
            <w:vMerge/>
            <w:vAlign w:val="center"/>
          </w:tcPr>
          <w:p w14:paraId="521D348F" w14:textId="77777777" w:rsidR="007E0F96" w:rsidRPr="00705CCA" w:rsidRDefault="007E0F96" w:rsidP="00705CCA">
            <w:pPr>
              <w:snapToGrid w:val="0"/>
              <w:jc w:val="center"/>
              <w:rPr>
                <w:rFonts w:ascii="仿宋_GB2312" w:eastAsia="仿宋_GB2312" w:hAnsi="仿宋_GB2312" w:cs="仿宋_GB2312" w:hint="eastAsia"/>
                <w:sz w:val="24"/>
              </w:rPr>
            </w:pPr>
          </w:p>
        </w:tc>
        <w:tc>
          <w:tcPr>
            <w:tcW w:w="1210" w:type="dxa"/>
            <w:vMerge/>
            <w:vAlign w:val="center"/>
          </w:tcPr>
          <w:p w14:paraId="45763228" w14:textId="77777777" w:rsidR="007E0F96" w:rsidRPr="00705CCA" w:rsidRDefault="007E0F96" w:rsidP="00705CCA">
            <w:pPr>
              <w:snapToGrid w:val="0"/>
              <w:jc w:val="center"/>
              <w:rPr>
                <w:rFonts w:ascii="仿宋_GB2312" w:eastAsia="仿宋_GB2312" w:hAnsi="仿宋_GB2312" w:cs="仿宋_GB2312" w:hint="eastAsia"/>
                <w:sz w:val="24"/>
              </w:rPr>
            </w:pPr>
          </w:p>
        </w:tc>
      </w:tr>
      <w:tr w:rsidR="007E0F96" w:rsidRPr="00705CCA" w14:paraId="18610B48" w14:textId="77777777" w:rsidTr="00570850">
        <w:trPr>
          <w:jc w:val="center"/>
        </w:trPr>
        <w:tc>
          <w:tcPr>
            <w:tcW w:w="1366" w:type="dxa"/>
            <w:vMerge/>
            <w:vAlign w:val="center"/>
          </w:tcPr>
          <w:p w14:paraId="5908392E" w14:textId="77777777" w:rsidR="007E0F96" w:rsidRPr="00705CCA" w:rsidRDefault="007E0F96" w:rsidP="00705CCA">
            <w:pPr>
              <w:snapToGrid w:val="0"/>
              <w:jc w:val="center"/>
              <w:rPr>
                <w:rFonts w:ascii="仿宋_GB2312" w:eastAsia="仿宋_GB2312" w:hAnsi="仿宋_GB2312" w:cs="仿宋_GB2312" w:hint="eastAsia"/>
                <w:sz w:val="24"/>
              </w:rPr>
            </w:pPr>
          </w:p>
        </w:tc>
        <w:tc>
          <w:tcPr>
            <w:tcW w:w="1367" w:type="dxa"/>
            <w:vMerge w:val="restart"/>
            <w:vAlign w:val="center"/>
          </w:tcPr>
          <w:p w14:paraId="6D5DDE8B" w14:textId="77777777" w:rsidR="007E0F96" w:rsidRPr="007E0F96" w:rsidRDefault="007E0F96" w:rsidP="007E0F96">
            <w:pPr>
              <w:snapToGrid w:val="0"/>
              <w:jc w:val="center"/>
              <w:rPr>
                <w:rFonts w:ascii="仿宋_GB2312" w:eastAsia="仿宋_GB2312" w:hAnsi="仿宋_GB2312" w:cs="仿宋_GB2312" w:hint="eastAsia"/>
                <w:sz w:val="24"/>
              </w:rPr>
            </w:pPr>
            <w:r w:rsidRPr="007E0F96">
              <w:rPr>
                <w:rFonts w:ascii="仿宋_GB2312" w:eastAsia="仿宋_GB2312" w:hAnsi="仿宋_GB2312" w:cs="仿宋_GB2312" w:hint="eastAsia"/>
                <w:sz w:val="24"/>
              </w:rPr>
              <w:t>模块3-2</w:t>
            </w:r>
          </w:p>
          <w:p w14:paraId="2B8687C8" w14:textId="2A7F31B5" w:rsidR="007E0F96" w:rsidRPr="00705CCA" w:rsidRDefault="007E0F96" w:rsidP="007E0F96">
            <w:pPr>
              <w:snapToGrid w:val="0"/>
              <w:jc w:val="center"/>
              <w:rPr>
                <w:rFonts w:ascii="仿宋_GB2312" w:eastAsia="仿宋_GB2312" w:hAnsi="仿宋_GB2312" w:cs="仿宋_GB2312" w:hint="eastAsia"/>
                <w:sz w:val="24"/>
              </w:rPr>
            </w:pPr>
            <w:r w:rsidRPr="007E0F96">
              <w:rPr>
                <w:rFonts w:ascii="仿宋_GB2312" w:eastAsia="仿宋_GB2312" w:hAnsi="仿宋_GB2312" w:cs="仿宋_GB2312" w:hint="eastAsia"/>
                <w:sz w:val="24"/>
              </w:rPr>
              <w:t>将前期成</w:t>
            </w:r>
            <w:r w:rsidRPr="007E0F96">
              <w:rPr>
                <w:rFonts w:ascii="仿宋_GB2312" w:eastAsia="仿宋_GB2312" w:hAnsi="仿宋_GB2312" w:cs="仿宋_GB2312" w:hint="eastAsia"/>
                <w:sz w:val="24"/>
              </w:rPr>
              <w:lastRenderedPageBreak/>
              <w:t>果全部汇总于统一</w:t>
            </w:r>
            <w:r>
              <w:rPr>
                <w:rFonts w:ascii="仿宋_GB2312" w:eastAsia="仿宋_GB2312" w:hAnsi="仿宋_GB2312" w:cs="仿宋_GB2312" w:hint="eastAsia"/>
                <w:sz w:val="24"/>
              </w:rPr>
              <w:t>的展板中</w:t>
            </w:r>
          </w:p>
        </w:tc>
        <w:tc>
          <w:tcPr>
            <w:tcW w:w="3447" w:type="dxa"/>
            <w:vAlign w:val="center"/>
          </w:tcPr>
          <w:p w14:paraId="6313D6FA" w14:textId="32008E9E" w:rsidR="007E0F96" w:rsidRPr="00705CCA" w:rsidRDefault="007E0F96" w:rsidP="00A157A4">
            <w:pPr>
              <w:snapToGrid w:val="0"/>
              <w:jc w:val="left"/>
              <w:rPr>
                <w:rFonts w:ascii="仿宋_GB2312" w:eastAsia="仿宋_GB2312" w:hAnsi="仿宋_GB2312" w:cs="仿宋_GB2312" w:hint="eastAsia"/>
                <w:sz w:val="24"/>
              </w:rPr>
            </w:pPr>
            <w:r w:rsidRPr="007E0F96">
              <w:rPr>
                <w:rFonts w:ascii="仿宋_GB2312" w:eastAsia="仿宋_GB2312" w:hAnsi="仿宋_GB2312" w:cs="仿宋_GB2312" w:hint="eastAsia"/>
                <w:sz w:val="24"/>
              </w:rPr>
              <w:lastRenderedPageBreak/>
              <w:t>展板内容应包含全部设计成果，表达完整清晰，能够反映</w:t>
            </w:r>
            <w:r w:rsidRPr="007E0F96">
              <w:rPr>
                <w:rFonts w:ascii="仿宋_GB2312" w:eastAsia="仿宋_GB2312" w:hAnsi="仿宋_GB2312" w:cs="仿宋_GB2312" w:hint="eastAsia"/>
                <w:sz w:val="24"/>
              </w:rPr>
              <w:lastRenderedPageBreak/>
              <w:t>设计的目的和理念；</w:t>
            </w:r>
          </w:p>
        </w:tc>
        <w:tc>
          <w:tcPr>
            <w:tcW w:w="456" w:type="dxa"/>
            <w:vAlign w:val="center"/>
          </w:tcPr>
          <w:p w14:paraId="0B2B0E10" w14:textId="63B15902" w:rsidR="007E0F96"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lastRenderedPageBreak/>
              <w:t>20</w:t>
            </w:r>
          </w:p>
        </w:tc>
        <w:tc>
          <w:tcPr>
            <w:tcW w:w="456" w:type="dxa"/>
            <w:vMerge w:val="restart"/>
            <w:vAlign w:val="center"/>
          </w:tcPr>
          <w:p w14:paraId="0DC73C1B" w14:textId="52D1C138" w:rsidR="007E0F96" w:rsidRPr="00705CCA"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80</w:t>
            </w:r>
          </w:p>
        </w:tc>
        <w:tc>
          <w:tcPr>
            <w:tcW w:w="1210" w:type="dxa"/>
            <w:vMerge w:val="restart"/>
            <w:vAlign w:val="center"/>
          </w:tcPr>
          <w:p w14:paraId="2F598571" w14:textId="68969D7A" w:rsidR="007E0F96" w:rsidRPr="00705CCA" w:rsidRDefault="007E0F96" w:rsidP="00705CCA">
            <w:pPr>
              <w:snapToGrid w:val="0"/>
              <w:jc w:val="center"/>
              <w:rPr>
                <w:rFonts w:ascii="仿宋_GB2312" w:eastAsia="仿宋_GB2312" w:hAnsi="仿宋_GB2312" w:cs="仿宋_GB2312" w:hint="eastAsia"/>
                <w:sz w:val="24"/>
              </w:rPr>
            </w:pPr>
            <w:r w:rsidRPr="007E0F96">
              <w:rPr>
                <w:rFonts w:ascii="仿宋_GB2312" w:eastAsia="仿宋_GB2312" w:hAnsi="仿宋_GB2312" w:cs="仿宋_GB2312" w:hint="eastAsia"/>
                <w:sz w:val="24"/>
              </w:rPr>
              <w:t>排版时各模块任务</w:t>
            </w:r>
            <w:r w:rsidRPr="007E0F96">
              <w:rPr>
                <w:rFonts w:ascii="仿宋_GB2312" w:eastAsia="仿宋_GB2312" w:hAnsi="仿宋_GB2312" w:cs="仿宋_GB2312" w:hint="eastAsia"/>
                <w:sz w:val="24"/>
              </w:rPr>
              <w:lastRenderedPageBreak/>
              <w:t>每漏一项扣 3分，</w:t>
            </w:r>
            <w:r>
              <w:rPr>
                <w:rFonts w:ascii="仿宋_GB2312" w:eastAsia="仿宋_GB2312" w:hAnsi="仿宋_GB2312" w:cs="仿宋_GB2312" w:hint="eastAsia"/>
                <w:sz w:val="24"/>
              </w:rPr>
              <w:t>扣完为止</w:t>
            </w:r>
          </w:p>
        </w:tc>
      </w:tr>
      <w:tr w:rsidR="007E0F96" w:rsidRPr="00705CCA" w14:paraId="1D40414F" w14:textId="77777777" w:rsidTr="00570850">
        <w:trPr>
          <w:jc w:val="center"/>
        </w:trPr>
        <w:tc>
          <w:tcPr>
            <w:tcW w:w="1366" w:type="dxa"/>
            <w:vMerge/>
            <w:vAlign w:val="center"/>
          </w:tcPr>
          <w:p w14:paraId="5DFA8AB8" w14:textId="77777777" w:rsidR="007E0F96" w:rsidRPr="00705CCA" w:rsidRDefault="007E0F96" w:rsidP="00705CCA">
            <w:pPr>
              <w:snapToGrid w:val="0"/>
              <w:jc w:val="center"/>
              <w:rPr>
                <w:rFonts w:ascii="仿宋_GB2312" w:eastAsia="仿宋_GB2312" w:hAnsi="仿宋_GB2312" w:cs="仿宋_GB2312" w:hint="eastAsia"/>
                <w:sz w:val="24"/>
              </w:rPr>
            </w:pPr>
          </w:p>
        </w:tc>
        <w:tc>
          <w:tcPr>
            <w:tcW w:w="1367" w:type="dxa"/>
            <w:vMerge/>
            <w:vAlign w:val="center"/>
          </w:tcPr>
          <w:p w14:paraId="6FA88C35" w14:textId="77777777" w:rsidR="007E0F96" w:rsidRPr="00705CCA" w:rsidRDefault="007E0F96" w:rsidP="00705CCA">
            <w:pPr>
              <w:snapToGrid w:val="0"/>
              <w:jc w:val="center"/>
              <w:rPr>
                <w:rFonts w:ascii="仿宋_GB2312" w:eastAsia="仿宋_GB2312" w:hAnsi="仿宋_GB2312" w:cs="仿宋_GB2312" w:hint="eastAsia"/>
                <w:sz w:val="24"/>
              </w:rPr>
            </w:pPr>
          </w:p>
        </w:tc>
        <w:tc>
          <w:tcPr>
            <w:tcW w:w="3447" w:type="dxa"/>
            <w:vAlign w:val="center"/>
          </w:tcPr>
          <w:p w14:paraId="3017C584" w14:textId="07F31D32" w:rsidR="007E0F96" w:rsidRPr="00705CCA" w:rsidRDefault="007E0F96" w:rsidP="00A157A4">
            <w:pPr>
              <w:snapToGrid w:val="0"/>
              <w:jc w:val="left"/>
              <w:rPr>
                <w:rFonts w:ascii="仿宋_GB2312" w:eastAsia="仿宋_GB2312" w:hAnsi="仿宋_GB2312" w:cs="仿宋_GB2312" w:hint="eastAsia"/>
                <w:sz w:val="24"/>
              </w:rPr>
            </w:pPr>
            <w:r w:rsidRPr="007E0F96">
              <w:rPr>
                <w:rFonts w:ascii="仿宋_GB2312" w:eastAsia="仿宋_GB2312" w:hAnsi="仿宋_GB2312" w:cs="仿宋_GB2312" w:hint="eastAsia"/>
                <w:sz w:val="24"/>
              </w:rPr>
              <w:t>展板整体设计主题突出，画面布局合理；</w:t>
            </w:r>
          </w:p>
        </w:tc>
        <w:tc>
          <w:tcPr>
            <w:tcW w:w="456" w:type="dxa"/>
            <w:vAlign w:val="center"/>
          </w:tcPr>
          <w:p w14:paraId="1B0120F6" w14:textId="7EB21925" w:rsidR="007E0F96"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10</w:t>
            </w:r>
          </w:p>
        </w:tc>
        <w:tc>
          <w:tcPr>
            <w:tcW w:w="456" w:type="dxa"/>
            <w:vMerge/>
            <w:vAlign w:val="center"/>
          </w:tcPr>
          <w:p w14:paraId="155A4633" w14:textId="77777777" w:rsidR="007E0F96" w:rsidRPr="00705CCA" w:rsidRDefault="007E0F96" w:rsidP="00705CCA">
            <w:pPr>
              <w:snapToGrid w:val="0"/>
              <w:jc w:val="center"/>
              <w:rPr>
                <w:rFonts w:ascii="仿宋_GB2312" w:eastAsia="仿宋_GB2312" w:hAnsi="仿宋_GB2312" w:cs="仿宋_GB2312" w:hint="eastAsia"/>
                <w:sz w:val="24"/>
              </w:rPr>
            </w:pPr>
          </w:p>
        </w:tc>
        <w:tc>
          <w:tcPr>
            <w:tcW w:w="1210" w:type="dxa"/>
            <w:vMerge/>
            <w:vAlign w:val="center"/>
          </w:tcPr>
          <w:p w14:paraId="4343DB48" w14:textId="77777777" w:rsidR="007E0F96" w:rsidRPr="00705CCA" w:rsidRDefault="007E0F96" w:rsidP="00705CCA">
            <w:pPr>
              <w:snapToGrid w:val="0"/>
              <w:jc w:val="center"/>
              <w:rPr>
                <w:rFonts w:ascii="仿宋_GB2312" w:eastAsia="仿宋_GB2312" w:hAnsi="仿宋_GB2312" w:cs="仿宋_GB2312" w:hint="eastAsia"/>
                <w:sz w:val="24"/>
              </w:rPr>
            </w:pPr>
          </w:p>
        </w:tc>
      </w:tr>
      <w:tr w:rsidR="007E0F96" w:rsidRPr="00705CCA" w14:paraId="02E9178F" w14:textId="77777777" w:rsidTr="00570850">
        <w:trPr>
          <w:jc w:val="center"/>
        </w:trPr>
        <w:tc>
          <w:tcPr>
            <w:tcW w:w="1366" w:type="dxa"/>
            <w:vMerge/>
            <w:vAlign w:val="center"/>
          </w:tcPr>
          <w:p w14:paraId="4516399B" w14:textId="77777777" w:rsidR="007E0F96" w:rsidRPr="00705CCA" w:rsidRDefault="007E0F96" w:rsidP="00705CCA">
            <w:pPr>
              <w:snapToGrid w:val="0"/>
              <w:jc w:val="center"/>
              <w:rPr>
                <w:rFonts w:ascii="仿宋_GB2312" w:eastAsia="仿宋_GB2312" w:hAnsi="仿宋_GB2312" w:cs="仿宋_GB2312" w:hint="eastAsia"/>
                <w:sz w:val="24"/>
              </w:rPr>
            </w:pPr>
          </w:p>
        </w:tc>
        <w:tc>
          <w:tcPr>
            <w:tcW w:w="1367" w:type="dxa"/>
            <w:vMerge/>
            <w:vAlign w:val="center"/>
          </w:tcPr>
          <w:p w14:paraId="00ACDB36" w14:textId="77777777" w:rsidR="007E0F96" w:rsidRPr="00705CCA" w:rsidRDefault="007E0F96" w:rsidP="00705CCA">
            <w:pPr>
              <w:snapToGrid w:val="0"/>
              <w:jc w:val="center"/>
              <w:rPr>
                <w:rFonts w:ascii="仿宋_GB2312" w:eastAsia="仿宋_GB2312" w:hAnsi="仿宋_GB2312" w:cs="仿宋_GB2312" w:hint="eastAsia"/>
                <w:sz w:val="24"/>
              </w:rPr>
            </w:pPr>
          </w:p>
        </w:tc>
        <w:tc>
          <w:tcPr>
            <w:tcW w:w="3447" w:type="dxa"/>
            <w:vAlign w:val="center"/>
          </w:tcPr>
          <w:p w14:paraId="02624950" w14:textId="4BD076FB" w:rsidR="007E0F96" w:rsidRPr="00705CCA" w:rsidRDefault="007E0F96" w:rsidP="00A157A4">
            <w:pPr>
              <w:snapToGrid w:val="0"/>
              <w:jc w:val="left"/>
              <w:rPr>
                <w:rFonts w:ascii="仿宋_GB2312" w:eastAsia="仿宋_GB2312" w:hAnsi="仿宋_GB2312" w:cs="仿宋_GB2312" w:hint="eastAsia"/>
                <w:sz w:val="24"/>
              </w:rPr>
            </w:pPr>
            <w:r w:rsidRPr="007E0F96">
              <w:rPr>
                <w:rFonts w:ascii="仿宋_GB2312" w:eastAsia="仿宋_GB2312" w:hAnsi="仿宋_GB2312" w:cs="仿宋_GB2312" w:hint="eastAsia"/>
                <w:sz w:val="24"/>
              </w:rPr>
              <w:t>具有较强的艺术感染力和独特的设计观念，效果图表现和空间尺度运用合理；</w:t>
            </w:r>
          </w:p>
        </w:tc>
        <w:tc>
          <w:tcPr>
            <w:tcW w:w="456" w:type="dxa"/>
            <w:vAlign w:val="center"/>
          </w:tcPr>
          <w:p w14:paraId="0FA3395D" w14:textId="4FBD4107" w:rsidR="007E0F96"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10</w:t>
            </w:r>
          </w:p>
        </w:tc>
        <w:tc>
          <w:tcPr>
            <w:tcW w:w="456" w:type="dxa"/>
            <w:vMerge/>
            <w:vAlign w:val="center"/>
          </w:tcPr>
          <w:p w14:paraId="03DC65B6" w14:textId="77777777" w:rsidR="007E0F96" w:rsidRPr="00705CCA" w:rsidRDefault="007E0F96" w:rsidP="00705CCA">
            <w:pPr>
              <w:snapToGrid w:val="0"/>
              <w:jc w:val="center"/>
              <w:rPr>
                <w:rFonts w:ascii="仿宋_GB2312" w:eastAsia="仿宋_GB2312" w:hAnsi="仿宋_GB2312" w:cs="仿宋_GB2312" w:hint="eastAsia"/>
                <w:sz w:val="24"/>
              </w:rPr>
            </w:pPr>
          </w:p>
        </w:tc>
        <w:tc>
          <w:tcPr>
            <w:tcW w:w="1210" w:type="dxa"/>
            <w:vMerge/>
            <w:vAlign w:val="center"/>
          </w:tcPr>
          <w:p w14:paraId="3936B5CC" w14:textId="77777777" w:rsidR="007E0F96" w:rsidRPr="00705CCA" w:rsidRDefault="007E0F96" w:rsidP="00705CCA">
            <w:pPr>
              <w:snapToGrid w:val="0"/>
              <w:jc w:val="center"/>
              <w:rPr>
                <w:rFonts w:ascii="仿宋_GB2312" w:eastAsia="仿宋_GB2312" w:hAnsi="仿宋_GB2312" w:cs="仿宋_GB2312" w:hint="eastAsia"/>
                <w:sz w:val="24"/>
              </w:rPr>
            </w:pPr>
          </w:p>
        </w:tc>
      </w:tr>
      <w:tr w:rsidR="007E0F96" w:rsidRPr="00705CCA" w14:paraId="38459838" w14:textId="77777777" w:rsidTr="00570850">
        <w:trPr>
          <w:jc w:val="center"/>
        </w:trPr>
        <w:tc>
          <w:tcPr>
            <w:tcW w:w="1366" w:type="dxa"/>
            <w:vMerge/>
            <w:vAlign w:val="center"/>
          </w:tcPr>
          <w:p w14:paraId="1A10079A" w14:textId="77777777" w:rsidR="007E0F96" w:rsidRPr="00705CCA" w:rsidRDefault="007E0F96" w:rsidP="00705CCA">
            <w:pPr>
              <w:snapToGrid w:val="0"/>
              <w:jc w:val="center"/>
              <w:rPr>
                <w:rFonts w:ascii="仿宋_GB2312" w:eastAsia="仿宋_GB2312" w:hAnsi="仿宋_GB2312" w:cs="仿宋_GB2312" w:hint="eastAsia"/>
                <w:sz w:val="24"/>
              </w:rPr>
            </w:pPr>
          </w:p>
        </w:tc>
        <w:tc>
          <w:tcPr>
            <w:tcW w:w="1367" w:type="dxa"/>
            <w:vMerge/>
            <w:vAlign w:val="center"/>
          </w:tcPr>
          <w:p w14:paraId="7400630D" w14:textId="77777777" w:rsidR="007E0F96" w:rsidRPr="00705CCA" w:rsidRDefault="007E0F96" w:rsidP="00705CCA">
            <w:pPr>
              <w:snapToGrid w:val="0"/>
              <w:jc w:val="center"/>
              <w:rPr>
                <w:rFonts w:ascii="仿宋_GB2312" w:eastAsia="仿宋_GB2312" w:hAnsi="仿宋_GB2312" w:cs="仿宋_GB2312" w:hint="eastAsia"/>
                <w:sz w:val="24"/>
              </w:rPr>
            </w:pPr>
          </w:p>
        </w:tc>
        <w:tc>
          <w:tcPr>
            <w:tcW w:w="3447" w:type="dxa"/>
            <w:vAlign w:val="center"/>
          </w:tcPr>
          <w:p w14:paraId="4DE4EE32" w14:textId="583CE3B7" w:rsidR="007E0F96" w:rsidRPr="00705CCA" w:rsidRDefault="007E0F96" w:rsidP="00A157A4">
            <w:pPr>
              <w:snapToGrid w:val="0"/>
              <w:jc w:val="left"/>
              <w:rPr>
                <w:rFonts w:ascii="仿宋_GB2312" w:eastAsia="仿宋_GB2312" w:hAnsi="仿宋_GB2312" w:cs="仿宋_GB2312" w:hint="eastAsia"/>
                <w:sz w:val="24"/>
              </w:rPr>
            </w:pPr>
            <w:r w:rsidRPr="007E0F96">
              <w:rPr>
                <w:rFonts w:ascii="仿宋_GB2312" w:eastAsia="仿宋_GB2312" w:hAnsi="仿宋_GB2312" w:cs="仿宋_GB2312" w:hint="eastAsia"/>
                <w:sz w:val="24"/>
              </w:rPr>
              <w:t>整体方案符合社会发展潮流，能够体现新材料、新工艺和新技术规范、体现绿色、科技和可持续发展要求；</w:t>
            </w:r>
          </w:p>
        </w:tc>
        <w:tc>
          <w:tcPr>
            <w:tcW w:w="456" w:type="dxa"/>
            <w:vAlign w:val="center"/>
          </w:tcPr>
          <w:p w14:paraId="6292D365" w14:textId="55621B6F" w:rsidR="007E0F96"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10</w:t>
            </w:r>
          </w:p>
        </w:tc>
        <w:tc>
          <w:tcPr>
            <w:tcW w:w="456" w:type="dxa"/>
            <w:vMerge/>
            <w:vAlign w:val="center"/>
          </w:tcPr>
          <w:p w14:paraId="35C4C4B9" w14:textId="77777777" w:rsidR="007E0F96" w:rsidRPr="00705CCA" w:rsidRDefault="007E0F96" w:rsidP="00705CCA">
            <w:pPr>
              <w:snapToGrid w:val="0"/>
              <w:jc w:val="center"/>
              <w:rPr>
                <w:rFonts w:ascii="仿宋_GB2312" w:eastAsia="仿宋_GB2312" w:hAnsi="仿宋_GB2312" w:cs="仿宋_GB2312" w:hint="eastAsia"/>
                <w:sz w:val="24"/>
              </w:rPr>
            </w:pPr>
          </w:p>
        </w:tc>
        <w:tc>
          <w:tcPr>
            <w:tcW w:w="1210" w:type="dxa"/>
            <w:vMerge/>
            <w:vAlign w:val="center"/>
          </w:tcPr>
          <w:p w14:paraId="58BBD0C9" w14:textId="77777777" w:rsidR="007E0F96" w:rsidRPr="00705CCA" w:rsidRDefault="007E0F96" w:rsidP="00705CCA">
            <w:pPr>
              <w:snapToGrid w:val="0"/>
              <w:jc w:val="center"/>
              <w:rPr>
                <w:rFonts w:ascii="仿宋_GB2312" w:eastAsia="仿宋_GB2312" w:hAnsi="仿宋_GB2312" w:cs="仿宋_GB2312" w:hint="eastAsia"/>
                <w:sz w:val="24"/>
              </w:rPr>
            </w:pPr>
          </w:p>
        </w:tc>
      </w:tr>
      <w:tr w:rsidR="007E0F96" w:rsidRPr="00705CCA" w14:paraId="326DC4B1" w14:textId="77777777" w:rsidTr="00570850">
        <w:trPr>
          <w:jc w:val="center"/>
        </w:trPr>
        <w:tc>
          <w:tcPr>
            <w:tcW w:w="1366" w:type="dxa"/>
            <w:vMerge/>
            <w:vAlign w:val="center"/>
          </w:tcPr>
          <w:p w14:paraId="60ED7715" w14:textId="77777777" w:rsidR="007E0F96" w:rsidRPr="00705CCA" w:rsidRDefault="007E0F96" w:rsidP="00705CCA">
            <w:pPr>
              <w:snapToGrid w:val="0"/>
              <w:jc w:val="center"/>
              <w:rPr>
                <w:rFonts w:ascii="仿宋_GB2312" w:eastAsia="仿宋_GB2312" w:hAnsi="仿宋_GB2312" w:cs="仿宋_GB2312" w:hint="eastAsia"/>
                <w:sz w:val="24"/>
              </w:rPr>
            </w:pPr>
          </w:p>
        </w:tc>
        <w:tc>
          <w:tcPr>
            <w:tcW w:w="1367" w:type="dxa"/>
            <w:vMerge/>
            <w:vAlign w:val="center"/>
          </w:tcPr>
          <w:p w14:paraId="10FE3933" w14:textId="77777777" w:rsidR="007E0F96" w:rsidRPr="00705CCA" w:rsidRDefault="007E0F96" w:rsidP="00705CCA">
            <w:pPr>
              <w:snapToGrid w:val="0"/>
              <w:jc w:val="center"/>
              <w:rPr>
                <w:rFonts w:ascii="仿宋_GB2312" w:eastAsia="仿宋_GB2312" w:hAnsi="仿宋_GB2312" w:cs="仿宋_GB2312" w:hint="eastAsia"/>
                <w:sz w:val="24"/>
              </w:rPr>
            </w:pPr>
          </w:p>
        </w:tc>
        <w:tc>
          <w:tcPr>
            <w:tcW w:w="3447" w:type="dxa"/>
            <w:vAlign w:val="center"/>
          </w:tcPr>
          <w:p w14:paraId="03E50178" w14:textId="454D7FE9" w:rsidR="007E0F96" w:rsidRPr="00705CCA" w:rsidRDefault="007E0F96" w:rsidP="00A157A4">
            <w:pPr>
              <w:snapToGrid w:val="0"/>
              <w:jc w:val="left"/>
              <w:rPr>
                <w:rFonts w:ascii="仿宋_GB2312" w:eastAsia="仿宋_GB2312" w:hAnsi="仿宋_GB2312" w:cs="仿宋_GB2312" w:hint="eastAsia"/>
                <w:sz w:val="24"/>
              </w:rPr>
            </w:pPr>
            <w:r w:rsidRPr="007E0F96">
              <w:rPr>
                <w:rFonts w:ascii="仿宋_GB2312" w:eastAsia="仿宋_GB2312" w:hAnsi="仿宋_GB2312" w:cs="仿宋_GB2312" w:hint="eastAsia"/>
                <w:sz w:val="24"/>
              </w:rPr>
              <w:t>展板形式充分体现创新性、文化性、美感性；</w:t>
            </w:r>
          </w:p>
        </w:tc>
        <w:tc>
          <w:tcPr>
            <w:tcW w:w="456" w:type="dxa"/>
            <w:vAlign w:val="center"/>
          </w:tcPr>
          <w:p w14:paraId="037604F5" w14:textId="725839BA" w:rsidR="007E0F96"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20</w:t>
            </w:r>
          </w:p>
        </w:tc>
        <w:tc>
          <w:tcPr>
            <w:tcW w:w="456" w:type="dxa"/>
            <w:vMerge/>
            <w:vAlign w:val="center"/>
          </w:tcPr>
          <w:p w14:paraId="61A8CC7F" w14:textId="77777777" w:rsidR="007E0F96" w:rsidRPr="00705CCA" w:rsidRDefault="007E0F96" w:rsidP="00705CCA">
            <w:pPr>
              <w:snapToGrid w:val="0"/>
              <w:jc w:val="center"/>
              <w:rPr>
                <w:rFonts w:ascii="仿宋_GB2312" w:eastAsia="仿宋_GB2312" w:hAnsi="仿宋_GB2312" w:cs="仿宋_GB2312" w:hint="eastAsia"/>
                <w:sz w:val="24"/>
              </w:rPr>
            </w:pPr>
          </w:p>
        </w:tc>
        <w:tc>
          <w:tcPr>
            <w:tcW w:w="1210" w:type="dxa"/>
            <w:vMerge/>
            <w:vAlign w:val="center"/>
          </w:tcPr>
          <w:p w14:paraId="23BA0565" w14:textId="77777777" w:rsidR="007E0F96" w:rsidRPr="00705CCA" w:rsidRDefault="007E0F96" w:rsidP="00705CCA">
            <w:pPr>
              <w:snapToGrid w:val="0"/>
              <w:jc w:val="center"/>
              <w:rPr>
                <w:rFonts w:ascii="仿宋_GB2312" w:eastAsia="仿宋_GB2312" w:hAnsi="仿宋_GB2312" w:cs="仿宋_GB2312" w:hint="eastAsia"/>
                <w:sz w:val="24"/>
              </w:rPr>
            </w:pPr>
          </w:p>
        </w:tc>
      </w:tr>
      <w:tr w:rsidR="007E0F96" w:rsidRPr="00705CCA" w14:paraId="037A503A" w14:textId="77777777" w:rsidTr="00570850">
        <w:trPr>
          <w:jc w:val="center"/>
        </w:trPr>
        <w:tc>
          <w:tcPr>
            <w:tcW w:w="1366" w:type="dxa"/>
            <w:vMerge/>
            <w:vAlign w:val="center"/>
          </w:tcPr>
          <w:p w14:paraId="679DD767" w14:textId="77777777" w:rsidR="007E0F96" w:rsidRPr="00705CCA" w:rsidRDefault="007E0F96" w:rsidP="00705CCA">
            <w:pPr>
              <w:snapToGrid w:val="0"/>
              <w:jc w:val="center"/>
              <w:rPr>
                <w:rFonts w:ascii="仿宋_GB2312" w:eastAsia="仿宋_GB2312" w:hAnsi="仿宋_GB2312" w:cs="仿宋_GB2312" w:hint="eastAsia"/>
                <w:sz w:val="24"/>
              </w:rPr>
            </w:pPr>
          </w:p>
        </w:tc>
        <w:tc>
          <w:tcPr>
            <w:tcW w:w="1367" w:type="dxa"/>
            <w:vMerge/>
            <w:vAlign w:val="center"/>
          </w:tcPr>
          <w:p w14:paraId="2D5D727F" w14:textId="77777777" w:rsidR="007E0F96" w:rsidRPr="00705CCA" w:rsidRDefault="007E0F96" w:rsidP="00705CCA">
            <w:pPr>
              <w:snapToGrid w:val="0"/>
              <w:jc w:val="center"/>
              <w:rPr>
                <w:rFonts w:ascii="仿宋_GB2312" w:eastAsia="仿宋_GB2312" w:hAnsi="仿宋_GB2312" w:cs="仿宋_GB2312" w:hint="eastAsia"/>
                <w:sz w:val="24"/>
              </w:rPr>
            </w:pPr>
          </w:p>
        </w:tc>
        <w:tc>
          <w:tcPr>
            <w:tcW w:w="3447" w:type="dxa"/>
            <w:vAlign w:val="center"/>
          </w:tcPr>
          <w:p w14:paraId="74FE3113" w14:textId="23B0BB9E" w:rsidR="007E0F96" w:rsidRPr="00705CCA" w:rsidRDefault="007E0F96" w:rsidP="00A157A4">
            <w:pPr>
              <w:snapToGrid w:val="0"/>
              <w:jc w:val="left"/>
              <w:rPr>
                <w:rFonts w:ascii="仿宋_GB2312" w:eastAsia="仿宋_GB2312" w:hAnsi="仿宋_GB2312" w:cs="仿宋_GB2312" w:hint="eastAsia"/>
                <w:sz w:val="24"/>
              </w:rPr>
            </w:pPr>
            <w:r w:rsidRPr="007E0F96">
              <w:rPr>
                <w:rFonts w:ascii="仿宋_GB2312" w:eastAsia="仿宋_GB2312" w:hAnsi="仿宋_GB2312" w:cs="仿宋_GB2312" w:hint="eastAsia"/>
                <w:sz w:val="24"/>
              </w:rPr>
              <w:t>能够按照要求命名文件，输出格式准确、保存路径正确</w:t>
            </w:r>
          </w:p>
        </w:tc>
        <w:tc>
          <w:tcPr>
            <w:tcW w:w="456" w:type="dxa"/>
            <w:vAlign w:val="center"/>
          </w:tcPr>
          <w:p w14:paraId="56AD95EB" w14:textId="7B65D704" w:rsidR="007E0F96" w:rsidRDefault="007E0F96" w:rsidP="00705CCA">
            <w:pPr>
              <w:snapToGrid w:val="0"/>
              <w:jc w:val="center"/>
              <w:rPr>
                <w:rFonts w:ascii="仿宋_GB2312" w:eastAsia="仿宋_GB2312" w:hAnsi="仿宋_GB2312" w:cs="仿宋_GB2312" w:hint="eastAsia"/>
                <w:sz w:val="24"/>
              </w:rPr>
            </w:pPr>
            <w:r>
              <w:rPr>
                <w:rFonts w:ascii="仿宋_GB2312" w:eastAsia="仿宋_GB2312" w:hAnsi="仿宋_GB2312" w:cs="仿宋_GB2312" w:hint="eastAsia"/>
                <w:sz w:val="24"/>
              </w:rPr>
              <w:t>10</w:t>
            </w:r>
          </w:p>
        </w:tc>
        <w:tc>
          <w:tcPr>
            <w:tcW w:w="456" w:type="dxa"/>
            <w:vMerge/>
            <w:vAlign w:val="center"/>
          </w:tcPr>
          <w:p w14:paraId="5C5D477D" w14:textId="77777777" w:rsidR="007E0F96" w:rsidRPr="00705CCA" w:rsidRDefault="007E0F96" w:rsidP="00705CCA">
            <w:pPr>
              <w:snapToGrid w:val="0"/>
              <w:jc w:val="center"/>
              <w:rPr>
                <w:rFonts w:ascii="仿宋_GB2312" w:eastAsia="仿宋_GB2312" w:hAnsi="仿宋_GB2312" w:cs="仿宋_GB2312" w:hint="eastAsia"/>
                <w:sz w:val="24"/>
              </w:rPr>
            </w:pPr>
          </w:p>
        </w:tc>
        <w:tc>
          <w:tcPr>
            <w:tcW w:w="1210" w:type="dxa"/>
            <w:vMerge/>
            <w:vAlign w:val="center"/>
          </w:tcPr>
          <w:p w14:paraId="018C6E91" w14:textId="77777777" w:rsidR="007E0F96" w:rsidRPr="00705CCA" w:rsidRDefault="007E0F96" w:rsidP="00705CCA">
            <w:pPr>
              <w:snapToGrid w:val="0"/>
              <w:jc w:val="center"/>
              <w:rPr>
                <w:rFonts w:ascii="仿宋_GB2312" w:eastAsia="仿宋_GB2312" w:hAnsi="仿宋_GB2312" w:cs="仿宋_GB2312" w:hint="eastAsia"/>
                <w:sz w:val="24"/>
              </w:rPr>
            </w:pPr>
          </w:p>
        </w:tc>
      </w:tr>
    </w:tbl>
    <w:p w14:paraId="599C7B78" w14:textId="77777777" w:rsidR="0035745B" w:rsidRPr="0070126B" w:rsidRDefault="0035745B" w:rsidP="0035745B">
      <w:pPr>
        <w:snapToGrid w:val="0"/>
        <w:spacing w:line="560" w:lineRule="exact"/>
        <w:ind w:firstLineChars="200" w:firstLine="562"/>
        <w:rPr>
          <w:rFonts w:ascii="仿宋_GB2312" w:eastAsia="仿宋_GB2312" w:hAnsi="仿宋_GB2312" w:cs="仿宋_GB2312" w:hint="eastAsia"/>
          <w:b/>
          <w:bCs/>
          <w:sz w:val="28"/>
          <w:szCs w:val="28"/>
        </w:rPr>
      </w:pPr>
      <w:r w:rsidRPr="0070126B">
        <w:rPr>
          <w:rFonts w:ascii="仿宋_GB2312" w:eastAsia="仿宋_GB2312" w:hAnsi="仿宋_GB2312" w:cs="仿宋_GB2312" w:hint="eastAsia"/>
          <w:b/>
          <w:bCs/>
          <w:sz w:val="28"/>
          <w:szCs w:val="28"/>
        </w:rPr>
        <w:t>（三）评分方式</w:t>
      </w:r>
    </w:p>
    <w:p w14:paraId="63398268" w14:textId="77777777" w:rsidR="0035745B" w:rsidRDefault="0035745B" w:rsidP="0035745B">
      <w:pPr>
        <w:snapToGrid w:val="0"/>
        <w:spacing w:line="560" w:lineRule="exact"/>
        <w:ind w:firstLineChars="200" w:firstLine="560"/>
        <w:rPr>
          <w:rFonts w:ascii="仿宋_GB2312" w:eastAsia="仿宋_GB2312" w:hAnsi="仿宋_GB2312" w:cs="仿宋_GB2312" w:hint="eastAsia"/>
          <w:sz w:val="28"/>
          <w:szCs w:val="28"/>
        </w:rPr>
      </w:pPr>
      <w:r w:rsidRPr="0070126B">
        <w:rPr>
          <w:rFonts w:ascii="仿宋_GB2312" w:eastAsia="仿宋_GB2312" w:hAnsi="仿宋_GB2312" w:cs="仿宋_GB2312" w:hint="eastAsia"/>
          <w:sz w:val="28"/>
          <w:szCs w:val="28"/>
        </w:rPr>
        <w:t>技能比赛裁判数量3人，评比时</w:t>
      </w:r>
      <w:r>
        <w:rPr>
          <w:rFonts w:ascii="仿宋_GB2312" w:eastAsia="仿宋_GB2312" w:hAnsi="仿宋_GB2312" w:cs="仿宋_GB2312" w:hint="eastAsia"/>
          <w:sz w:val="28"/>
          <w:szCs w:val="28"/>
        </w:rPr>
        <w:t>在裁判室以智慧大屏</w:t>
      </w:r>
      <w:r w:rsidRPr="0070126B">
        <w:rPr>
          <w:rFonts w:ascii="仿宋_GB2312" w:eastAsia="仿宋_GB2312" w:hAnsi="仿宋_GB2312" w:cs="仿宋_GB2312" w:hint="eastAsia"/>
          <w:sz w:val="28"/>
          <w:szCs w:val="28"/>
        </w:rPr>
        <w:t>展示一个作品，评委可对比分析；评委每人另有一台电脑，内有所有参赛作品，供裁判分析打分；</w:t>
      </w:r>
      <w:r>
        <w:rPr>
          <w:rFonts w:ascii="仿宋_GB2312" w:eastAsia="仿宋_GB2312" w:hAnsi="仿宋_GB2312" w:cs="仿宋_GB2312" w:hint="eastAsia"/>
          <w:sz w:val="28"/>
          <w:szCs w:val="28"/>
        </w:rPr>
        <w:t>智慧大屏</w:t>
      </w:r>
      <w:r w:rsidRPr="0070126B">
        <w:rPr>
          <w:rFonts w:ascii="仿宋_GB2312" w:eastAsia="仿宋_GB2312" w:hAnsi="仿宋_GB2312" w:cs="仿宋_GB2312" w:hint="eastAsia"/>
          <w:sz w:val="28"/>
          <w:szCs w:val="28"/>
        </w:rPr>
        <w:t>展示每个作品，便于评议。裁判独立评分，评分汇总后，取平均分作为比赛选手最终得分。</w:t>
      </w:r>
    </w:p>
    <w:p w14:paraId="026D9DFB" w14:textId="0D274FFB" w:rsidR="00326D84" w:rsidRPr="00326D84" w:rsidRDefault="00326D84" w:rsidP="00326D84">
      <w:pPr>
        <w:pStyle w:val="1"/>
        <w:spacing w:line="560" w:lineRule="exact"/>
        <w:ind w:firstLineChars="200" w:firstLine="562"/>
        <w:rPr>
          <w:rFonts w:ascii="仿宋_GB2312" w:hAnsi="仿宋_GB2312" w:cs="仿宋_GB2312" w:hint="eastAsia"/>
          <w:szCs w:val="28"/>
        </w:rPr>
      </w:pPr>
      <w:r w:rsidRPr="00326D84">
        <w:rPr>
          <w:rFonts w:ascii="仿宋_GB2312" w:hAnsi="仿宋_GB2312" w:cs="仿宋_GB2312" w:hint="eastAsia"/>
          <w:szCs w:val="28"/>
        </w:rPr>
        <w:t>十</w:t>
      </w:r>
      <w:r w:rsidR="0035745B">
        <w:rPr>
          <w:rFonts w:ascii="仿宋_GB2312" w:hAnsi="仿宋_GB2312" w:cs="仿宋_GB2312" w:hint="eastAsia"/>
          <w:szCs w:val="28"/>
        </w:rPr>
        <w:t>一</w:t>
      </w:r>
      <w:r w:rsidRPr="00326D84">
        <w:rPr>
          <w:rFonts w:ascii="仿宋_GB2312" w:hAnsi="仿宋_GB2312" w:cs="仿宋_GB2312" w:hint="eastAsia"/>
          <w:szCs w:val="28"/>
        </w:rPr>
        <w:t>、</w:t>
      </w:r>
      <w:r w:rsidR="002B191B" w:rsidRPr="002B191B">
        <w:rPr>
          <w:rFonts w:ascii="仿宋_GB2312" w:hAnsi="仿宋_GB2312" w:cs="仿宋_GB2312" w:hint="eastAsia"/>
          <w:szCs w:val="28"/>
        </w:rPr>
        <w:t>赛场预案</w:t>
      </w:r>
    </w:p>
    <w:p w14:paraId="6AB9CBEA" w14:textId="77777777" w:rsidR="00326D84" w:rsidRPr="00D962E7" w:rsidRDefault="00326D84" w:rsidP="00326D84">
      <w:pPr>
        <w:snapToGrid w:val="0"/>
        <w:spacing w:line="560" w:lineRule="exact"/>
        <w:ind w:firstLineChars="200" w:firstLine="562"/>
        <w:rPr>
          <w:rFonts w:ascii="仿宋_GB2312" w:eastAsia="仿宋_GB2312" w:hAnsi="仿宋_GB2312" w:cs="仿宋_GB2312" w:hint="eastAsia"/>
          <w:b/>
          <w:bCs/>
          <w:sz w:val="28"/>
          <w:szCs w:val="28"/>
        </w:rPr>
      </w:pPr>
      <w:r w:rsidRPr="00D962E7">
        <w:rPr>
          <w:rFonts w:ascii="仿宋_GB2312" w:eastAsia="仿宋_GB2312" w:hAnsi="仿宋_GB2312" w:cs="仿宋_GB2312" w:hint="eastAsia"/>
          <w:b/>
          <w:bCs/>
          <w:sz w:val="28"/>
          <w:szCs w:val="28"/>
        </w:rPr>
        <w:t>（一）赛场组织与管理人员</w:t>
      </w:r>
    </w:p>
    <w:p w14:paraId="18434D4F" w14:textId="7D6FD754" w:rsidR="002B191B" w:rsidRPr="002B191B" w:rsidRDefault="002B191B" w:rsidP="002B191B">
      <w:pPr>
        <w:snapToGrid w:val="0"/>
        <w:spacing w:line="560" w:lineRule="exact"/>
        <w:ind w:firstLineChars="200" w:firstLine="560"/>
        <w:rPr>
          <w:rFonts w:ascii="仿宋_GB2312" w:eastAsia="仿宋_GB2312" w:hAnsi="仿宋_GB2312" w:cs="仿宋_GB2312" w:hint="eastAsia"/>
          <w:sz w:val="28"/>
          <w:szCs w:val="28"/>
        </w:rPr>
      </w:pPr>
      <w:r w:rsidRPr="002B191B">
        <w:rPr>
          <w:rFonts w:ascii="仿宋_GB2312" w:eastAsia="仿宋_GB2312" w:hAnsi="仿宋_GB2312" w:cs="仿宋_GB2312" w:hint="eastAsia"/>
          <w:sz w:val="28"/>
          <w:szCs w:val="28"/>
        </w:rPr>
        <w:t>1.电源保障预案</w:t>
      </w:r>
      <w:r>
        <w:rPr>
          <w:rFonts w:ascii="仿宋_GB2312" w:eastAsia="仿宋_GB2312" w:hAnsi="仿宋_GB2312" w:cs="仿宋_GB2312" w:hint="eastAsia"/>
          <w:sz w:val="28"/>
          <w:szCs w:val="28"/>
        </w:rPr>
        <w:t>：</w:t>
      </w:r>
      <w:r w:rsidRPr="002B191B">
        <w:rPr>
          <w:rFonts w:ascii="仿宋_GB2312" w:eastAsia="仿宋_GB2312" w:hAnsi="仿宋_GB2312" w:cs="仿宋_GB2312" w:hint="eastAsia"/>
          <w:sz w:val="28"/>
          <w:szCs w:val="28"/>
        </w:rPr>
        <w:t>承办单位事先协调当地供电部门，保证竞赛当天的正常供电；备用应急发电机组，以保证赛场的正常供电</w:t>
      </w:r>
      <w:r>
        <w:rPr>
          <w:rFonts w:ascii="仿宋_GB2312" w:eastAsia="仿宋_GB2312" w:hAnsi="仿宋_GB2312" w:cs="仿宋_GB2312" w:hint="eastAsia"/>
          <w:sz w:val="28"/>
          <w:szCs w:val="28"/>
        </w:rPr>
        <w:t>；</w:t>
      </w:r>
      <w:r w:rsidRPr="002B191B">
        <w:rPr>
          <w:rFonts w:ascii="仿宋_GB2312" w:eastAsia="仿宋_GB2312" w:hAnsi="仿宋_GB2312" w:cs="仿宋_GB2312" w:hint="eastAsia"/>
          <w:sz w:val="28"/>
          <w:szCs w:val="28"/>
        </w:rPr>
        <w:t>竞赛过程中赛场出现设备断电、故障等意外时，现场裁判需及时确认情况，安排技术人员进行处理，现场裁判登记详细情况，填写补时登记表，报裁判长批准后，可安排延长补足相应选手的比赛时间。</w:t>
      </w:r>
    </w:p>
    <w:p w14:paraId="4D07AB76" w14:textId="19FF8132" w:rsidR="002B191B" w:rsidRDefault="002B191B" w:rsidP="002B191B">
      <w:pPr>
        <w:snapToGrid w:val="0"/>
        <w:spacing w:line="560" w:lineRule="exact"/>
        <w:ind w:firstLineChars="200" w:firstLine="560"/>
        <w:rPr>
          <w:rFonts w:ascii="仿宋_GB2312" w:eastAsia="仿宋_GB2312" w:hAnsi="仿宋_GB2312" w:cs="仿宋_GB2312" w:hint="eastAsia"/>
          <w:sz w:val="28"/>
          <w:szCs w:val="28"/>
        </w:rPr>
      </w:pPr>
      <w:r w:rsidRPr="002B191B">
        <w:rPr>
          <w:rFonts w:ascii="仿宋_GB2312" w:eastAsia="仿宋_GB2312" w:hAnsi="仿宋_GB2312" w:cs="仿宋_GB2312" w:hint="eastAsia"/>
          <w:sz w:val="28"/>
          <w:szCs w:val="28"/>
        </w:rPr>
        <w:t>2.医疗及安全预案</w:t>
      </w:r>
      <w:r>
        <w:rPr>
          <w:rFonts w:ascii="仿宋_GB2312" w:eastAsia="仿宋_GB2312" w:hAnsi="仿宋_GB2312" w:cs="仿宋_GB2312" w:hint="eastAsia"/>
          <w:sz w:val="28"/>
          <w:szCs w:val="28"/>
        </w:rPr>
        <w:t>：</w:t>
      </w:r>
      <w:r w:rsidRPr="002B191B">
        <w:rPr>
          <w:rFonts w:ascii="仿宋_GB2312" w:eastAsia="仿宋_GB2312" w:hAnsi="仿宋_GB2312" w:cs="仿宋_GB2312" w:hint="eastAsia"/>
          <w:sz w:val="28"/>
          <w:szCs w:val="28"/>
        </w:rPr>
        <w:t>赛场内设置</w:t>
      </w:r>
      <w:r>
        <w:rPr>
          <w:rFonts w:ascii="仿宋_GB2312" w:eastAsia="仿宋_GB2312" w:hAnsi="仿宋_GB2312" w:cs="仿宋_GB2312" w:hint="eastAsia"/>
          <w:sz w:val="28"/>
          <w:szCs w:val="28"/>
        </w:rPr>
        <w:t>应急室；</w:t>
      </w:r>
      <w:r w:rsidRPr="002B191B">
        <w:rPr>
          <w:rFonts w:ascii="仿宋_GB2312" w:eastAsia="仿宋_GB2312" w:hAnsi="仿宋_GB2312" w:cs="仿宋_GB2312" w:hint="eastAsia"/>
          <w:sz w:val="28"/>
          <w:szCs w:val="28"/>
        </w:rPr>
        <w:t>赛场内预留安全疏散通道，配备完备的消防等应急处理设施，张贴安全操作及健康要求方面的规定，以及现场紧急疏散指示图，赛场安排专人负责现场紧急疏导工作</w:t>
      </w:r>
      <w:r>
        <w:rPr>
          <w:rFonts w:ascii="仿宋_GB2312" w:eastAsia="仿宋_GB2312" w:hAnsi="仿宋_GB2312" w:cs="仿宋_GB2312" w:hint="eastAsia"/>
          <w:sz w:val="28"/>
          <w:szCs w:val="28"/>
        </w:rPr>
        <w:t>；</w:t>
      </w:r>
      <w:r w:rsidRPr="002B191B">
        <w:rPr>
          <w:rFonts w:ascii="仿宋_GB2312" w:eastAsia="仿宋_GB2312" w:hAnsi="仿宋_GB2312" w:cs="仿宋_GB2312" w:hint="eastAsia"/>
          <w:sz w:val="28"/>
          <w:szCs w:val="28"/>
        </w:rPr>
        <w:t>比赛期间发生大规模意外事故和安全问题，发现者应第一时间报告赛项组委会，赛项组委会应采取中止比赛、快速疏散人群等措施</w:t>
      </w:r>
      <w:r w:rsidRPr="002B191B">
        <w:rPr>
          <w:rFonts w:ascii="仿宋_GB2312" w:eastAsia="仿宋_GB2312" w:hAnsi="仿宋_GB2312" w:cs="仿宋_GB2312" w:hint="eastAsia"/>
          <w:sz w:val="28"/>
          <w:szCs w:val="28"/>
        </w:rPr>
        <w:lastRenderedPageBreak/>
        <w:t>避免事态扩大。</w:t>
      </w:r>
    </w:p>
    <w:p w14:paraId="646CBAC2" w14:textId="6EE11C4D" w:rsidR="00326D84" w:rsidRPr="00D962E7" w:rsidRDefault="00326D84" w:rsidP="002B191B">
      <w:pPr>
        <w:snapToGrid w:val="0"/>
        <w:spacing w:line="560" w:lineRule="exact"/>
        <w:ind w:firstLineChars="200" w:firstLine="562"/>
        <w:rPr>
          <w:rFonts w:ascii="仿宋_GB2312" w:eastAsia="仿宋_GB2312" w:hAnsi="仿宋_GB2312" w:cs="仿宋_GB2312" w:hint="eastAsia"/>
          <w:b/>
          <w:bCs/>
          <w:sz w:val="28"/>
          <w:szCs w:val="28"/>
        </w:rPr>
      </w:pPr>
      <w:r w:rsidRPr="00D962E7">
        <w:rPr>
          <w:rFonts w:ascii="仿宋_GB2312" w:eastAsia="仿宋_GB2312" w:hAnsi="仿宋_GB2312" w:cs="仿宋_GB2312" w:hint="eastAsia"/>
          <w:b/>
          <w:bCs/>
          <w:sz w:val="28"/>
          <w:szCs w:val="28"/>
        </w:rPr>
        <w:t>（二）裁判员</w:t>
      </w:r>
    </w:p>
    <w:p w14:paraId="179E5481" w14:textId="01B2595B" w:rsidR="00326D84" w:rsidRPr="00326D84" w:rsidRDefault="00326D84" w:rsidP="00326D84">
      <w:pPr>
        <w:snapToGrid w:val="0"/>
        <w:spacing w:line="560" w:lineRule="exact"/>
        <w:ind w:firstLineChars="200" w:firstLine="560"/>
        <w:rPr>
          <w:rFonts w:ascii="仿宋_GB2312" w:eastAsia="仿宋_GB2312" w:hAnsi="仿宋_GB2312" w:cs="仿宋_GB2312" w:hint="eastAsia"/>
          <w:sz w:val="28"/>
          <w:szCs w:val="28"/>
        </w:rPr>
      </w:pPr>
      <w:r w:rsidRPr="00326D84">
        <w:rPr>
          <w:rFonts w:ascii="仿宋_GB2312" w:eastAsia="仿宋_GB2312" w:hAnsi="仿宋_GB2312" w:cs="仿宋_GB2312" w:hint="eastAsia"/>
          <w:sz w:val="28"/>
          <w:szCs w:val="28"/>
        </w:rPr>
        <w:t>1.裁判员有维护赛场秩序、执行赛场纪律的责任，也有保证参赛选手安全的责任。时刻注意参赛选手操作安全的问题，制止违反安全操作的行为，防止安全事故的出现。</w:t>
      </w:r>
    </w:p>
    <w:p w14:paraId="301C9FE6" w14:textId="06020081" w:rsidR="00326D84" w:rsidRPr="00326D84" w:rsidRDefault="00326D84" w:rsidP="00326D84">
      <w:pPr>
        <w:snapToGrid w:val="0"/>
        <w:spacing w:line="560" w:lineRule="exact"/>
        <w:ind w:firstLineChars="200" w:firstLine="560"/>
        <w:rPr>
          <w:rFonts w:ascii="仿宋_GB2312" w:eastAsia="仿宋_GB2312" w:hAnsi="仿宋_GB2312" w:cs="仿宋_GB2312" w:hint="eastAsia"/>
          <w:sz w:val="28"/>
          <w:szCs w:val="28"/>
        </w:rPr>
      </w:pPr>
      <w:r w:rsidRPr="00326D84">
        <w:rPr>
          <w:rFonts w:ascii="仿宋_GB2312" w:eastAsia="仿宋_GB2312" w:hAnsi="仿宋_GB2312" w:cs="仿宋_GB2312" w:hint="eastAsia"/>
          <w:sz w:val="28"/>
          <w:szCs w:val="28"/>
        </w:rPr>
        <w:t>2.赛场中选手出现问题如</w:t>
      </w:r>
      <w:r w:rsidR="00A236BF">
        <w:rPr>
          <w:rFonts w:ascii="仿宋_GB2312" w:eastAsia="仿宋_GB2312" w:hAnsi="仿宋_GB2312" w:cs="仿宋_GB2312" w:hint="eastAsia"/>
          <w:sz w:val="28"/>
          <w:szCs w:val="28"/>
        </w:rPr>
        <w:t>：</w:t>
      </w:r>
      <w:r w:rsidRPr="00326D84">
        <w:rPr>
          <w:rFonts w:ascii="仿宋_GB2312" w:eastAsia="仿宋_GB2312" w:hAnsi="仿宋_GB2312" w:cs="仿宋_GB2312" w:hint="eastAsia"/>
          <w:sz w:val="28"/>
          <w:szCs w:val="28"/>
        </w:rPr>
        <w:t>违反赛场纪律、违反安全操作规程等，都应在赛场记录表上记录，并要求签工位号确认。</w:t>
      </w:r>
    </w:p>
    <w:p w14:paraId="552EF586" w14:textId="77777777" w:rsidR="00326D84" w:rsidRPr="002B191B" w:rsidRDefault="00326D84" w:rsidP="00326D84">
      <w:pPr>
        <w:snapToGrid w:val="0"/>
        <w:spacing w:line="560" w:lineRule="exact"/>
        <w:ind w:firstLineChars="200" w:firstLine="562"/>
        <w:rPr>
          <w:rFonts w:ascii="仿宋_GB2312" w:eastAsia="仿宋_GB2312" w:hAnsi="仿宋_GB2312" w:cs="仿宋_GB2312" w:hint="eastAsia"/>
          <w:b/>
          <w:bCs/>
          <w:sz w:val="28"/>
          <w:szCs w:val="28"/>
        </w:rPr>
      </w:pPr>
      <w:r w:rsidRPr="002B191B">
        <w:rPr>
          <w:rFonts w:ascii="仿宋_GB2312" w:eastAsia="仿宋_GB2312" w:hAnsi="仿宋_GB2312" w:cs="仿宋_GB2312" w:hint="eastAsia"/>
          <w:b/>
          <w:bCs/>
          <w:sz w:val="28"/>
          <w:szCs w:val="28"/>
        </w:rPr>
        <w:t>（三）参赛队</w:t>
      </w:r>
    </w:p>
    <w:p w14:paraId="30E2B639" w14:textId="41A415EE" w:rsidR="00326D84" w:rsidRPr="00326D84" w:rsidRDefault="00326D84" w:rsidP="00326D84">
      <w:pPr>
        <w:snapToGrid w:val="0"/>
        <w:spacing w:line="560" w:lineRule="exact"/>
        <w:ind w:firstLineChars="200" w:firstLine="560"/>
        <w:rPr>
          <w:rFonts w:ascii="仿宋_GB2312" w:eastAsia="仿宋_GB2312" w:hAnsi="仿宋_GB2312" w:cs="仿宋_GB2312" w:hint="eastAsia"/>
          <w:sz w:val="28"/>
          <w:szCs w:val="28"/>
        </w:rPr>
      </w:pPr>
      <w:r w:rsidRPr="00326D84">
        <w:rPr>
          <w:rFonts w:ascii="仿宋_GB2312" w:eastAsia="仿宋_GB2312" w:hAnsi="仿宋_GB2312" w:cs="仿宋_GB2312" w:hint="eastAsia"/>
          <w:sz w:val="28"/>
          <w:szCs w:val="28"/>
        </w:rPr>
        <w:t>1.各学校组织参赛队时，须安排为参赛选手、领队、指导教师等人员购买大赛期间的人身意外伤害保险。</w:t>
      </w:r>
    </w:p>
    <w:p w14:paraId="04757609" w14:textId="77777777" w:rsidR="00326D84" w:rsidRPr="00326D84" w:rsidRDefault="00326D84" w:rsidP="00326D84">
      <w:pPr>
        <w:snapToGrid w:val="0"/>
        <w:spacing w:line="560" w:lineRule="exact"/>
        <w:ind w:firstLineChars="200" w:firstLine="560"/>
        <w:rPr>
          <w:rFonts w:ascii="仿宋_GB2312" w:eastAsia="仿宋_GB2312" w:hAnsi="仿宋_GB2312" w:cs="仿宋_GB2312" w:hint="eastAsia"/>
          <w:sz w:val="28"/>
          <w:szCs w:val="28"/>
        </w:rPr>
      </w:pPr>
      <w:r w:rsidRPr="00326D84">
        <w:rPr>
          <w:rFonts w:ascii="仿宋_GB2312" w:eastAsia="仿宋_GB2312" w:hAnsi="仿宋_GB2312" w:cs="仿宋_GB2312" w:hint="eastAsia"/>
          <w:sz w:val="28"/>
          <w:szCs w:val="28"/>
        </w:rPr>
        <w:t>2.各学校参赛队组成后，须制定相关管理制度，并对所有选手、 指导教师进行安全教育。</w:t>
      </w:r>
    </w:p>
    <w:p w14:paraId="152519E7" w14:textId="4EEA285F" w:rsidR="00326D84" w:rsidRDefault="00326D84" w:rsidP="00D962E7">
      <w:pPr>
        <w:snapToGrid w:val="0"/>
        <w:spacing w:line="560" w:lineRule="exact"/>
        <w:ind w:firstLineChars="200" w:firstLine="560"/>
      </w:pPr>
      <w:r w:rsidRPr="00326D84">
        <w:rPr>
          <w:rFonts w:ascii="仿宋_GB2312" w:eastAsia="仿宋_GB2312" w:hAnsi="仿宋_GB2312" w:cs="仿宋_GB2312" w:hint="eastAsia"/>
          <w:sz w:val="28"/>
          <w:szCs w:val="28"/>
        </w:rPr>
        <w:t>3.各参赛队伍须加强对参与比赛人员的安全管理，实现与赛场 安全管理的无缝对接。</w:t>
      </w:r>
    </w:p>
    <w:p w14:paraId="4B27CEB6" w14:textId="54D8F64B" w:rsidR="0076222F" w:rsidRDefault="00F53907">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t>十</w:t>
      </w:r>
      <w:r w:rsidR="0035745B">
        <w:rPr>
          <w:rFonts w:ascii="仿宋_GB2312" w:hAnsi="仿宋_GB2312" w:cs="仿宋_GB2312" w:hint="eastAsia"/>
          <w:szCs w:val="28"/>
        </w:rPr>
        <w:t>二</w:t>
      </w:r>
      <w:r>
        <w:rPr>
          <w:rFonts w:ascii="仿宋_GB2312" w:hAnsi="仿宋_GB2312" w:cs="仿宋_GB2312" w:hint="eastAsia"/>
          <w:szCs w:val="28"/>
        </w:rPr>
        <w:t>、奖项设定</w:t>
      </w:r>
    </w:p>
    <w:p w14:paraId="5132071D" w14:textId="77777777" w:rsidR="0076222F" w:rsidRDefault="00F53907">
      <w:pPr>
        <w:spacing w:line="360" w:lineRule="auto"/>
        <w:ind w:firstLineChars="200" w:firstLine="56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参照省教育厅技能大赛文件。</w:t>
      </w:r>
    </w:p>
    <w:p w14:paraId="0747CC10" w14:textId="5CB8B896" w:rsidR="0076222F" w:rsidRDefault="00F53907">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t>十</w:t>
      </w:r>
      <w:r w:rsidR="0035745B">
        <w:rPr>
          <w:rFonts w:ascii="仿宋_GB2312" w:hAnsi="仿宋_GB2312" w:cs="仿宋_GB2312" w:hint="eastAsia"/>
          <w:szCs w:val="28"/>
        </w:rPr>
        <w:t>三</w:t>
      </w:r>
      <w:r>
        <w:rPr>
          <w:rFonts w:ascii="仿宋_GB2312" w:hAnsi="仿宋_GB2312" w:cs="仿宋_GB2312" w:hint="eastAsia"/>
          <w:szCs w:val="28"/>
        </w:rPr>
        <w:t>、竞赛须知</w:t>
      </w:r>
    </w:p>
    <w:p w14:paraId="686C4432" w14:textId="77777777" w:rsidR="0076222F" w:rsidRPr="0035745B" w:rsidRDefault="00F53907">
      <w:pPr>
        <w:spacing w:line="360" w:lineRule="auto"/>
        <w:ind w:firstLineChars="200" w:firstLine="562"/>
        <w:rPr>
          <w:rFonts w:ascii="仿宋_GB2312" w:eastAsia="仿宋_GB2312" w:hAnsi="仿宋_GB2312" w:cs="仿宋_GB2312" w:hint="eastAsia"/>
          <w:b/>
          <w:bCs/>
          <w:sz w:val="28"/>
          <w:szCs w:val="28"/>
        </w:rPr>
      </w:pPr>
      <w:r w:rsidRPr="0035745B">
        <w:rPr>
          <w:rFonts w:ascii="仿宋_GB2312" w:eastAsia="仿宋_GB2312" w:hAnsi="仿宋_GB2312" w:cs="仿宋_GB2312" w:hint="eastAsia"/>
          <w:b/>
          <w:bCs/>
          <w:sz w:val="28"/>
          <w:szCs w:val="28"/>
        </w:rPr>
        <w:t>（一）参赛队须知</w:t>
      </w:r>
    </w:p>
    <w:p w14:paraId="1C812FD2" w14:textId="1B60E4A0"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1.本竞赛项目为团体赛项目，以学校为单位，每校限报</w:t>
      </w:r>
      <w:r w:rsidR="00F7267B">
        <w:rPr>
          <w:rFonts w:ascii="仿宋_GB2312" w:eastAsia="仿宋_GB2312" w:hAnsi="仿宋_GB2312" w:cs="仿宋_GB2312" w:hint="eastAsia"/>
          <w:sz w:val="28"/>
          <w:szCs w:val="28"/>
        </w:rPr>
        <w:t>6</w:t>
      </w:r>
      <w:r>
        <w:rPr>
          <w:rFonts w:ascii="仿宋_GB2312" w:eastAsia="仿宋_GB2312" w:hAnsi="仿宋_GB2312" w:cs="仿宋_GB2312" w:hint="eastAsia"/>
          <w:sz w:val="28"/>
          <w:szCs w:val="28"/>
        </w:rPr>
        <w:t>支参赛队，每支参赛队参赛学生为2人。</w:t>
      </w:r>
    </w:p>
    <w:p w14:paraId="23145638"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sz w:val="28"/>
          <w:szCs w:val="28"/>
        </w:rPr>
        <w:t>2</w:t>
      </w:r>
      <w:r>
        <w:rPr>
          <w:rFonts w:ascii="仿宋_GB2312" w:eastAsia="仿宋_GB2312" w:hAnsi="仿宋_GB2312" w:cs="仿宋_GB2312" w:hint="eastAsia"/>
          <w:sz w:val="28"/>
          <w:szCs w:val="28"/>
        </w:rPr>
        <w:t>.参赛选手在报名获得确认后，原则上不再更换，如筹备过程中，选手因故不能参赛，参赛学校主管部门需出具书面说明，按相关程序补充参赛选手并接受审核；竞赛开始后，参赛队不得更换参赛选手，允许选手缺席比赛。 </w:t>
      </w:r>
    </w:p>
    <w:p w14:paraId="5E3C6E65"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sz w:val="28"/>
          <w:szCs w:val="28"/>
        </w:rPr>
        <w:lastRenderedPageBreak/>
        <w:t>3</w:t>
      </w:r>
      <w:r>
        <w:rPr>
          <w:rFonts w:ascii="仿宋_GB2312" w:eastAsia="仿宋_GB2312" w:hAnsi="仿宋_GB2312" w:cs="仿宋_GB2312" w:hint="eastAsia"/>
          <w:sz w:val="28"/>
          <w:szCs w:val="28"/>
        </w:rPr>
        <w:t>.参赛队所有人员在竞赛期间未经组委会批准，不得接受任何与竞赛内容相关的采访，不得将竞赛的相关情况及资料私自公开。</w:t>
      </w:r>
    </w:p>
    <w:p w14:paraId="4F64008B" w14:textId="77777777" w:rsidR="0076222F" w:rsidRPr="0035745B" w:rsidRDefault="00F53907">
      <w:pPr>
        <w:spacing w:line="360" w:lineRule="auto"/>
        <w:ind w:firstLineChars="200" w:firstLine="562"/>
        <w:rPr>
          <w:rFonts w:ascii="仿宋_GB2312" w:eastAsia="仿宋_GB2312" w:hAnsi="仿宋_GB2312" w:cs="仿宋_GB2312" w:hint="eastAsia"/>
          <w:b/>
          <w:bCs/>
          <w:sz w:val="28"/>
          <w:szCs w:val="28"/>
        </w:rPr>
      </w:pPr>
      <w:r w:rsidRPr="0035745B">
        <w:rPr>
          <w:rFonts w:ascii="仿宋_GB2312" w:eastAsia="仿宋_GB2312" w:hAnsi="仿宋_GB2312" w:cs="仿宋_GB2312" w:hint="eastAsia"/>
          <w:b/>
          <w:bCs/>
          <w:sz w:val="28"/>
          <w:szCs w:val="28"/>
        </w:rPr>
        <w:t>（二）指导教师须知</w:t>
      </w:r>
    </w:p>
    <w:p w14:paraId="4A75A4E5"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1.指导教师管理好本队选手的活动和安全，遵守并执行大赛组委会的各项规定，确保选手准时参加比赛。</w:t>
      </w:r>
    </w:p>
    <w:p w14:paraId="1E43BB36"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2.指导教师在比赛期间严格遵守比赛规则，不得私自接触评委。有意见由各校领队向大赛组委会反映。</w:t>
      </w:r>
    </w:p>
    <w:p w14:paraId="2771CE2D"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3.指导教师不得进入正在比赛的现场。</w:t>
      </w:r>
    </w:p>
    <w:p w14:paraId="53FF59BB" w14:textId="77777777" w:rsidR="0076222F" w:rsidRPr="0035745B" w:rsidRDefault="00F53907">
      <w:pPr>
        <w:spacing w:line="360" w:lineRule="auto"/>
        <w:ind w:firstLineChars="200" w:firstLine="562"/>
        <w:rPr>
          <w:rFonts w:ascii="仿宋_GB2312" w:eastAsia="仿宋_GB2312" w:hAnsi="仿宋_GB2312" w:cs="仿宋_GB2312" w:hint="eastAsia"/>
          <w:b/>
          <w:bCs/>
          <w:sz w:val="28"/>
          <w:szCs w:val="28"/>
        </w:rPr>
      </w:pPr>
      <w:r w:rsidRPr="0035745B">
        <w:rPr>
          <w:rFonts w:ascii="仿宋_GB2312" w:eastAsia="仿宋_GB2312" w:hAnsi="仿宋_GB2312" w:cs="仿宋_GB2312" w:hint="eastAsia"/>
          <w:b/>
          <w:bCs/>
          <w:sz w:val="28"/>
          <w:szCs w:val="28"/>
        </w:rPr>
        <w:t>（三）参赛选手须知</w:t>
      </w:r>
    </w:p>
    <w:p w14:paraId="06223C6B"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w:t>
      </w:r>
      <w:r>
        <w:rPr>
          <w:rFonts w:ascii="仿宋_GB2312" w:eastAsia="仿宋_GB2312" w:hint="eastAsia"/>
          <w:sz w:val="28"/>
          <w:szCs w:val="28"/>
        </w:rPr>
        <w:t>参赛选手必须持本人身份有效证件和参赛证参加竞赛</w:t>
      </w:r>
      <w:r>
        <w:rPr>
          <w:rFonts w:ascii="仿宋_GB2312" w:eastAsia="仿宋_GB2312" w:hAnsi="仿宋_GB2312" w:cs="仿宋_GB2312" w:hint="eastAsia"/>
          <w:sz w:val="28"/>
          <w:szCs w:val="28"/>
        </w:rPr>
        <w:t>。</w:t>
      </w:r>
    </w:p>
    <w:p w14:paraId="6A749468"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2.着装上不得显示学校校名的中、英文标识及校徽。</w:t>
      </w:r>
    </w:p>
    <w:p w14:paraId="156E5B2F"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3.参赛选手务必于赛前</w:t>
      </w:r>
      <w:r w:rsidR="00C63B61">
        <w:rPr>
          <w:rFonts w:ascii="仿宋_GB2312" w:eastAsia="仿宋_GB2312" w:hAnsi="仿宋_GB2312" w:cs="仿宋_GB2312" w:hint="eastAsia"/>
          <w:sz w:val="28"/>
          <w:szCs w:val="28"/>
        </w:rPr>
        <w:t>20</w:t>
      </w:r>
      <w:r>
        <w:rPr>
          <w:rFonts w:ascii="仿宋_GB2312" w:eastAsia="仿宋_GB2312" w:hAnsi="仿宋_GB2312" w:cs="仿宋_GB2312" w:hint="eastAsia"/>
          <w:sz w:val="28"/>
          <w:szCs w:val="28"/>
        </w:rPr>
        <w:t>分钟到赛场，迟到15分钟及以上者按弃权处理，已检录入场的参赛选手未经允许，不得擅自离开。</w:t>
      </w:r>
    </w:p>
    <w:p w14:paraId="45ACE826"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4.不得携带手机等通讯工具，进入比赛现场。</w:t>
      </w:r>
    </w:p>
    <w:p w14:paraId="1552DDFD"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5.参赛选手的工位号由抽签决定，不得擅自变更和调整。</w:t>
      </w:r>
    </w:p>
    <w:p w14:paraId="271AE0C5"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到达比赛结束时间，选手应立即停止操作，提交相关比赛结果单，并完成现场清理等工作。提前结束比赛的选手应举手示意，由裁判员记录完成时间，选手在引导员的引领下到指定地点休息，不得在赛场及其附近逗留或喧哗。</w:t>
      </w:r>
    </w:p>
    <w:p w14:paraId="4D2D9F56"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7.比赛结束后，选手必须离开赛场，不得滞留，在引导员的引领下到指定地点。</w:t>
      </w:r>
    </w:p>
    <w:p w14:paraId="6A4681CD" w14:textId="358E2A02" w:rsidR="0076222F" w:rsidRPr="0035745B" w:rsidRDefault="00F53907">
      <w:pPr>
        <w:spacing w:line="360" w:lineRule="auto"/>
        <w:ind w:firstLineChars="200" w:firstLine="562"/>
        <w:rPr>
          <w:rFonts w:ascii="仿宋_GB2312" w:eastAsia="仿宋_GB2312" w:hAnsi="仿宋_GB2312" w:cs="仿宋_GB2312" w:hint="eastAsia"/>
          <w:b/>
          <w:bCs/>
          <w:sz w:val="28"/>
          <w:szCs w:val="28"/>
        </w:rPr>
      </w:pPr>
      <w:r w:rsidRPr="0035745B">
        <w:rPr>
          <w:rFonts w:ascii="仿宋_GB2312" w:eastAsia="仿宋_GB2312" w:hAnsi="仿宋_GB2312" w:cs="仿宋_GB2312" w:hint="eastAsia"/>
          <w:b/>
          <w:bCs/>
          <w:sz w:val="28"/>
          <w:szCs w:val="28"/>
        </w:rPr>
        <w:t>（四）工作人员须知</w:t>
      </w:r>
    </w:p>
    <w:p w14:paraId="2DEE9454"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lastRenderedPageBreak/>
        <w:t>1.工作人员必须服从大赛组委会的安排，认真履行职责，做好大赛服务工作。</w:t>
      </w:r>
    </w:p>
    <w:p w14:paraId="34BD21D9"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2.工作人员要准时到岗，认真检查和核准相关证件。同时安排好领队、指导教师的休息等。</w:t>
      </w:r>
    </w:p>
    <w:p w14:paraId="56C858AC"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3.若大赛过程中，出现技术问题（包括设备和器材等），工作人员要与赛场技术人员联系，并及时处理。</w:t>
      </w:r>
    </w:p>
    <w:p w14:paraId="5EFEAC54"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4.工作人员不得在赛场内接听或打电话，在比赛期间一律关闭手机。</w:t>
      </w:r>
    </w:p>
    <w:p w14:paraId="6B25F74B" w14:textId="77777777" w:rsidR="0076222F" w:rsidRDefault="00F53907">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5.如遇突发事件，要及时向大赛组委会报告，同时做好疏导工作，避免重大事故的发生，确保大赛顺利进行。</w:t>
      </w:r>
    </w:p>
    <w:p w14:paraId="2A8CDDDA" w14:textId="40FB5F5B" w:rsidR="0076222F" w:rsidRDefault="00F53907">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t>十</w:t>
      </w:r>
      <w:r w:rsidR="0035745B">
        <w:rPr>
          <w:rFonts w:ascii="仿宋_GB2312" w:hAnsi="仿宋_GB2312" w:cs="仿宋_GB2312" w:hint="eastAsia"/>
          <w:szCs w:val="28"/>
        </w:rPr>
        <w:t>四</w:t>
      </w:r>
      <w:r>
        <w:rPr>
          <w:rFonts w:ascii="仿宋_GB2312" w:hAnsi="仿宋_GB2312" w:cs="仿宋_GB2312" w:hint="eastAsia"/>
          <w:szCs w:val="28"/>
        </w:rPr>
        <w:t>、申诉与仲裁</w:t>
      </w:r>
    </w:p>
    <w:p w14:paraId="5DA81A6C" w14:textId="1F40E555" w:rsidR="0035745B" w:rsidRPr="0035745B" w:rsidRDefault="0035745B" w:rsidP="0035745B">
      <w:pPr>
        <w:spacing w:line="360" w:lineRule="auto"/>
        <w:ind w:firstLineChars="200" w:firstLine="560"/>
        <w:rPr>
          <w:rFonts w:ascii="仿宋_GB2312" w:eastAsia="仿宋_GB2312" w:hAnsi="仿宋_GB2312" w:cs="仿宋_GB2312" w:hint="eastAsia"/>
          <w:sz w:val="28"/>
          <w:szCs w:val="28"/>
        </w:rPr>
      </w:pPr>
      <w:r w:rsidRPr="0035745B">
        <w:rPr>
          <w:rFonts w:ascii="仿宋_GB2312" w:eastAsia="仿宋_GB2312" w:hAnsi="仿宋_GB2312" w:cs="仿宋_GB2312" w:hint="eastAsia"/>
          <w:sz w:val="28"/>
          <w:szCs w:val="28"/>
        </w:rPr>
        <w:t>（一）各参赛队对不符合赛项规程规定的设备、工具、材料、计算机软硬件、竞赛执裁、赛场管理及工作人员的不规范行为等，可向赛项仲裁组提出申诉。</w:t>
      </w:r>
    </w:p>
    <w:p w14:paraId="5081BE28" w14:textId="17AAC121" w:rsidR="0035745B" w:rsidRPr="0035745B" w:rsidRDefault="0035745B" w:rsidP="0035745B">
      <w:pPr>
        <w:spacing w:line="360" w:lineRule="auto"/>
        <w:ind w:firstLineChars="200" w:firstLine="560"/>
        <w:rPr>
          <w:rFonts w:ascii="仿宋_GB2312" w:eastAsia="仿宋_GB2312" w:hAnsi="仿宋_GB2312" w:cs="仿宋_GB2312" w:hint="eastAsia"/>
          <w:sz w:val="28"/>
          <w:szCs w:val="28"/>
        </w:rPr>
      </w:pPr>
      <w:r w:rsidRPr="0035745B">
        <w:rPr>
          <w:rFonts w:ascii="仿宋_GB2312" w:eastAsia="仿宋_GB2312" w:hAnsi="仿宋_GB2312" w:cs="仿宋_GB2312" w:hint="eastAsia"/>
          <w:sz w:val="28"/>
          <w:szCs w:val="28"/>
        </w:rPr>
        <w:t>（二）申诉主体为参赛队领队。</w:t>
      </w:r>
    </w:p>
    <w:p w14:paraId="66B1B13E" w14:textId="5AB6796F" w:rsidR="00742988" w:rsidRDefault="0035745B" w:rsidP="001F61FC">
      <w:pPr>
        <w:spacing w:line="360" w:lineRule="auto"/>
        <w:ind w:firstLineChars="200" w:firstLine="560"/>
        <w:rPr>
          <w:rFonts w:ascii="仿宋_GB2312" w:eastAsia="仿宋_GB2312" w:hAnsi="仿宋_GB2312" w:cs="仿宋_GB2312" w:hint="eastAsia"/>
          <w:sz w:val="28"/>
          <w:szCs w:val="28"/>
        </w:rPr>
      </w:pPr>
      <w:r w:rsidRPr="0035745B">
        <w:rPr>
          <w:rFonts w:ascii="仿宋_GB2312" w:eastAsia="仿宋_GB2312" w:hAnsi="仿宋_GB2312" w:cs="仿宋_GB2312" w:hint="eastAsia"/>
          <w:sz w:val="28"/>
          <w:szCs w:val="28"/>
        </w:rPr>
        <w:t>（三）</w:t>
      </w:r>
      <w:r w:rsidR="001F61FC" w:rsidRPr="001F61FC">
        <w:rPr>
          <w:rFonts w:ascii="仿宋_GB2312" w:eastAsia="仿宋_GB2312" w:hAnsi="仿宋_GB2312" w:cs="仿宋_GB2312" w:hint="eastAsia"/>
          <w:sz w:val="28"/>
          <w:szCs w:val="28"/>
        </w:rPr>
        <w:t>本赛项在比赛过程中若出现有失公正或有关人员违规等现象，代表队可在比赛结束后1小时之内向赛项仲裁组提出申诉。大赛采取两级仲裁机制。赛项设仲裁工作组；大赛组委会设仲裁委员会，赛项仲裁工作组在接到申诉后的1小时内组织复议，并及时反馈复议结果。申诉方对复议结果仍有异议，可由参赛院校领队向大赛组委会仲裁委员会提出申诉。大赛组委会仲裁委员会的仲裁结果为最终结果。</w:t>
      </w:r>
    </w:p>
    <w:p w14:paraId="169C85D9" w14:textId="77777777" w:rsidR="00480FB4" w:rsidRDefault="00480FB4" w:rsidP="00480FB4">
      <w:pPr>
        <w:pStyle w:val="1"/>
        <w:spacing w:line="560" w:lineRule="exact"/>
        <w:ind w:firstLineChars="200" w:firstLine="562"/>
        <w:rPr>
          <w:rFonts w:ascii="仿宋_GB2312" w:hAnsi="仿宋_GB2312" w:cs="仿宋_GB2312" w:hint="eastAsia"/>
          <w:szCs w:val="28"/>
        </w:rPr>
      </w:pPr>
      <w:r>
        <w:rPr>
          <w:rFonts w:ascii="仿宋_GB2312" w:hAnsi="仿宋_GB2312" w:cs="仿宋_GB2312" w:hint="eastAsia"/>
          <w:szCs w:val="28"/>
        </w:rPr>
        <w:lastRenderedPageBreak/>
        <w:t>十六、竞赛观摩</w:t>
      </w:r>
    </w:p>
    <w:p w14:paraId="0C6194F7" w14:textId="3CE34835" w:rsidR="00480FB4" w:rsidRPr="00480FB4" w:rsidRDefault="00480FB4" w:rsidP="0035745B">
      <w:pPr>
        <w:spacing w:line="360" w:lineRule="auto"/>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竞赛检录、赛中、评比过程全程监控；允许场外观摩，让比赛过程和裁判接受监督。</w:t>
      </w:r>
    </w:p>
    <w:sectPr w:rsidR="00480FB4" w:rsidRPr="00480FB4">
      <w:footerReference w:type="default" r:id="rId11"/>
      <w:pgSz w:w="11906" w:h="16838"/>
      <w:pgMar w:top="1440" w:right="1797" w:bottom="1440"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9E24A" w14:textId="77777777" w:rsidR="009638AB" w:rsidRDefault="009638AB">
      <w:r>
        <w:separator/>
      </w:r>
    </w:p>
  </w:endnote>
  <w:endnote w:type="continuationSeparator" w:id="0">
    <w:p w14:paraId="5B40D5CD" w14:textId="77777777" w:rsidR="009638AB" w:rsidRDefault="00963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20007A87" w:usb1="80000000" w:usb2="00000008"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dobe ｺﾚﾌ・Std R">
    <w:altName w:val="Yu Gothic"/>
    <w:panose1 w:val="00000000000000000000"/>
    <w:charset w:val="80"/>
    <w:family w:val="swiss"/>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FB5F3" w14:textId="77777777" w:rsidR="00F53907" w:rsidRDefault="00F53907">
    <w:pPr>
      <w:pStyle w:val="a5"/>
      <w:jc w:val="center"/>
      <w:rPr>
        <w:rFonts w:hint="eastAsia"/>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sidR="007C7ADA" w:rsidRPr="007C7ADA">
      <w:rPr>
        <w:rFonts w:ascii="Times New Roman" w:hAnsi="Times New Roman" w:cs="Times New Roman"/>
        <w:noProof/>
        <w:sz w:val="21"/>
        <w:szCs w:val="21"/>
        <w:lang w:val="zh-CN"/>
      </w:rPr>
      <w:t>17</w:t>
    </w:r>
    <w:r>
      <w:rPr>
        <w:rFonts w:ascii="Times New Roman" w:hAnsi="Times New Roman" w:cs="Times New Roman"/>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E8B7D" w14:textId="77777777" w:rsidR="009638AB" w:rsidRDefault="009638AB">
      <w:r>
        <w:separator/>
      </w:r>
    </w:p>
  </w:footnote>
  <w:footnote w:type="continuationSeparator" w:id="0">
    <w:p w14:paraId="75EEABE2" w14:textId="77777777" w:rsidR="009638AB" w:rsidRDefault="009638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5A3F8BBE"/>
    <w:lvl w:ilvl="0">
      <w:start w:val="1"/>
      <w:numFmt w:val="decimal"/>
      <w:suff w:val="nothing"/>
      <w:lvlText w:val="（%1）"/>
      <w:lvlJc w:val="left"/>
      <w:rPr>
        <w:rFonts w:cs="Times New Roman"/>
      </w:rPr>
    </w:lvl>
  </w:abstractNum>
  <w:abstractNum w:abstractNumId="1" w15:restartNumberingAfterBreak="0">
    <w:nsid w:val="08E15F19"/>
    <w:multiLevelType w:val="multilevel"/>
    <w:tmpl w:val="3B5B536D"/>
    <w:lvl w:ilvl="0">
      <w:start w:val="1"/>
      <w:numFmt w:val="japaneseCounting"/>
      <w:lvlText w:val="%1、"/>
      <w:lvlJc w:val="left"/>
      <w:pPr>
        <w:ind w:left="1132" w:hanging="570"/>
      </w:pPr>
      <w:rPr>
        <w:rFonts w:hint="default"/>
      </w:rPr>
    </w:lvl>
    <w:lvl w:ilvl="1">
      <w:start w:val="1"/>
      <w:numFmt w:val="lowerLetter"/>
      <w:lvlText w:val="%2)"/>
      <w:lvlJc w:val="left"/>
      <w:pPr>
        <w:ind w:left="1402" w:hanging="420"/>
      </w:pPr>
    </w:lvl>
    <w:lvl w:ilvl="2">
      <w:start w:val="1"/>
      <w:numFmt w:val="lowerRoman"/>
      <w:lvlText w:val="%3."/>
      <w:lvlJc w:val="right"/>
      <w:pPr>
        <w:ind w:left="1822" w:hanging="420"/>
      </w:pPr>
    </w:lvl>
    <w:lvl w:ilvl="3">
      <w:start w:val="1"/>
      <w:numFmt w:val="decimal"/>
      <w:lvlText w:val="%4."/>
      <w:lvlJc w:val="left"/>
      <w:pPr>
        <w:ind w:left="2242" w:hanging="420"/>
      </w:pPr>
    </w:lvl>
    <w:lvl w:ilvl="4">
      <w:start w:val="1"/>
      <w:numFmt w:val="lowerLetter"/>
      <w:lvlText w:val="%5)"/>
      <w:lvlJc w:val="left"/>
      <w:pPr>
        <w:ind w:left="2662" w:hanging="420"/>
      </w:pPr>
    </w:lvl>
    <w:lvl w:ilvl="5">
      <w:start w:val="1"/>
      <w:numFmt w:val="lowerRoman"/>
      <w:lvlText w:val="%6."/>
      <w:lvlJc w:val="right"/>
      <w:pPr>
        <w:ind w:left="3082" w:hanging="420"/>
      </w:pPr>
    </w:lvl>
    <w:lvl w:ilvl="6">
      <w:start w:val="1"/>
      <w:numFmt w:val="decimal"/>
      <w:lvlText w:val="%7."/>
      <w:lvlJc w:val="left"/>
      <w:pPr>
        <w:ind w:left="3502" w:hanging="420"/>
      </w:pPr>
    </w:lvl>
    <w:lvl w:ilvl="7">
      <w:start w:val="1"/>
      <w:numFmt w:val="lowerLetter"/>
      <w:lvlText w:val="%8)"/>
      <w:lvlJc w:val="left"/>
      <w:pPr>
        <w:ind w:left="3922" w:hanging="420"/>
      </w:pPr>
    </w:lvl>
    <w:lvl w:ilvl="8">
      <w:start w:val="1"/>
      <w:numFmt w:val="lowerRoman"/>
      <w:lvlText w:val="%9."/>
      <w:lvlJc w:val="right"/>
      <w:pPr>
        <w:ind w:left="4342" w:hanging="420"/>
      </w:pPr>
    </w:lvl>
  </w:abstractNum>
  <w:num w:numId="1" w16cid:durableId="750539425">
    <w:abstractNumId w:val="1"/>
  </w:num>
  <w:num w:numId="2" w16cid:durableId="1580746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22F"/>
    <w:rsid w:val="0000084C"/>
    <w:rsid w:val="00007DA2"/>
    <w:rsid w:val="00024477"/>
    <w:rsid w:val="00082169"/>
    <w:rsid w:val="000A1438"/>
    <w:rsid w:val="000A7F32"/>
    <w:rsid w:val="000B0871"/>
    <w:rsid w:val="000B6907"/>
    <w:rsid w:val="000D612E"/>
    <w:rsid w:val="000D6233"/>
    <w:rsid w:val="000E56A2"/>
    <w:rsid w:val="000F4133"/>
    <w:rsid w:val="00147479"/>
    <w:rsid w:val="0015078C"/>
    <w:rsid w:val="001A3289"/>
    <w:rsid w:val="001A5945"/>
    <w:rsid w:val="001E4021"/>
    <w:rsid w:val="001F61FC"/>
    <w:rsid w:val="00206A8A"/>
    <w:rsid w:val="0021377D"/>
    <w:rsid w:val="00215F80"/>
    <w:rsid w:val="00222CE0"/>
    <w:rsid w:val="00234DF6"/>
    <w:rsid w:val="00236313"/>
    <w:rsid w:val="00246E3B"/>
    <w:rsid w:val="0025107B"/>
    <w:rsid w:val="00262925"/>
    <w:rsid w:val="00285AC2"/>
    <w:rsid w:val="002A6F9F"/>
    <w:rsid w:val="002B191B"/>
    <w:rsid w:val="002B74E6"/>
    <w:rsid w:val="002C21E1"/>
    <w:rsid w:val="003258E8"/>
    <w:rsid w:val="00326D84"/>
    <w:rsid w:val="00342595"/>
    <w:rsid w:val="0035745B"/>
    <w:rsid w:val="00370CA6"/>
    <w:rsid w:val="003C1507"/>
    <w:rsid w:val="003E38C8"/>
    <w:rsid w:val="003E7DFF"/>
    <w:rsid w:val="003F467D"/>
    <w:rsid w:val="0041150C"/>
    <w:rsid w:val="00436AAD"/>
    <w:rsid w:val="0045587E"/>
    <w:rsid w:val="00456F68"/>
    <w:rsid w:val="004629B9"/>
    <w:rsid w:val="00465397"/>
    <w:rsid w:val="00480FB4"/>
    <w:rsid w:val="00497C04"/>
    <w:rsid w:val="004A2F8C"/>
    <w:rsid w:val="004A7A95"/>
    <w:rsid w:val="004B25F9"/>
    <w:rsid w:val="004B3EDD"/>
    <w:rsid w:val="004C3B63"/>
    <w:rsid w:val="004C5836"/>
    <w:rsid w:val="004D07C7"/>
    <w:rsid w:val="004D5D7E"/>
    <w:rsid w:val="004E3F47"/>
    <w:rsid w:val="004F445C"/>
    <w:rsid w:val="00517B60"/>
    <w:rsid w:val="00527E80"/>
    <w:rsid w:val="005302AF"/>
    <w:rsid w:val="00530EA9"/>
    <w:rsid w:val="0053564A"/>
    <w:rsid w:val="005454A6"/>
    <w:rsid w:val="005702C8"/>
    <w:rsid w:val="00570850"/>
    <w:rsid w:val="005A0B1C"/>
    <w:rsid w:val="005B179E"/>
    <w:rsid w:val="005C5DC4"/>
    <w:rsid w:val="005D6D0E"/>
    <w:rsid w:val="005E5E3E"/>
    <w:rsid w:val="005F2492"/>
    <w:rsid w:val="005F7484"/>
    <w:rsid w:val="00606414"/>
    <w:rsid w:val="006377FA"/>
    <w:rsid w:val="00673D0F"/>
    <w:rsid w:val="00677D2D"/>
    <w:rsid w:val="006925C4"/>
    <w:rsid w:val="006A0044"/>
    <w:rsid w:val="006A1160"/>
    <w:rsid w:val="006A4396"/>
    <w:rsid w:val="006C4190"/>
    <w:rsid w:val="006D286C"/>
    <w:rsid w:val="0070126B"/>
    <w:rsid w:val="00705CCA"/>
    <w:rsid w:val="00714649"/>
    <w:rsid w:val="00722E61"/>
    <w:rsid w:val="00741F17"/>
    <w:rsid w:val="00742988"/>
    <w:rsid w:val="00762024"/>
    <w:rsid w:val="0076222F"/>
    <w:rsid w:val="00766B92"/>
    <w:rsid w:val="007937D4"/>
    <w:rsid w:val="007A136B"/>
    <w:rsid w:val="007C75EE"/>
    <w:rsid w:val="007C7ADA"/>
    <w:rsid w:val="007D4EF3"/>
    <w:rsid w:val="007D4F0E"/>
    <w:rsid w:val="007E0F96"/>
    <w:rsid w:val="007E41D5"/>
    <w:rsid w:val="00815687"/>
    <w:rsid w:val="008306FF"/>
    <w:rsid w:val="00862A0D"/>
    <w:rsid w:val="008800D3"/>
    <w:rsid w:val="00892D67"/>
    <w:rsid w:val="0089428D"/>
    <w:rsid w:val="008B1841"/>
    <w:rsid w:val="008C2238"/>
    <w:rsid w:val="008D72C7"/>
    <w:rsid w:val="009074AD"/>
    <w:rsid w:val="00940A33"/>
    <w:rsid w:val="009447D4"/>
    <w:rsid w:val="00947403"/>
    <w:rsid w:val="00955295"/>
    <w:rsid w:val="009638AB"/>
    <w:rsid w:val="009765BD"/>
    <w:rsid w:val="00986D8A"/>
    <w:rsid w:val="009A0951"/>
    <w:rsid w:val="009B39CF"/>
    <w:rsid w:val="009C2ECF"/>
    <w:rsid w:val="009C5A7D"/>
    <w:rsid w:val="009C6262"/>
    <w:rsid w:val="009F5A8F"/>
    <w:rsid w:val="00A05DFF"/>
    <w:rsid w:val="00A11061"/>
    <w:rsid w:val="00A157A4"/>
    <w:rsid w:val="00A236BF"/>
    <w:rsid w:val="00A25CA2"/>
    <w:rsid w:val="00A53006"/>
    <w:rsid w:val="00A54285"/>
    <w:rsid w:val="00A544AA"/>
    <w:rsid w:val="00A55E34"/>
    <w:rsid w:val="00A9096E"/>
    <w:rsid w:val="00A941BB"/>
    <w:rsid w:val="00AC61CA"/>
    <w:rsid w:val="00AE05B6"/>
    <w:rsid w:val="00AE414A"/>
    <w:rsid w:val="00B02477"/>
    <w:rsid w:val="00B2685A"/>
    <w:rsid w:val="00B43698"/>
    <w:rsid w:val="00B520A3"/>
    <w:rsid w:val="00B55E9E"/>
    <w:rsid w:val="00B77AFB"/>
    <w:rsid w:val="00B809D6"/>
    <w:rsid w:val="00BA103E"/>
    <w:rsid w:val="00BB260B"/>
    <w:rsid w:val="00BF13B4"/>
    <w:rsid w:val="00BF14CD"/>
    <w:rsid w:val="00BF37D8"/>
    <w:rsid w:val="00C117FE"/>
    <w:rsid w:val="00C25287"/>
    <w:rsid w:val="00C62C74"/>
    <w:rsid w:val="00C63B61"/>
    <w:rsid w:val="00C65DC6"/>
    <w:rsid w:val="00C709A4"/>
    <w:rsid w:val="00C722A5"/>
    <w:rsid w:val="00C7448D"/>
    <w:rsid w:val="00C914B1"/>
    <w:rsid w:val="00C943C4"/>
    <w:rsid w:val="00C94C61"/>
    <w:rsid w:val="00CC72AD"/>
    <w:rsid w:val="00CE7130"/>
    <w:rsid w:val="00CF1F71"/>
    <w:rsid w:val="00D02DC5"/>
    <w:rsid w:val="00D11DB2"/>
    <w:rsid w:val="00D50850"/>
    <w:rsid w:val="00D569F6"/>
    <w:rsid w:val="00D67536"/>
    <w:rsid w:val="00D70F8A"/>
    <w:rsid w:val="00D80F0E"/>
    <w:rsid w:val="00D962E7"/>
    <w:rsid w:val="00DA4434"/>
    <w:rsid w:val="00DC4674"/>
    <w:rsid w:val="00DE09AE"/>
    <w:rsid w:val="00DE6FA3"/>
    <w:rsid w:val="00E232C6"/>
    <w:rsid w:val="00E23FDE"/>
    <w:rsid w:val="00E24C62"/>
    <w:rsid w:val="00E27254"/>
    <w:rsid w:val="00EA0119"/>
    <w:rsid w:val="00EA6831"/>
    <w:rsid w:val="00EA7586"/>
    <w:rsid w:val="00EC4E37"/>
    <w:rsid w:val="00F02CEF"/>
    <w:rsid w:val="00F050E8"/>
    <w:rsid w:val="00F42276"/>
    <w:rsid w:val="00F456AC"/>
    <w:rsid w:val="00F53907"/>
    <w:rsid w:val="00F70735"/>
    <w:rsid w:val="00F7267B"/>
    <w:rsid w:val="00F90030"/>
    <w:rsid w:val="00F92ACB"/>
    <w:rsid w:val="00FB6DD4"/>
    <w:rsid w:val="00FD5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34EF4"/>
  <w15:docId w15:val="{9F22B4BF-82DE-4443-BDE8-AC8DBEBB8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宋体"/>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75EE"/>
    <w:pPr>
      <w:widowControl w:val="0"/>
      <w:jc w:val="both"/>
    </w:pPr>
    <w:rPr>
      <w:rFonts w:ascii="Calibri" w:eastAsia="宋体" w:hAnsi="Calibri" w:cs="Times New Roman"/>
      <w:szCs w:val="24"/>
    </w:rPr>
  </w:style>
  <w:style w:type="paragraph" w:styleId="1">
    <w:name w:val="heading 1"/>
    <w:basedOn w:val="a"/>
    <w:next w:val="a"/>
    <w:link w:val="10"/>
    <w:uiPriority w:val="9"/>
    <w:qFormat/>
    <w:pPr>
      <w:keepNext/>
      <w:keepLines/>
      <w:jc w:val="left"/>
      <w:outlineLvl w:val="0"/>
    </w:pPr>
    <w:rPr>
      <w:rFonts w:eastAsia="仿宋_GB2312"/>
      <w:b/>
      <w:bCs/>
      <w:kern w:val="44"/>
      <w:sz w:val="28"/>
      <w:szCs w:val="44"/>
    </w:rPr>
  </w:style>
  <w:style w:type="paragraph" w:styleId="3">
    <w:name w:val="heading 3"/>
    <w:basedOn w:val="a"/>
    <w:next w:val="a"/>
    <w:link w:val="30"/>
    <w:qFormat/>
    <w:pPr>
      <w:keepNext/>
      <w:keepLines/>
      <w:spacing w:before="260" w:after="260" w:line="413" w:lineRule="auto"/>
      <w:outlineLvl w:val="2"/>
    </w:pPr>
    <w:rPr>
      <w:rFonts w:ascii="Times New Roman" w:hAnsi="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Pr>
      <w:rFonts w:ascii="Calibri" w:eastAsia="仿宋_GB2312" w:hAnsi="Calibri" w:cs="Times New Roman"/>
      <w:b/>
      <w:bCs/>
      <w:kern w:val="44"/>
      <w:sz w:val="28"/>
      <w:szCs w:val="44"/>
    </w:rPr>
  </w:style>
  <w:style w:type="character" w:customStyle="1" w:styleId="30">
    <w:name w:val="标题 3 字符"/>
    <w:basedOn w:val="a0"/>
    <w:link w:val="3"/>
    <w:rPr>
      <w:rFonts w:ascii="Times New Roman" w:eastAsia="宋体" w:hAnsi="Times New Roman" w:cs="Times New Roman"/>
      <w:b/>
      <w:bCs/>
      <w:sz w:val="32"/>
      <w:szCs w:val="32"/>
    </w:rPr>
  </w:style>
  <w:style w:type="paragraph" w:styleId="a3">
    <w:name w:val="Plain Text"/>
    <w:basedOn w:val="a"/>
    <w:link w:val="a4"/>
    <w:uiPriority w:val="99"/>
    <w:qFormat/>
    <w:rPr>
      <w:rFonts w:ascii="宋体" w:eastAsia="等线" w:hAnsi="Courier New" w:cs="宋体"/>
      <w:szCs w:val="21"/>
    </w:rPr>
  </w:style>
  <w:style w:type="character" w:customStyle="1" w:styleId="a4">
    <w:name w:val="纯文本 字符"/>
    <w:basedOn w:val="a0"/>
    <w:link w:val="a3"/>
    <w:uiPriority w:val="99"/>
    <w:qFormat/>
    <w:rPr>
      <w:rFonts w:ascii="宋体" w:hAnsi="Courier New"/>
      <w:szCs w:val="21"/>
    </w:rPr>
  </w:style>
  <w:style w:type="paragraph" w:styleId="a5">
    <w:name w:val="footer"/>
    <w:basedOn w:val="a"/>
    <w:link w:val="a6"/>
    <w:uiPriority w:val="99"/>
    <w:qFormat/>
    <w:pPr>
      <w:tabs>
        <w:tab w:val="center" w:pos="4153"/>
        <w:tab w:val="right" w:pos="8306"/>
      </w:tabs>
      <w:snapToGrid w:val="0"/>
      <w:jc w:val="left"/>
    </w:pPr>
    <w:rPr>
      <w:rFonts w:ascii="等线" w:eastAsia="等线" w:hAnsi="等线" w:cs="宋体"/>
      <w:sz w:val="18"/>
      <w:szCs w:val="18"/>
    </w:rPr>
  </w:style>
  <w:style w:type="character" w:customStyle="1" w:styleId="a6">
    <w:name w:val="页脚 字符"/>
    <w:basedOn w:val="a0"/>
    <w:link w:val="a5"/>
    <w:uiPriority w:val="99"/>
    <w:qFormat/>
    <w:rPr>
      <w:sz w:val="18"/>
      <w:szCs w:val="18"/>
    </w:rPr>
  </w:style>
  <w:style w:type="paragraph" w:styleId="a7">
    <w:name w:val="Body Text"/>
    <w:basedOn w:val="a"/>
    <w:pPr>
      <w:spacing w:after="120"/>
    </w:pPr>
    <w:rPr>
      <w:rFonts w:ascii="Times New Roman" w:hAnsi="Times New Roman"/>
      <w:szCs w:val="21"/>
    </w:rPr>
  </w:style>
  <w:style w:type="character" w:styleId="a8">
    <w:name w:val="page number"/>
  </w:style>
  <w:style w:type="paragraph" w:styleId="a9">
    <w:name w:val="Body Text First Indent"/>
    <w:basedOn w:val="a7"/>
    <w:pPr>
      <w:spacing w:line="360" w:lineRule="auto"/>
      <w:ind w:firstLineChars="100" w:firstLine="420"/>
    </w:pPr>
    <w:rPr>
      <w:rFonts w:ascii="微软雅黑" w:eastAsia="微软雅黑" w:hAnsi="微软雅黑" w:cs="微软雅黑"/>
    </w:rPr>
  </w:style>
  <w:style w:type="paragraph" w:styleId="aa">
    <w:name w:val="List Paragraph"/>
    <w:basedOn w:val="a"/>
    <w:pPr>
      <w:ind w:left="966" w:hanging="400"/>
    </w:pPr>
    <w:rPr>
      <w:rFonts w:ascii="Arial Unicode MS" w:eastAsia="Arial Unicode MS" w:hAnsi="Arial Unicode MS" w:cs="Arial Unicode MS"/>
    </w:rPr>
  </w:style>
  <w:style w:type="paragraph" w:customStyle="1" w:styleId="Style3">
    <w:name w:val="&quot;_Style 3&quot;"/>
    <w:basedOn w:val="a"/>
    <w:qFormat/>
    <w:pPr>
      <w:ind w:firstLineChars="200" w:firstLine="420"/>
    </w:pPr>
    <w:rPr>
      <w:rFonts w:ascii="Times New Roman" w:hAnsi="Times New Roman"/>
      <w:szCs w:val="21"/>
    </w:rPr>
  </w:style>
  <w:style w:type="paragraph" w:customStyle="1" w:styleId="Style30">
    <w:name w:val="&quot;_Style 3&quot;"/>
    <w:basedOn w:val="a"/>
    <w:qFormat/>
    <w:pPr>
      <w:ind w:firstLineChars="200" w:firstLine="420"/>
    </w:pPr>
    <w:rPr>
      <w:rFonts w:ascii="Times New Roman" w:hAnsi="Times New Roman"/>
      <w:szCs w:val="21"/>
    </w:rPr>
  </w:style>
  <w:style w:type="paragraph" w:customStyle="1" w:styleId="Default">
    <w:name w:val="Default"/>
    <w:rsid w:val="004B3EDD"/>
    <w:pPr>
      <w:widowControl w:val="0"/>
      <w:autoSpaceDE w:val="0"/>
      <w:autoSpaceDN w:val="0"/>
      <w:adjustRightInd w:val="0"/>
    </w:pPr>
    <w:rPr>
      <w:rFonts w:ascii="仿宋_GB2312" w:eastAsia="仿宋_GB2312" w:cs="仿宋_GB2312"/>
      <w:color w:val="000000"/>
      <w:kern w:val="0"/>
      <w:sz w:val="24"/>
      <w:szCs w:val="24"/>
    </w:rPr>
  </w:style>
  <w:style w:type="paragraph" w:styleId="ab">
    <w:name w:val="header"/>
    <w:basedOn w:val="a"/>
    <w:link w:val="ac"/>
    <w:uiPriority w:val="99"/>
    <w:unhideWhenUsed/>
    <w:rsid w:val="009074AD"/>
    <w:pPr>
      <w:tabs>
        <w:tab w:val="center" w:pos="4153"/>
        <w:tab w:val="right" w:pos="8306"/>
      </w:tabs>
      <w:snapToGrid w:val="0"/>
      <w:jc w:val="center"/>
    </w:pPr>
    <w:rPr>
      <w:sz w:val="18"/>
      <w:szCs w:val="18"/>
    </w:rPr>
  </w:style>
  <w:style w:type="character" w:customStyle="1" w:styleId="ac">
    <w:name w:val="页眉 字符"/>
    <w:basedOn w:val="a0"/>
    <w:link w:val="ab"/>
    <w:uiPriority w:val="99"/>
    <w:rsid w:val="009074AD"/>
    <w:rPr>
      <w:rFonts w:ascii="Calibri" w:eastAsia="宋体" w:hAnsi="Calibri" w:cs="Times New Roman"/>
      <w:sz w:val="18"/>
      <w:szCs w:val="18"/>
    </w:rPr>
  </w:style>
  <w:style w:type="table" w:styleId="ad">
    <w:name w:val="Table Grid"/>
    <w:basedOn w:val="a1"/>
    <w:uiPriority w:val="39"/>
    <w:rsid w:val="006A43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autoRedefine/>
    <w:semiHidden/>
    <w:qFormat/>
    <w:rsid w:val="00C25287"/>
    <w:pPr>
      <w:widowControl/>
      <w:kinsoku w:val="0"/>
      <w:autoSpaceDE w:val="0"/>
      <w:autoSpaceDN w:val="0"/>
      <w:adjustRightInd w:val="0"/>
      <w:snapToGrid w:val="0"/>
      <w:spacing w:before="78"/>
      <w:jc w:val="center"/>
      <w:textAlignment w:val="baseline"/>
    </w:pPr>
    <w:rPr>
      <w:rFonts w:ascii="仿宋" w:eastAsia="仿宋" w:hAnsi="仿宋" w:cs="仿宋"/>
      <w:snapToGrid w:val="0"/>
      <w:color w:val="000000"/>
      <w:kern w:val="0"/>
      <w:sz w:val="24"/>
      <w:lang w:eastAsia="en-US"/>
    </w:rPr>
  </w:style>
  <w:style w:type="table" w:customStyle="1" w:styleId="TableNormal">
    <w:name w:val="Table Normal"/>
    <w:semiHidden/>
    <w:unhideWhenUsed/>
    <w:qFormat/>
    <w:rsid w:val="00EA7586"/>
    <w:rPr>
      <w:rFonts w:ascii="Arial" w:eastAsiaTheme="minorEastAsia" w:hAnsi="Arial" w:cs="Arial"/>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518</TotalTime>
  <Pages>24</Pages>
  <Words>1846</Words>
  <Characters>10523</Characters>
  <Application>Microsoft Office Word</Application>
  <DocSecurity>0</DocSecurity>
  <Lines>87</Lines>
  <Paragraphs>24</Paragraphs>
  <ScaleCrop>false</ScaleCrop>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lenovo1</dc:creator>
  <cp:lastModifiedBy>家瑞 许</cp:lastModifiedBy>
  <cp:revision>247</cp:revision>
  <cp:lastPrinted>2024-07-31T09:50:00Z</cp:lastPrinted>
  <dcterms:created xsi:type="dcterms:W3CDTF">2023-08-10T15:36:00Z</dcterms:created>
  <dcterms:modified xsi:type="dcterms:W3CDTF">2025-11-18T12:10:00Z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20ecca3cd85b45bd81355128c13ab744_23</vt:lpwstr>
  </property>
</Properties>
</file>