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3B685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2025年海南省职业院校技能大赛康复治疗技术赛项</w:t>
      </w:r>
    </w:p>
    <w:p w14:paraId="5959B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楷体" w:hAnsi="楷体" w:eastAsia="楷体" w:cs="仿宋"/>
          <w:b/>
          <w:bCs/>
          <w:color w:val="000000"/>
          <w:kern w:val="0"/>
          <w:sz w:val="28"/>
          <w:szCs w:val="28"/>
          <w:lang w:bidi="ar"/>
        </w:rPr>
      </w:pPr>
      <w:bookmarkStart w:id="3" w:name="_GoBack"/>
      <w:bookmarkEnd w:id="3"/>
      <w:r>
        <w:rPr>
          <w:rFonts w:hint="eastAsia" w:ascii="楷体" w:hAnsi="楷体" w:eastAsia="楷体" w:cs="仿宋"/>
          <w:b/>
          <w:bCs/>
          <w:color w:val="000000"/>
          <w:kern w:val="0"/>
          <w:sz w:val="28"/>
          <w:szCs w:val="28"/>
          <w:lang w:bidi="ar"/>
        </w:rPr>
        <w:t>一、理论比赛试题</w:t>
      </w:r>
    </w:p>
    <w:p w14:paraId="7AD7E7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1．体循环的终点是</w:t>
      </w:r>
    </w:p>
    <w:p w14:paraId="47C65E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A．左心室</w:t>
      </w:r>
    </w:p>
    <w:p w14:paraId="203613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B．右心室</w:t>
      </w:r>
    </w:p>
    <w:p w14:paraId="55A0AD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C．左心房</w:t>
      </w:r>
    </w:p>
    <w:p w14:paraId="10377C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D．右心房</w:t>
      </w:r>
    </w:p>
    <w:p w14:paraId="3BBF09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E．主动脉</w:t>
      </w:r>
    </w:p>
    <w:p w14:paraId="6F80E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2．关于深筋膜错误的是</w:t>
      </w:r>
    </w:p>
    <w:p w14:paraId="405C22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A．又称固有筋膜</w:t>
      </w:r>
    </w:p>
    <w:p w14:paraId="3D2CF7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B．由疏松结缔组织组成</w:t>
      </w:r>
    </w:p>
    <w:p w14:paraId="011DB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C．肌间隔属于</w:t>
      </w:r>
    </w:p>
    <w:p w14:paraId="6B7DC1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深筋膜</w:t>
      </w:r>
    </w:p>
    <w:p w14:paraId="526B81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D．深筋膜对肌</w:t>
      </w:r>
    </w:p>
    <w:p w14:paraId="014E3B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肉具有保护</w:t>
      </w:r>
    </w:p>
    <w:p w14:paraId="31525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和约束作用</w:t>
      </w:r>
    </w:p>
    <w:p w14:paraId="3E32D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E．炎症时脓液可顺</w:t>
      </w:r>
    </w:p>
    <w:p w14:paraId="3F1426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筋膜间隙相互交</w:t>
      </w:r>
    </w:p>
    <w:p w14:paraId="031C98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通蔓延</w:t>
      </w:r>
    </w:p>
    <w:p w14:paraId="386253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3．婴幼儿目光可随上下移动的物体垂直</w:t>
      </w:r>
    </w:p>
    <w:p w14:paraId="2F29B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方向转动的时期为</w:t>
      </w:r>
    </w:p>
    <w:p w14:paraId="6DFCC2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A．1个月</w:t>
      </w:r>
    </w:p>
    <w:p w14:paraId="14B99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B．3-4个月</w:t>
      </w:r>
    </w:p>
    <w:p w14:paraId="2ECF53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C．6-7个月</w:t>
      </w:r>
    </w:p>
    <w:p w14:paraId="62D020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D．8-9个月</w:t>
      </w:r>
    </w:p>
    <w:p w14:paraId="657977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E．2岁</w:t>
      </w:r>
    </w:p>
    <w:p w14:paraId="01B6F6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4．新生儿后视感知发育迅速，出现可凝视</w:t>
      </w:r>
    </w:p>
    <w:p w14:paraId="63091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光源，开始有头眼协调，头可随物体水</w:t>
      </w:r>
    </w:p>
    <w:p w14:paraId="6DD1C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平移动的时期为</w:t>
      </w:r>
    </w:p>
    <w:p w14:paraId="24EC4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A．1个月</w:t>
      </w:r>
    </w:p>
    <w:p w14:paraId="17506E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B．3-4个月</w:t>
      </w:r>
    </w:p>
    <w:p w14:paraId="039AD0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C．6-7个月</w:t>
      </w:r>
    </w:p>
    <w:p w14:paraId="6534E8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D．8-9个月</w:t>
      </w:r>
    </w:p>
    <w:p w14:paraId="39C151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E．2岁</w:t>
      </w:r>
    </w:p>
    <w:p w14:paraId="2CEF0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5．急性中耳炎首选</w:t>
      </w:r>
    </w:p>
    <w:p w14:paraId="697DA8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A．红外线疗法</w:t>
      </w:r>
    </w:p>
    <w:p w14:paraId="14AA6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B．紫外线疗法</w:t>
      </w:r>
    </w:p>
    <w:p w14:paraId="67E130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C．超短波疗法</w:t>
      </w:r>
    </w:p>
    <w:p w14:paraId="4500E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D．石蜡疗法</w:t>
      </w:r>
    </w:p>
    <w:p w14:paraId="4E83FF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E．超声波疗法</w:t>
      </w:r>
    </w:p>
    <w:p w14:paraId="5FA383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6．一氧化碳中毒属于什么类型的缺氧</w:t>
      </w:r>
    </w:p>
    <w:p w14:paraId="2BC690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A．低张性低氧血症</w:t>
      </w:r>
    </w:p>
    <w:p w14:paraId="7BADBE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B．血液性缺氧</w:t>
      </w:r>
    </w:p>
    <w:p w14:paraId="1E79D3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C．等张性低氧血症</w:t>
      </w:r>
    </w:p>
    <w:p w14:paraId="5F7764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D．组织细胞中毒性缺氧</w:t>
      </w:r>
    </w:p>
    <w:p w14:paraId="025F70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E．循环性缺氧</w:t>
      </w:r>
    </w:p>
    <w:p w14:paraId="11DFF6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7．突触前抑制的结构基础是哪一类型的突触</w:t>
      </w:r>
    </w:p>
    <w:p w14:paraId="5810B3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A．包体-包体型</w:t>
      </w:r>
    </w:p>
    <w:p w14:paraId="13D045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B．包体-树突型</w:t>
      </w:r>
    </w:p>
    <w:p w14:paraId="3813A0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C．轴突-包体型</w:t>
      </w:r>
    </w:p>
    <w:p w14:paraId="63F291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D．轴突-轴突型</w:t>
      </w:r>
    </w:p>
    <w:p w14:paraId="6BC071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E．轴突-树突型</w:t>
      </w:r>
    </w:p>
    <w:p w14:paraId="551752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8．心脏房室延搁的生理意义是</w:t>
      </w:r>
    </w:p>
    <w:p w14:paraId="7B0EF5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A．保证心室肌不会产生完全强制收缩</w:t>
      </w:r>
    </w:p>
    <w:p w14:paraId="0A964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B．增强心肌收缩力</w:t>
      </w:r>
    </w:p>
    <w:p w14:paraId="3E3A85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C．使心室肌有效不应期延长</w:t>
      </w:r>
    </w:p>
    <w:p w14:paraId="363CD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D．保证心房收缩完成后心室再收缩</w:t>
      </w:r>
    </w:p>
    <w:p w14:paraId="583F8A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E．降低心肌收缩力</w:t>
      </w:r>
    </w:p>
    <w:p w14:paraId="016759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9．多发性硬化常见的临床表现不包括</w:t>
      </w:r>
    </w:p>
    <w:p w14:paraId="74CFC1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A．失语</w:t>
      </w:r>
    </w:p>
    <w:p w14:paraId="615088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B．共济失调</w:t>
      </w:r>
    </w:p>
    <w:p w14:paraId="697E7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C．视力下降</w:t>
      </w:r>
    </w:p>
    <w:p w14:paraId="33814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D．眼球震颤</w:t>
      </w:r>
    </w:p>
    <w:p w14:paraId="026AD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E．核间核间性眼肌麻痹</w:t>
      </w:r>
    </w:p>
    <w:p w14:paraId="608F19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10．患者，男性，58岁，既往高血压病史，嗜烟，嗜酒，无明显诱因出现一侧肢体乏力，伴言语不清，</w:t>
      </w:r>
    </w:p>
    <w:p w14:paraId="6CC0CA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无意识障碍，约5分钟后缓解，无后遗症状，考虑下列哪项诊断</w:t>
      </w:r>
    </w:p>
    <w:p w14:paraId="3B360A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A．低血糖</w:t>
      </w:r>
    </w:p>
    <w:p w14:paraId="232C0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B．急性脑出血</w:t>
      </w:r>
    </w:p>
    <w:p w14:paraId="6BD386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C．急性脑梗死</w:t>
      </w:r>
    </w:p>
    <w:p w14:paraId="28CF99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D．颈内动脉系统TIA</w:t>
      </w:r>
    </w:p>
    <w:p w14:paraId="3F4640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E．蛛网膜下腔出血</w:t>
      </w:r>
    </w:p>
    <w:p w14:paraId="74BF97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11．患者，女性，68岁，突发右侧肢体乏力2小时入院，查体：右侧肌体肌力下降，应首选下列哪项影像学检查方法</w:t>
      </w:r>
    </w:p>
    <w:p w14:paraId="752EC1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A．X线片</w:t>
      </w:r>
    </w:p>
    <w:p w14:paraId="1DD36F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B．CT扫描</w:t>
      </w:r>
    </w:p>
    <w:p w14:paraId="536974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C．ECT检查</w:t>
      </w:r>
    </w:p>
    <w:p w14:paraId="0FB33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D．超声检查</w:t>
      </w:r>
    </w:p>
    <w:p w14:paraId="6A6A2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E．MRI检查</w:t>
      </w:r>
    </w:p>
    <w:p w14:paraId="48EC4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12．下列检查方法中对于股骨头缺血坏死诊断最早期．最敏感的影像学方法是</w:t>
      </w:r>
    </w:p>
    <w:p w14:paraId="2B15D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A．X线片</w:t>
      </w:r>
    </w:p>
    <w:p w14:paraId="00162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B．CT扫描</w:t>
      </w:r>
    </w:p>
    <w:p w14:paraId="6DFED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C．MRI检查</w:t>
      </w:r>
    </w:p>
    <w:p w14:paraId="63B427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D．超声检查</w:t>
      </w:r>
    </w:p>
    <w:p w14:paraId="11679A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E．核医学</w:t>
      </w:r>
    </w:p>
    <w:p w14:paraId="298F7F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13．关于防治脊髓损伤后呼吸道感染的方法错误的是</w:t>
      </w:r>
    </w:p>
    <w:p w14:paraId="01206F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A．病程中常有缓解与复发为特点</w:t>
      </w:r>
    </w:p>
    <w:p w14:paraId="546903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B．胸以下水平损伤的患者要多采用坐位</w:t>
      </w:r>
    </w:p>
    <w:p w14:paraId="5BA72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C．结合翻身进行体位引流，坐时轻拍背部以助排痰</w:t>
      </w:r>
    </w:p>
    <w:p w14:paraId="378FC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D．高位脊髓损伤患者要注意及时排痰</w:t>
      </w:r>
    </w:p>
    <w:p w14:paraId="220D6B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E．多做腹式呼吸练习，以增加潮气量，帮助肺扩张</w:t>
      </w:r>
    </w:p>
    <w:p w14:paraId="671EF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14．下列哪项是慢性支气管炎的临床最重要的诊断依据</w:t>
      </w:r>
    </w:p>
    <w:p w14:paraId="2B0B93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A．咳嗽．咳痰或伴喘息反复发作，每年有3个月，连续两年以上</w:t>
      </w:r>
    </w:p>
    <w:p w14:paraId="761F76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B．反复呼吸道感染，进行性呼吸困难，伴缺氧和二氧化碳潴留的症状</w:t>
      </w:r>
    </w:p>
    <w:p w14:paraId="301696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C．长期咳嗽．咯血．胸痛．呼吸困难，伴低热乏力，食欲差和体重下降</w:t>
      </w:r>
    </w:p>
    <w:p w14:paraId="6D9FD1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D．自幼发病，咳嗽．咳脓痰．咯血．反复呼吸道感染</w:t>
      </w:r>
    </w:p>
    <w:p w14:paraId="2736F2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E．长期反复发作的呼吸困难，肺部有普遍性的干</w:t>
      </w:r>
      <w:r>
        <w:rPr>
          <w:rFonts w:hint="eastAsia" w:ascii="宋体" w:hAnsi="宋体" w:eastAsia="宋体" w:cs="宋体"/>
          <w:bCs/>
          <w:color w:val="000000"/>
          <w:kern w:val="0"/>
          <w:sz w:val="28"/>
          <w:szCs w:val="28"/>
          <w:lang w:bidi="ar"/>
        </w:rPr>
        <w:t>啰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  <w:lang w:bidi="ar"/>
        </w:rPr>
        <w:t>音</w:t>
      </w:r>
    </w:p>
    <w:p w14:paraId="2BB8A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15．消化道症状表现为慢性不规则的上腹隐痛．腹胀．嗳气等，尤以饮食不当时明显，无明显体重减轻，无呕血．黑便等。服用助消化药症状可缓解。此类症状常见于下列哪种疾病</w:t>
      </w:r>
    </w:p>
    <w:p w14:paraId="6573DB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A．慢性浅表性胃炎</w:t>
      </w:r>
    </w:p>
    <w:p w14:paraId="28B70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B．慢性萎缩性胃炎</w:t>
      </w:r>
    </w:p>
    <w:p w14:paraId="108E8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C．胃溃疡</w:t>
      </w:r>
    </w:p>
    <w:p w14:paraId="473EB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D．胃下垂</w:t>
      </w:r>
    </w:p>
    <w:p w14:paraId="7E1B3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E．胃黏膜癌前病变</w:t>
      </w:r>
    </w:p>
    <w:p w14:paraId="48C386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16．除了康复功能评定的基本内容外，作业治疗评估更强调以下哪项</w:t>
      </w:r>
    </w:p>
    <w:p w14:paraId="1001DE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A．患者肢体功能的水平</w:t>
      </w:r>
    </w:p>
    <w:p w14:paraId="32C1B6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B．患者整体活动的独立性</w:t>
      </w:r>
    </w:p>
    <w:p w14:paraId="4C8363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C．患者的肌力评估</w:t>
      </w:r>
    </w:p>
    <w:p w14:paraId="6780C0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D．患者对治疗活动的配合程度</w:t>
      </w:r>
    </w:p>
    <w:p w14:paraId="515CC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E．患者的认知状况</w:t>
      </w:r>
    </w:p>
    <w:p w14:paraId="005EB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17．PNF中上肢D1屈曲模式类似于日常生活中的</w:t>
      </w:r>
    </w:p>
    <w:p w14:paraId="4D6C8F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A．用右手摸自己左侧的耳朵</w:t>
      </w:r>
    </w:p>
    <w:p w14:paraId="58CFD4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B．用右手梳右侧头</w:t>
      </w:r>
    </w:p>
    <w:p w14:paraId="380621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C．C坐在汽车里推门下车</w:t>
      </w:r>
    </w:p>
    <w:p w14:paraId="5E3B64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D．用右手扣左侧裤扣</w:t>
      </w:r>
    </w:p>
    <w:p w14:paraId="278589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E．用右手摸腰背后</w:t>
      </w:r>
    </w:p>
    <w:p w14:paraId="6CDF97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18．PNF中下肢D2曲模式类似日常生活动作的</w:t>
      </w:r>
    </w:p>
    <w:p w14:paraId="58C5BF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A．腿伸直穿裤子</w:t>
      </w:r>
    </w:p>
    <w:p w14:paraId="353F7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B．蛙泳</w:t>
      </w:r>
    </w:p>
    <w:p w14:paraId="5FB273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C．踢足球</w:t>
      </w:r>
    </w:p>
    <w:p w14:paraId="5BF2BB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D．睡觉时把右腿放在左腿上</w:t>
      </w:r>
    </w:p>
    <w:p w14:paraId="0A163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E．跳芭蕾舞</w:t>
      </w:r>
    </w:p>
    <w:p w14:paraId="717F80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19．处于软瘫期的脑卒中患者,为了促进肌张力和主动运动的出现，不适宜采取的措施是</w:t>
      </w:r>
    </w:p>
    <w:p w14:paraId="436D4D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A．快速拍打或刷擦瘫痪肌肉</w:t>
      </w:r>
    </w:p>
    <w:p w14:paraId="533C50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B．神经肌肉电刺激</w:t>
      </w:r>
    </w:p>
    <w:p w14:paraId="4BEE04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C．缓慢持续牵拉瘫痪肌肉</w:t>
      </w:r>
    </w:p>
    <w:p w14:paraId="052BF4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D．关节的被动活动</w:t>
      </w:r>
    </w:p>
    <w:p w14:paraId="024BFF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E．患侧肢体按摩</w:t>
      </w:r>
    </w:p>
    <w:p w14:paraId="2CB01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20．复发性口腔炎开展物理治疗可选择</w:t>
      </w:r>
    </w:p>
    <w:p w14:paraId="79DAA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A．红外线照射</w:t>
      </w:r>
    </w:p>
    <w:p w14:paraId="54257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B．紫外线治疗</w:t>
      </w:r>
    </w:p>
    <w:p w14:paraId="3C419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C．氦氖激光照射疗法</w:t>
      </w:r>
    </w:p>
    <w:p w14:paraId="3A8647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D．调制中频治疗</w:t>
      </w:r>
    </w:p>
    <w:p w14:paraId="4C6BD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E．超短波治疗</w:t>
      </w:r>
    </w:p>
    <w:p w14:paraId="618CBC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21．梨状肌综合征理筋手法中哪种最有效</w:t>
      </w:r>
    </w:p>
    <w:p w14:paraId="6F1D5F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A．捏法</w:t>
      </w:r>
    </w:p>
    <w:p w14:paraId="54ED2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B．揉法</w:t>
      </w:r>
    </w:p>
    <w:p w14:paraId="29273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C．斜扳法</w:t>
      </w:r>
    </w:p>
    <w:p w14:paraId="606FE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D．弹拔法</w:t>
      </w:r>
    </w:p>
    <w:p w14:paraId="3F746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E．旋转法</w:t>
      </w:r>
    </w:p>
    <w:p w14:paraId="3011F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22．肩关节伸展活动度测量时，量角器轴心对应点是</w:t>
      </w:r>
    </w:p>
    <w:p w14:paraId="3C2F4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A．肱骨外上髁</w:t>
      </w:r>
    </w:p>
    <w:p w14:paraId="7CE3FC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B．肩胛骨</w:t>
      </w:r>
    </w:p>
    <w:p w14:paraId="515FE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C．尺骨鹰嘴</w:t>
      </w:r>
    </w:p>
    <w:p w14:paraId="67C2A8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D．肩峰</w:t>
      </w:r>
    </w:p>
    <w:p w14:paraId="31CF01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E．以上都不是</w:t>
      </w:r>
    </w:p>
    <w:p w14:paraId="155216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23．循环抗阻训练的原则是</w:t>
      </w:r>
    </w:p>
    <w:p w14:paraId="093C94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A．小强度．缓慢重复进行</w:t>
      </w:r>
    </w:p>
    <w:p w14:paraId="7422B8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B．中等强度．快速重复进行</w:t>
      </w:r>
    </w:p>
    <w:p w14:paraId="730831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C．中等强度．缓慢重复进行</w:t>
      </w:r>
    </w:p>
    <w:p w14:paraId="1C4E11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D．大强度．快速重复进行</w:t>
      </w:r>
    </w:p>
    <w:p w14:paraId="79FC26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E．大强度．缓慢重复进行</w:t>
      </w:r>
    </w:p>
    <w:p w14:paraId="1FB39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24．以下哪项不是影响肌力大小的因素</w:t>
      </w:r>
    </w:p>
    <w:p w14:paraId="475B7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A．肌肉初长度</w:t>
      </w:r>
    </w:p>
    <w:p w14:paraId="1B2F92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B．收缩持续时间</w:t>
      </w:r>
    </w:p>
    <w:p w14:paraId="0B1EB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C．运动单位的募集率</w:t>
      </w:r>
    </w:p>
    <w:p w14:paraId="3388F0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D．肌肉收缩形式</w:t>
      </w:r>
    </w:p>
    <w:p w14:paraId="27729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E．肌肉生理横截面积</w:t>
      </w:r>
    </w:p>
    <w:p w14:paraId="7359AE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25．Bobath疗法常用的基本技术不包括</w:t>
      </w:r>
    </w:p>
    <w:p w14:paraId="527D1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A．反射性抑制</w:t>
      </w:r>
    </w:p>
    <w:p w14:paraId="235D27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B．控制关键点</w:t>
      </w:r>
    </w:p>
    <w:p w14:paraId="47D0ED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C．持续牵伸</w:t>
      </w:r>
    </w:p>
    <w:p w14:paraId="3543DC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D．调正反应</w:t>
      </w:r>
    </w:p>
    <w:p w14:paraId="076C7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E．平衡反应</w:t>
      </w:r>
    </w:p>
    <w:p w14:paraId="14910C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26．以下哪项不是拔罐法的治疗作用</w:t>
      </w:r>
    </w:p>
    <w:p w14:paraId="1B8D3D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A．祛湿逐寒</w:t>
      </w:r>
    </w:p>
    <w:p w14:paraId="148768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B．消肿止痛</w:t>
      </w:r>
    </w:p>
    <w:p w14:paraId="29B1E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C．温通经络</w:t>
      </w:r>
    </w:p>
    <w:p w14:paraId="28FF27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D．行气活血</w:t>
      </w:r>
    </w:p>
    <w:p w14:paraId="5FA11E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E．补益气血</w:t>
      </w:r>
    </w:p>
    <w:p w14:paraId="51FC57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27．脊髓休克的概念中错误的是</w:t>
      </w:r>
    </w:p>
    <w:p w14:paraId="58C25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A．脊髓受伤后运动功能完全丧失</w:t>
      </w:r>
    </w:p>
    <w:p w14:paraId="32206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B．神经反射全部丧失</w:t>
      </w:r>
    </w:p>
    <w:p w14:paraId="20B46E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C．损伤平面之下感觉全部分失</w:t>
      </w:r>
    </w:p>
    <w:p w14:paraId="45021B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D．有球-肛门反射</w:t>
      </w:r>
    </w:p>
    <w:p w14:paraId="7CF31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E．脊髓休克之后感觉和运动功能可能有恢复</w:t>
      </w:r>
    </w:p>
    <w:p w14:paraId="7EF254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28．脊髓损伤患者损伤平面</w:t>
      </w:r>
    </w:p>
    <w:p w14:paraId="31A7EC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以下一侧肢体感觉功能障碍，对侧肢</w:t>
      </w:r>
    </w:p>
    <w:p w14:paraId="12271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体运动感觉障碍的是</w:t>
      </w:r>
    </w:p>
    <w:p w14:paraId="017EEA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A．前索综合征</w:t>
      </w:r>
    </w:p>
    <w:p w14:paraId="7D006A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B．中央束综合征</w:t>
      </w:r>
    </w:p>
    <w:p w14:paraId="14060E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C．半切综合征</w:t>
      </w:r>
    </w:p>
    <w:p w14:paraId="47655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D．马尾综合征</w:t>
      </w:r>
    </w:p>
    <w:p w14:paraId="15D012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E．后索综合征</w:t>
      </w:r>
    </w:p>
    <w:p w14:paraId="1FF2DB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29．脊髓损伤患者一般要经历哪些心理阶段</w:t>
      </w:r>
    </w:p>
    <w:p w14:paraId="42E31D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A．休克期．软瘫期．硬瘫期．恢复期</w:t>
      </w:r>
    </w:p>
    <w:p w14:paraId="1DED7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B．休克期．否认期．抑郁期．承认适应期</w:t>
      </w:r>
    </w:p>
    <w:p w14:paraId="3A678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C．悲痛期．焦虑期．无奈期．坦然面对现实期</w:t>
      </w:r>
    </w:p>
    <w:p w14:paraId="3055A4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D．焦</w:t>
      </w:r>
      <w:r>
        <w:rPr>
          <w:rFonts w:hint="eastAsia" w:ascii="宋体" w:hAnsi="宋体" w:eastAsia="宋体" w:cs="宋体"/>
          <w:bCs/>
          <w:color w:val="000000"/>
          <w:kern w:val="0"/>
          <w:sz w:val="28"/>
          <w:szCs w:val="28"/>
          <w:lang w:bidi="ar"/>
        </w:rPr>
        <w:t>慮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  <w:lang w:bidi="ar"/>
        </w:rPr>
        <w:t>期</w:t>
      </w: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．躁狂期．抑郁期．恢复期</w:t>
      </w:r>
    </w:p>
    <w:p w14:paraId="6098F1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E．否认期．焦虑期．抑郁期．正确面对现实期</w:t>
      </w:r>
    </w:p>
    <w:p w14:paraId="241582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30．脑卒中后2周，患肢手指可以侧捏及松开拇指，手指能随意小范围的伸展，其Brunnstrom分级处于</w:t>
      </w:r>
    </w:p>
    <w:p w14:paraId="683159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A．1期</w:t>
      </w:r>
    </w:p>
    <w:p w14:paraId="485049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B．2期</w:t>
      </w:r>
    </w:p>
    <w:p w14:paraId="4B1217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C．3期</w:t>
      </w:r>
    </w:p>
    <w:p w14:paraId="100B6A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D．4期</w:t>
      </w:r>
    </w:p>
    <w:p w14:paraId="20FD9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E．5期</w:t>
      </w:r>
    </w:p>
    <w:p w14:paraId="36E4F6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31．手腕部刀伤后正中神经受损，手术后不宜进行的治疗是</w:t>
      </w:r>
    </w:p>
    <w:p w14:paraId="08C8F8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A．冷冻疗法</w:t>
      </w:r>
    </w:p>
    <w:p w14:paraId="20EE75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B．针灸疗法</w:t>
      </w:r>
    </w:p>
    <w:p w14:paraId="772C6F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C．佩戴手指矫形器</w:t>
      </w:r>
    </w:p>
    <w:p w14:paraId="7EAE63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D．神经肌肉电刺激</w:t>
      </w:r>
    </w:p>
    <w:p w14:paraId="0330D9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E．音频电疗法</w:t>
      </w:r>
    </w:p>
    <w:p w14:paraId="0C3136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32．帕金森病患者的步态训练，不正确的是</w:t>
      </w:r>
    </w:p>
    <w:p w14:paraId="56FB13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A．确保重心的顺利转移</w:t>
      </w:r>
    </w:p>
    <w:p w14:paraId="7916B4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B．加大步幅步宽</w:t>
      </w:r>
    </w:p>
    <w:p w14:paraId="770B7F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C．降低步行速度</w:t>
      </w:r>
    </w:p>
    <w:p w14:paraId="0F36EB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D．加快启动速度</w:t>
      </w:r>
    </w:p>
    <w:p w14:paraId="49020A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E．提高躯干和上肢之间的运动协调</w:t>
      </w:r>
    </w:p>
    <w:p w14:paraId="4FDD3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33．正常步行中膝关节的活动范围至少为</w:t>
      </w:r>
    </w:p>
    <w:p w14:paraId="74874A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A．屈曲0°～45°</w:t>
      </w:r>
    </w:p>
    <w:p w14:paraId="054632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B．屈曲0°～65°</w:t>
      </w:r>
    </w:p>
    <w:p w14:paraId="711099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C．屈曲0°～70°</w:t>
      </w:r>
    </w:p>
    <w:p w14:paraId="24D46C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D．屈曲0°～90°</w:t>
      </w:r>
    </w:p>
    <w:p w14:paraId="044861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E．屈曲30°～90°</w:t>
      </w:r>
    </w:p>
    <w:p w14:paraId="37E42A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34．等长收缩可训练的肌纤维是</w:t>
      </w:r>
    </w:p>
    <w:p w14:paraId="4733D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A．Ⅰ型纤维</w:t>
      </w:r>
    </w:p>
    <w:p w14:paraId="2A7864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B．Ⅱa 型纤维</w:t>
      </w:r>
    </w:p>
    <w:p w14:paraId="67B4E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C．Ⅱb 型纤维</w:t>
      </w:r>
    </w:p>
    <w:p w14:paraId="2254F4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D．Ⅰ和Ⅱa 两型纤维</w:t>
      </w:r>
    </w:p>
    <w:p w14:paraId="303FD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E．Ⅰ．Ⅱa 和Ⅱb 三种纤维</w:t>
      </w:r>
    </w:p>
    <w:p w14:paraId="46241B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35．一名30岁男性患者，1个月前睡醒后发现左小腿外侧麻痛，左足下垂。查体，左踝背伸肌力3级，左小腿外侧和足背部皮肤感觉减退；屈髋．伸膝．屈膝及踝跖屈肌力5级，该患者应为下列哪项临床诊断？</w:t>
      </w:r>
    </w:p>
    <w:p w14:paraId="72435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A．股神经损伤</w:t>
      </w:r>
    </w:p>
    <w:p w14:paraId="1DA51E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B．胫神经损伤</w:t>
      </w:r>
    </w:p>
    <w:p w14:paraId="628A20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C．腓总神经损伤</w:t>
      </w:r>
    </w:p>
    <w:p w14:paraId="68085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D．坐骨神经损伤</w:t>
      </w:r>
    </w:p>
    <w:p w14:paraId="22DAB2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E．腰椎间盘突出</w:t>
      </w:r>
    </w:p>
    <w:p w14:paraId="33B657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36．轮椅坐位的长度是坐垫的前缘离胭窝</w:t>
      </w:r>
    </w:p>
    <w:p w14:paraId="753507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A．2.5cm</w:t>
      </w:r>
    </w:p>
    <w:p w14:paraId="0E6F70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B．3.5cm</w:t>
      </w:r>
    </w:p>
    <w:p w14:paraId="643DE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C．4.5cm</w:t>
      </w:r>
    </w:p>
    <w:p w14:paraId="365DE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D．5.5cm</w:t>
      </w:r>
    </w:p>
    <w:p w14:paraId="4BB96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E．6.5cm</w:t>
      </w:r>
    </w:p>
    <w:p w14:paraId="2549CF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37．患者在运动中不慎扭伤右侧踝关节3小时就诊，现关节出现肿胀．疼痛以圾活动障碍，X光片示无骨折，目前最好的治疗方法是</w:t>
      </w:r>
    </w:p>
    <w:p w14:paraId="1BB0B3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A．冷疗</w:t>
      </w:r>
    </w:p>
    <w:p w14:paraId="64E23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B．热敷</w:t>
      </w:r>
    </w:p>
    <w:p w14:paraId="56B5F4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C．红外线治疗</w:t>
      </w:r>
    </w:p>
    <w:p w14:paraId="3B91AE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D．外擦跌打药酒</w:t>
      </w:r>
    </w:p>
    <w:p w14:paraId="24771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E．微波中热量治疗</w:t>
      </w:r>
    </w:p>
    <w:p w14:paraId="1D2F3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38．Bobath技术治疗成人偏瘫的操作要点中错误的是</w:t>
      </w:r>
    </w:p>
    <w:p w14:paraId="36D956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A．早期多采用侧卧位</w:t>
      </w:r>
    </w:p>
    <w:p w14:paraId="4ACAFD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B．早期利用病理模式</w:t>
      </w:r>
    </w:p>
    <w:p w14:paraId="68631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C．利用反射抑制模式抑制痉挛</w:t>
      </w:r>
    </w:p>
    <w:p w14:paraId="090EEF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D．早期开展床上活动．卧位到坐位运动</w:t>
      </w:r>
    </w:p>
    <w:p w14:paraId="1D07F6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E．后期主要改善步态质量和患手作用</w:t>
      </w:r>
    </w:p>
    <w:p w14:paraId="557D0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39．成人偏瘫患者早期Bobath方法中的何种技术预防和减轻痉挛</w:t>
      </w:r>
    </w:p>
    <w:p w14:paraId="391A47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A．协同运动</w:t>
      </w:r>
    </w:p>
    <w:p w14:paraId="404515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B．联合反射</w:t>
      </w:r>
    </w:p>
    <w:p w14:paraId="35622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C．感觉刺激</w:t>
      </w:r>
    </w:p>
    <w:p w14:paraId="16B91F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D．反射性抑制模式</w:t>
      </w:r>
    </w:p>
    <w:p w14:paraId="570317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E．翻正反射和平衡反射</w:t>
      </w:r>
    </w:p>
    <w:p w14:paraId="057B3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40．进行被动运动时，下列哪一项动作是不正确的</w:t>
      </w:r>
    </w:p>
    <w:p w14:paraId="4641E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A．在活动最后应对关节稍加挤压</w:t>
      </w:r>
    </w:p>
    <w:p w14:paraId="28DD2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B．在进行过程中可对关节稍加牵拉</w:t>
      </w:r>
    </w:p>
    <w:p w14:paraId="753BA8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C．进行被动运动时可允许有轻微的疼</w:t>
      </w:r>
    </w:p>
    <w:p w14:paraId="0CCF0B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D．身体不参与活动的部分应给予适当支托</w:t>
      </w:r>
    </w:p>
    <w:p w14:paraId="419415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E．瘫痪病人被动运动顺序应从肢体远端至近端</w:t>
      </w:r>
    </w:p>
    <w:p w14:paraId="1B8187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41．手法治疗颈椎病时，哪一种手法对眩晕及颈部肌肉明显痉挛者慎用</w:t>
      </w:r>
    </w:p>
    <w:p w14:paraId="534A3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A．旋转颈椎</w:t>
      </w:r>
    </w:p>
    <w:p w14:paraId="60A959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B．松动棘突</w:t>
      </w:r>
    </w:p>
    <w:p w14:paraId="5BD1FE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C．松动横突</w:t>
      </w:r>
    </w:p>
    <w:p w14:paraId="220C71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D．拔伸牵引</w:t>
      </w:r>
    </w:p>
    <w:p w14:paraId="52680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E．松动椎间关节</w:t>
      </w:r>
    </w:p>
    <w:p w14:paraId="4AFEB9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42．物品失认症的训练方法是指</w:t>
      </w:r>
    </w:p>
    <w:p w14:paraId="77C783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A．让患者把几种物品放置在房问的不同位置，离开房间，然后返回，再指出它们的准确位置并逐一取回</w:t>
      </w:r>
    </w:p>
    <w:p w14:paraId="154506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196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B．在学习过程中要强调患者把注意力集中在体会物品的特征上，如物品的质地、软硬、冷热等</w:t>
      </w:r>
    </w:p>
    <w:p w14:paraId="340CE6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C．在患者做动作前闭上眼睛想象动作，然后睁眼尝试完成</w:t>
      </w:r>
    </w:p>
    <w:p w14:paraId="117765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D．对常用的．必需的．功能特定的物品通过反复实践进行辨认，如便器</w:t>
      </w:r>
    </w:p>
    <w:p w14:paraId="7C85A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E．交叉促进训练健侧上肢越过中线在患侧进行作业</w:t>
      </w:r>
    </w:p>
    <w:p w14:paraId="05A4DB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43．作业活动分析可分为简单分析和详细分析，下面哪项不属于简单分析</w:t>
      </w:r>
    </w:p>
    <w:p w14:paraId="209243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A．明确活动的方式</w:t>
      </w:r>
    </w:p>
    <w:p w14:paraId="2634B6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B．选择活动类型</w:t>
      </w:r>
    </w:p>
    <w:p w14:paraId="4F57C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C．确定活动场地</w:t>
      </w:r>
    </w:p>
    <w:p w14:paraId="7582C3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D．分析选择活动的理由</w:t>
      </w:r>
    </w:p>
    <w:p w14:paraId="3491F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E．对文化程度进行分析</w:t>
      </w:r>
    </w:p>
    <w:p w14:paraId="688F5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44．下列哪项不属于感觉功能的作业训练方法</w:t>
      </w:r>
    </w:p>
    <w:p w14:paraId="5F46BC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A．认知训练</w:t>
      </w:r>
    </w:p>
    <w:p w14:paraId="37ACC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B．感知觉训练</w:t>
      </w:r>
    </w:p>
    <w:p w14:paraId="7B8396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C．感觉再训练</w:t>
      </w:r>
    </w:p>
    <w:p w14:paraId="021E7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D．感觉替代训练</w:t>
      </w:r>
    </w:p>
    <w:p w14:paraId="658C11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E．感觉敏感性训练</w:t>
      </w:r>
    </w:p>
    <w:p w14:paraId="02E69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45．下列哪项不属于床上训练</w:t>
      </w:r>
    </w:p>
    <w:p w14:paraId="6308ED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A．良肢位</w:t>
      </w:r>
    </w:p>
    <w:p w14:paraId="689312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B．翻身训练</w:t>
      </w:r>
    </w:p>
    <w:p w14:paraId="6D3094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C．坐起训练</w:t>
      </w:r>
    </w:p>
    <w:p w14:paraId="7BB6CA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D．转移训练</w:t>
      </w:r>
    </w:p>
    <w:p w14:paraId="2E858F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E．穿衣动作训练</w:t>
      </w:r>
    </w:p>
    <w:p w14:paraId="0A0844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46．不属于摇动类推拿手法的选项是</w:t>
      </w:r>
    </w:p>
    <w:p w14:paraId="7A457F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A．摇法</w:t>
      </w:r>
    </w:p>
    <w:p w14:paraId="572860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B．搓法</w:t>
      </w:r>
    </w:p>
    <w:p w14:paraId="431B55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C．抖法</w:t>
      </w:r>
    </w:p>
    <w:p w14:paraId="0AA4C9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D．引伸法</w:t>
      </w:r>
    </w:p>
    <w:p w14:paraId="6ED36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E．屈伸法</w:t>
      </w:r>
    </w:p>
    <w:p w14:paraId="2983EA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47．下列哪项训练可以增强手部肌力</w:t>
      </w:r>
    </w:p>
    <w:p w14:paraId="44D217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A．拉锯</w:t>
      </w:r>
    </w:p>
    <w:p w14:paraId="4AC944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B．珠算</w:t>
      </w:r>
    </w:p>
    <w:p w14:paraId="26641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C．医疗体操</w:t>
      </w:r>
    </w:p>
    <w:p w14:paraId="681749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D．踏功率自行车</w:t>
      </w:r>
    </w:p>
    <w:p w14:paraId="60634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E．捏黏土或橡皮泥</w:t>
      </w:r>
    </w:p>
    <w:p w14:paraId="630DB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48．双下肢肌力不能充分支撑体重的患者可选用</w:t>
      </w:r>
    </w:p>
    <w:p w14:paraId="1F7382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A．单侧步行器</w:t>
      </w:r>
    </w:p>
    <w:p w14:paraId="2D5A69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B．固定型步行器</w:t>
      </w:r>
    </w:p>
    <w:p w14:paraId="009180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C．交互型步行器</w:t>
      </w:r>
    </w:p>
    <w:p w14:paraId="5BE673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D．腋窝支持型步行器</w:t>
      </w:r>
    </w:p>
    <w:p w14:paraId="32E380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E．前方有轮型步行器</w:t>
      </w:r>
    </w:p>
    <w:p w14:paraId="438B8F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49．下列关于牵张力量的描述，利用自身重量进行的是</w:t>
      </w:r>
    </w:p>
    <w:p w14:paraId="5C006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A．主动抑制</w:t>
      </w:r>
    </w:p>
    <w:p w14:paraId="17B29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B．被动抑制</w:t>
      </w:r>
    </w:p>
    <w:p w14:paraId="38AF28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C．自我牵张</w:t>
      </w:r>
    </w:p>
    <w:p w14:paraId="32B3F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D．机械被动牵张</w:t>
      </w:r>
    </w:p>
    <w:p w14:paraId="3D2AC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E．手法被动牵张</w:t>
      </w:r>
    </w:p>
    <w:p w14:paraId="5D822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50．关于深筋膜错误的是</w:t>
      </w:r>
    </w:p>
    <w:p w14:paraId="64F91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A．又称固有筋膜</w:t>
      </w:r>
    </w:p>
    <w:p w14:paraId="751E44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B．由疏松结缔组织组成</w:t>
      </w:r>
    </w:p>
    <w:p w14:paraId="2C00A3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C．肌间隔属于深筋膜</w:t>
      </w:r>
    </w:p>
    <w:p w14:paraId="2EAAB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D．深筋膜对肌肉具有保护和约束作用</w:t>
      </w:r>
    </w:p>
    <w:p w14:paraId="48D746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Cs/>
          <w:color w:val="000000"/>
          <w:kern w:val="0"/>
          <w:sz w:val="28"/>
          <w:szCs w:val="28"/>
          <w:lang w:bidi="ar"/>
        </w:rPr>
        <w:t>E．炎症时脓液可顺筋膜间隙相互交通蔓延</w:t>
      </w:r>
    </w:p>
    <w:p w14:paraId="38C1C691">
      <w:pPr>
        <w:spacing w:line="360" w:lineRule="auto"/>
        <w:rPr>
          <w:rFonts w:ascii="仿宋_GB2312" w:hAnsi="仿宋" w:eastAsia="仿宋_GB2312" w:cs="仿宋"/>
          <w:b/>
          <w:bCs/>
          <w:color w:val="000000"/>
          <w:kern w:val="0"/>
          <w:sz w:val="36"/>
          <w:szCs w:val="36"/>
          <w:lang w:bidi="ar"/>
        </w:rPr>
      </w:pPr>
    </w:p>
    <w:p w14:paraId="506F2511">
      <w:pPr>
        <w:spacing w:line="360" w:lineRule="auto"/>
        <w:rPr>
          <w:rFonts w:ascii="仿宋_GB2312" w:hAnsi="仿宋" w:eastAsia="仿宋_GB2312" w:cs="仿宋"/>
          <w:b/>
          <w:bCs/>
          <w:color w:val="000000"/>
          <w:kern w:val="0"/>
          <w:sz w:val="36"/>
          <w:szCs w:val="36"/>
          <w:lang w:bidi="ar"/>
        </w:rPr>
      </w:pPr>
    </w:p>
    <w:p w14:paraId="01A64C13">
      <w:pPr>
        <w:spacing w:line="360" w:lineRule="auto"/>
        <w:rPr>
          <w:rFonts w:ascii="仿宋_GB2312" w:hAnsi="仿宋" w:eastAsia="仿宋_GB2312" w:cs="仿宋"/>
          <w:b/>
          <w:bCs/>
          <w:color w:val="000000"/>
          <w:kern w:val="0"/>
          <w:sz w:val="36"/>
          <w:szCs w:val="36"/>
          <w:lang w:bidi="ar"/>
        </w:rPr>
      </w:pPr>
    </w:p>
    <w:p w14:paraId="34253ABF">
      <w:pPr>
        <w:spacing w:line="360" w:lineRule="auto"/>
        <w:rPr>
          <w:rFonts w:ascii="仿宋_GB2312" w:hAnsi="仿宋" w:eastAsia="仿宋_GB2312" w:cs="仿宋"/>
          <w:b/>
          <w:bCs/>
          <w:color w:val="000000"/>
          <w:kern w:val="0"/>
          <w:sz w:val="36"/>
          <w:szCs w:val="36"/>
          <w:lang w:bidi="ar"/>
        </w:rPr>
      </w:pPr>
    </w:p>
    <w:p w14:paraId="134B9365">
      <w:pPr>
        <w:spacing w:line="360" w:lineRule="auto"/>
        <w:rPr>
          <w:rFonts w:ascii="仿宋_GB2312" w:hAnsi="仿宋" w:eastAsia="仿宋_GB2312" w:cs="仿宋"/>
          <w:b/>
          <w:bCs/>
          <w:color w:val="000000"/>
          <w:kern w:val="0"/>
          <w:sz w:val="36"/>
          <w:szCs w:val="36"/>
          <w:lang w:bidi="ar"/>
        </w:rPr>
      </w:pPr>
    </w:p>
    <w:p w14:paraId="556253A5">
      <w:pPr>
        <w:spacing w:line="360" w:lineRule="auto"/>
        <w:rPr>
          <w:rFonts w:ascii="仿宋_GB2312" w:hAnsi="仿宋" w:eastAsia="仿宋_GB2312" w:cs="仿宋"/>
          <w:b/>
          <w:bCs/>
          <w:color w:val="000000"/>
          <w:kern w:val="0"/>
          <w:sz w:val="36"/>
          <w:szCs w:val="36"/>
          <w:lang w:bidi="ar"/>
        </w:rPr>
      </w:pPr>
    </w:p>
    <w:p w14:paraId="382FC57F">
      <w:pPr>
        <w:spacing w:line="360" w:lineRule="auto"/>
        <w:rPr>
          <w:rFonts w:ascii="仿宋_GB2312" w:hAnsi="仿宋" w:eastAsia="仿宋_GB2312" w:cs="仿宋"/>
          <w:b/>
          <w:bCs/>
          <w:color w:val="000000"/>
          <w:kern w:val="0"/>
          <w:sz w:val="36"/>
          <w:szCs w:val="36"/>
          <w:lang w:bidi="ar"/>
        </w:rPr>
      </w:pPr>
    </w:p>
    <w:p w14:paraId="1BB869D6">
      <w:pPr>
        <w:spacing w:line="360" w:lineRule="auto"/>
        <w:rPr>
          <w:rFonts w:ascii="楷体" w:hAnsi="楷体" w:eastAsia="楷体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kern w:val="0"/>
          <w:sz w:val="28"/>
          <w:szCs w:val="28"/>
          <w:lang w:bidi="ar"/>
        </w:rPr>
        <w:t>二、技能操作试题</w:t>
      </w:r>
    </w:p>
    <w:p w14:paraId="32D8C193">
      <w:pPr>
        <w:widowControl/>
        <w:spacing w:line="360" w:lineRule="auto"/>
        <w:ind w:firstLine="562" w:firstLineChars="200"/>
        <w:jc w:val="left"/>
        <w:rPr>
          <w:rFonts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  <w:t>技能操作竞赛流程：</w:t>
      </w:r>
    </w:p>
    <w:p w14:paraId="4087050F">
      <w:pPr>
        <w:spacing w:line="360" w:lineRule="auto"/>
        <w:rPr>
          <w:rFonts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仿宋" w:eastAsia="仿宋_GB2312" w:cs="仿宋"/>
          <w:color w:val="000000"/>
          <w:kern w:val="0"/>
          <w:sz w:val="28"/>
          <w:szCs w:val="28"/>
          <w:lang w:bidi="ar"/>
        </w:rPr>
        <w:t>选手进入候考区→待考→检录→抽题、抽角色分工→备考→进入赛场→试题交给监考员→向评委报告题号→开始操作→操作结束→评委提问→宣布“考试时间到”→选手退出操作区→评委打分→监考员监督，记分员计分→引导员归还试题→选手离场→进入指定休息室→比赛结束统一离场。</w:t>
      </w:r>
      <w:r>
        <w:rPr>
          <w:rFonts w:hint="eastAsia" w:ascii="仿宋_GB2312" w:hAnsi="Arial Narrow" w:eastAsia="仿宋_GB2312" w:cs="Arial"/>
          <w:sz w:val="28"/>
          <w:szCs w:val="28"/>
        </w:rPr>
        <w:br w:type="page"/>
      </w:r>
    </w:p>
    <w:p w14:paraId="16D9F66E">
      <w:pPr>
        <w:spacing w:line="360" w:lineRule="auto"/>
        <w:ind w:firstLine="560" w:firstLineChars="200"/>
        <w:rPr>
          <w:rFonts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技能操作竞赛题1</w:t>
      </w:r>
      <w:r>
        <w:rPr>
          <w:rFonts w:hint="eastAsia" w:ascii="仿宋_GB2312" w:hAnsi="Arial Narrow" w:eastAsia="仿宋_GB2312" w:cs="Arial"/>
          <w:sz w:val="28"/>
          <w:szCs w:val="28"/>
        </w:rPr>
        <w:t>】脑卒中</w:t>
      </w:r>
    </w:p>
    <w:p w14:paraId="42CF959B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，杨某，男性。因“右侧肢体不能活动2月余”入院。患者于2月前清晨起床时发现右侧肢体活动不变，易跌倒；在某医院行颅脑CT检查示：左侧基底节区新发梗塞。随即给予抗血小板聚集、调脂等对症支持治疗，病情好转后行系统康复治疗。现患者仍有右侧肢体活动不利，右手有集团抓握，伸指困难，可独立行走，言语欠流利，无饮水呛咳。为进一步康复治疗转入我科。</w:t>
      </w:r>
    </w:p>
    <w:p w14:paraId="30AB2544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查体：</w:t>
      </w:r>
      <w:bookmarkStart w:id="0" w:name="_Hlk132440796"/>
      <w:r>
        <w:rPr>
          <w:rFonts w:hint="eastAsia" w:ascii="仿宋_GB2312" w:hAnsi="仿宋_GB2312" w:eastAsia="仿宋_GB2312" w:cs="仿宋_GB2312"/>
          <w:sz w:val="28"/>
          <w:szCs w:val="28"/>
        </w:rPr>
        <w:t>神志清，精神可，言语流利，对答切题。生命体征平稳，心肺未见异常。</w:t>
      </w:r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Brunnstrom分级：右侧上肢</w:t>
      </w:r>
      <w:r>
        <w:rPr>
          <w:rFonts w:hint="eastAsia" w:ascii="仿宋_GB2312" w:hAnsi="微软雅黑" w:eastAsia="仿宋_GB2312" w:cs="仿宋_GB2312"/>
          <w:sz w:val="28"/>
          <w:szCs w:val="28"/>
        </w:rPr>
        <w:t>Ⅲ</w:t>
      </w:r>
      <w:r>
        <w:rPr>
          <w:rFonts w:hint="eastAsia" w:ascii="仿宋_GB2312" w:hAnsi="仿宋_GB2312" w:eastAsia="仿宋_GB2312" w:cs="仿宋_GB2312"/>
          <w:sz w:val="28"/>
          <w:szCs w:val="28"/>
        </w:rPr>
        <w:t>期，手</w:t>
      </w:r>
      <w:r>
        <w:rPr>
          <w:rFonts w:hint="eastAsia" w:ascii="仿宋_GB2312" w:hAnsi="微软雅黑" w:eastAsia="仿宋_GB2312" w:cs="仿宋_GB2312"/>
          <w:sz w:val="28"/>
          <w:szCs w:val="28"/>
        </w:rPr>
        <w:t>Ⅲ，</w:t>
      </w:r>
      <w:r>
        <w:rPr>
          <w:rFonts w:hint="eastAsia" w:ascii="仿宋_GB2312" w:hAnsi="仿宋_GB2312" w:eastAsia="仿宋_GB2312" w:cs="仿宋_GB2312"/>
          <w:sz w:val="28"/>
          <w:szCs w:val="28"/>
        </w:rPr>
        <w:t>下肢</w:t>
      </w:r>
      <w:r>
        <w:rPr>
          <w:rFonts w:hint="eastAsia" w:ascii="仿宋_GB2312" w:hAnsi="微软雅黑" w:eastAsia="仿宋_GB2312" w:cs="仿宋_GB2312"/>
          <w:sz w:val="28"/>
          <w:szCs w:val="28"/>
        </w:rPr>
        <w:t>Ⅳ</w:t>
      </w:r>
      <w:r>
        <w:rPr>
          <w:rFonts w:hint="eastAsia" w:ascii="仿宋_GB2312" w:hAnsi="仿宋_GB2312" w:eastAsia="仿宋_GB2312" w:cs="仿宋_GB2312"/>
          <w:sz w:val="28"/>
          <w:szCs w:val="28"/>
        </w:rPr>
        <w:t>期。</w:t>
      </w:r>
    </w:p>
    <w:p w14:paraId="30C15FE5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0588A4E5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662A8A5B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2.针对本病例，请陈述康复评定的内容应包括哪些？并演示2个典型的康复评定技术。</w:t>
      </w:r>
    </w:p>
    <w:p w14:paraId="090AA27F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3.请为此患者设计一套康复治疗方案，并演示一种移乘技术和一个关键治疗性运动。</w:t>
      </w:r>
    </w:p>
    <w:p w14:paraId="7808A904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</w:p>
    <w:p w14:paraId="7F48F835">
      <w:pPr>
        <w:spacing w:line="360" w:lineRule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 w14:paraId="2D670FE7">
      <w:pPr>
        <w:spacing w:line="360" w:lineRule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技能操作竞赛题2</w:t>
      </w:r>
      <w:r>
        <w:rPr>
          <w:rFonts w:hint="eastAsia" w:ascii="仿宋_GB2312" w:hAnsi="Arial Narrow" w:eastAsia="仿宋_GB2312" w:cs="Arial"/>
          <w:sz w:val="28"/>
          <w:szCs w:val="28"/>
        </w:rPr>
        <w:t>】脊髓损伤</w:t>
      </w:r>
    </w:p>
    <w:p w14:paraId="65D9D420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患者张某，男，58岁。因“双下肢不能活动2月余”入院。 2月前因运动时意外摔伤，出现双下肢活动障碍伴大小便失控，急诊入院行CT检查示：T</w:t>
      </w:r>
      <w:r>
        <w:rPr>
          <w:rFonts w:hint="eastAsia" w:ascii="仿宋_GB2312" w:hAnsi="仿宋_GB2312" w:eastAsia="仿宋_GB2312" w:cs="仿宋_GB2312"/>
          <w:sz w:val="28"/>
          <w:szCs w:val="28"/>
          <w:vertAlign w:val="subscript"/>
        </w:rPr>
        <w:t>11</w:t>
      </w:r>
      <w:r>
        <w:rPr>
          <w:rFonts w:hint="eastAsia" w:ascii="仿宋_GB2312" w:hAnsi="仿宋_GB2312" w:eastAsia="仿宋_GB2312" w:cs="仿宋_GB2312"/>
          <w:sz w:val="28"/>
          <w:szCs w:val="28"/>
        </w:rPr>
        <w:t>粉碎性骨折。给予“切开复位内固定术”，术后给抗感染，营养神经等药物治疗，病情稳定后转入康复科治疗。现患者大小便不能自控，双下肢活动不利。</w:t>
      </w:r>
    </w:p>
    <w:p w14:paraId="70ABCD34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主要查体：</w:t>
      </w:r>
      <w:bookmarkStart w:id="1" w:name="_Hlk132443649"/>
      <w:r>
        <w:rPr>
          <w:rFonts w:hint="eastAsia" w:ascii="仿宋_GB2312" w:hAnsi="仿宋_GB2312" w:eastAsia="仿宋_GB2312" w:cs="仿宋_GB2312"/>
          <w:sz w:val="28"/>
          <w:szCs w:val="28"/>
        </w:rPr>
        <w:t>神志清，精神可，言语流利，对答切题。</w:t>
      </w:r>
      <w:bookmarkStart w:id="2" w:name="_Hlk132444567"/>
      <w:r>
        <w:rPr>
          <w:rFonts w:hint="eastAsia" w:ascii="仿宋_GB2312" w:hAnsi="仿宋_GB2312" w:eastAsia="仿宋_GB2312" w:cs="仿宋_GB2312"/>
          <w:sz w:val="28"/>
          <w:szCs w:val="28"/>
        </w:rPr>
        <w:t>生命体征平稳，心肺未见异常。</w:t>
      </w:r>
      <w:bookmarkEnd w:id="1"/>
      <w:bookmarkEnd w:id="2"/>
      <w:r>
        <w:rPr>
          <w:rFonts w:hint="eastAsia" w:ascii="仿宋_GB2312" w:hAnsi="仿宋_GB2312" w:eastAsia="仿宋_GB2312" w:cs="仿宋_GB2312"/>
          <w:sz w:val="28"/>
          <w:szCs w:val="28"/>
        </w:rPr>
        <w:t>球-海绵体反射存在。双下肢肌力下降，深浅感觉功能下降。</w:t>
      </w:r>
    </w:p>
    <w:p w14:paraId="09EC2E38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44B5C43B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0C35D385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2.针对本病例，请陈述康复评定的内容应包括哪些？并演示2个典型的特殊检查。</w:t>
      </w:r>
    </w:p>
    <w:p w14:paraId="08003EC1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3.请为此患者设计一套康复治疗方案，并演示一项移乘技术和一套治疗性运动。</w:t>
      </w:r>
    </w:p>
    <w:p w14:paraId="0C7436C0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</w:p>
    <w:p w14:paraId="616525E9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 w14:paraId="006C4466">
      <w:pPr>
        <w:spacing w:line="360" w:lineRule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 w14:paraId="5488ADFB">
      <w:pPr>
        <w:spacing w:line="360" w:lineRule="auto"/>
        <w:ind w:firstLine="560" w:firstLineChars="200"/>
        <w:rPr>
          <w:rFonts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技能操作竞赛题3</w:t>
      </w:r>
      <w:r>
        <w:rPr>
          <w:rFonts w:hint="eastAsia" w:ascii="仿宋_GB2312" w:hAnsi="Arial Narrow" w:eastAsia="仿宋_GB2312" w:cs="Arial"/>
          <w:sz w:val="28"/>
          <w:szCs w:val="28"/>
        </w:rPr>
        <w:t>】肩周炎</w:t>
      </w:r>
    </w:p>
    <w:p w14:paraId="1A87677B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王某，女性，60岁，因“右侧肩关节痛、活动受限3月余”入院。3个月前始感右侧肩部疼痛，疼痛逐渐加重，尤以夜间为甚，梳头等日常生活动作不能完成。到当地医院行X线检查显示：肩关节未见明显异常。给予消炎止痛药物（具体不详）治疗，疗效欠佳。为进一步康复治疗来我科就诊，门诊以“肩周炎”收住院。</w:t>
      </w:r>
    </w:p>
    <w:p w14:paraId="57998AD6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查体：发育正常，营养中等，神疲体倦，言语流利，对答切题。生命体征平稳，心肺未见异常。疼痛弧征阴性。</w:t>
      </w:r>
    </w:p>
    <w:p w14:paraId="38701394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3EABD475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61024F1D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2.针对本病例，请陈述康复评定的内容应包括哪些？并演示2个典型的特殊检查。</w:t>
      </w:r>
    </w:p>
    <w:p w14:paraId="30A1F7BC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3.请为此患者设计一套治疗方案，并演示一种手法处理方法和一套治疗性运动。</w:t>
      </w:r>
    </w:p>
    <w:p w14:paraId="50A9A5DC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 w14:paraId="174CDC77">
      <w:pPr>
        <w:spacing w:line="360" w:lineRule="auto"/>
        <w:ind w:firstLine="560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技能操作竞赛题4</w:t>
      </w:r>
      <w:r>
        <w:rPr>
          <w:rFonts w:hint="eastAsia" w:ascii="仿宋_GB2312" w:hAnsi="Arial Narrow" w:eastAsia="仿宋_GB2312" w:cs="Arial"/>
          <w:sz w:val="28"/>
          <w:szCs w:val="28"/>
        </w:rPr>
        <w:t>】颈椎病</w:t>
      </w:r>
    </w:p>
    <w:p w14:paraId="7AB27826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患者王某，男性，36岁。因“头晕5天”就诊。患者5天前因劳累引起头晕，无恶心、呕吐等症状。到当地医院就诊，诊断为颈椎病。患者精神可，夜间睡眠可。患者希望能尽快缓解症状，回到工作状态。</w:t>
      </w:r>
    </w:p>
    <w:p w14:paraId="2BB84F7A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主要查体：神志清，精神可。生命体征平稳，心肺未见异常。颈部疼痛明显，触诊右侧颈部肌肉紧张，压痛明显。</w:t>
      </w:r>
    </w:p>
    <w:p w14:paraId="58CDD6F5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6BBC5476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33011C71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2.针对本病例，请陈述康复评定的内容应包括哪些？并演示2个的特殊检查。</w:t>
      </w:r>
    </w:p>
    <w:p w14:paraId="4CACF257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3.请为此患者设计一套治疗方案，并演示一种手法处理方法和一套治疗性运动。</w:t>
      </w:r>
    </w:p>
    <w:p w14:paraId="21D9E4E6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</w:p>
    <w:p w14:paraId="3F2F179B">
      <w:pPr>
        <w:spacing w:line="360" w:lineRule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 w14:paraId="0CA97D2A">
      <w:pPr>
        <w:spacing w:line="360" w:lineRule="auto"/>
        <w:ind w:firstLine="560" w:firstLineChars="200"/>
        <w:rPr>
          <w:rFonts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技能操作竞赛题5</w:t>
      </w:r>
      <w:r>
        <w:rPr>
          <w:rFonts w:hint="eastAsia" w:ascii="仿宋_GB2312" w:hAnsi="Arial Narrow" w:eastAsia="仿宋_GB2312" w:cs="Arial"/>
          <w:sz w:val="28"/>
          <w:szCs w:val="28"/>
        </w:rPr>
        <w:t>】腰椎间盘突出症</w:t>
      </w:r>
    </w:p>
    <w:p w14:paraId="5D335E4B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患者张某，男性，26岁。因“腰痛伴右下肢放射性疼痛5天”入院。患者5天前因搬抬重物引起腰部疼痛，逐渐加重，腰椎转</w:t>
      </w:r>
      <w:r>
        <w:rPr>
          <w:rFonts w:hint="eastAsia" w:ascii="宋体" w:hAnsi="宋体" w:eastAsia="宋体" w:cs="宋体"/>
          <w:sz w:val="28"/>
          <w:szCs w:val="28"/>
        </w:rPr>
        <w:t>側</w:t>
      </w:r>
      <w:r>
        <w:rPr>
          <w:rFonts w:hint="eastAsia" w:ascii="仿宋_GB2312" w:hAnsi="仿宋_GB2312" w:eastAsia="仿宋_GB2312" w:cs="仿宋_GB2312"/>
          <w:sz w:val="28"/>
          <w:szCs w:val="28"/>
        </w:rPr>
        <w:t>不利，休息后症状可获部分缓解。外院以腰椎间盘突出症给予药物外敷（具体不详）治疗，疗效欠佳。为进一步诊治，遂来我院，门诊以腰椎间盘突出症收入院。</w:t>
      </w:r>
    </w:p>
    <w:p w14:paraId="16B53944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查体：神志清，精神可，强迫体位。生命体征平稳，心肺未见异常。</w:t>
      </w:r>
    </w:p>
    <w:p w14:paraId="4162AD43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019DA8BA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185EA2B1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2.针对本病例，请陈述康复评定的内容应包括哪些？并演示2个典型的特殊检查。</w:t>
      </w:r>
    </w:p>
    <w:p w14:paraId="01941FD8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3.请为此患者设计一套治疗方案，并演示一种手法处理方法和一套治疗性运动。</w:t>
      </w:r>
    </w:p>
    <w:p w14:paraId="2A9661A5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</w:p>
    <w:p w14:paraId="662CD3AA">
      <w:pPr>
        <w:spacing w:line="360" w:lineRule="auto"/>
        <w:rPr>
          <w:rFonts w:ascii="仿宋_GB2312" w:hAnsi="仿宋_GB2312" w:eastAsia="仿宋_GB2312" w:cs="仿宋_GB2312"/>
          <w:sz w:val="28"/>
          <w:szCs w:val="28"/>
        </w:rPr>
      </w:pPr>
    </w:p>
    <w:p w14:paraId="66324D9F">
      <w:pPr>
        <w:spacing w:line="360" w:lineRule="auto"/>
        <w:rPr>
          <w:rFonts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328"/>
    <w:rsid w:val="00047328"/>
    <w:rsid w:val="003F38A2"/>
    <w:rsid w:val="005A6F1D"/>
    <w:rsid w:val="007079CB"/>
    <w:rsid w:val="00862A8C"/>
    <w:rsid w:val="00977B75"/>
    <w:rsid w:val="00BB4658"/>
    <w:rsid w:val="00D0521F"/>
    <w:rsid w:val="00E07026"/>
    <w:rsid w:val="00E22BE5"/>
    <w:rsid w:val="6BBC45E1"/>
    <w:rsid w:val="7BE8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17</Pages>
  <Words>5638</Words>
  <Characters>5802</Characters>
  <Lines>43</Lines>
  <Paragraphs>12</Paragraphs>
  <TotalTime>0</TotalTime>
  <ScaleCrop>false</ScaleCrop>
  <LinksUpToDate>false</LinksUpToDate>
  <CharactersWithSpaces>5808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2023-04-15T21:35:00Z</dcterms:created>
  <dc:creator>15953996587@163.com</dc:creator>
  <cp:lastModifiedBy>男男</cp:lastModifiedBy>
  <dcterms:modified xsi:type="dcterms:W3CDTF">2025-11-27T07:42:30Z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eyJoZGlkIjoiMjNmNTg2M2RmYTg1YTRkZmY3NDVlMjQ4M2EwNDU5NGYiLCJ1c2VySWQiOiI0MzY4Njk2NDMifQ==</vt:lpwstr>
  </property>
  <property fmtid="{D5CDD505-2E9C-101B-9397-08002B2CF9AE}" pid="3" name="KSOProductBuildVer">
    <vt:lpwstr>2052-12.1.0.23542</vt:lpwstr>
  </property>
  <property fmtid="{D5CDD505-2E9C-101B-9397-08002B2CF9AE}" pid="4" name="ICV">
    <vt:lpwstr>0A65CDCB267A4A028F9D11425B485AD2_12</vt:lpwstr>
  </property>
</Properties>
</file>