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361D60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bookmarkStart w:id="3" w:name="_GoBack"/>
      <w:bookmarkEnd w:id="3"/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一、理论考试试题</w:t>
      </w:r>
    </w:p>
    <w:p w14:paraId="4E06D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1．下列哪一项不属于患者长期卧床的并发症</w:t>
      </w:r>
    </w:p>
    <w:p w14:paraId="770D6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A．压疮</w:t>
      </w:r>
    </w:p>
    <w:p w14:paraId="6418D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B．结肠炎</w:t>
      </w:r>
    </w:p>
    <w:p w14:paraId="69C3F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C．坠积性肺炎</w:t>
      </w:r>
    </w:p>
    <w:p w14:paraId="4586F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D．泌尿系感染</w:t>
      </w:r>
    </w:p>
    <w:p w14:paraId="7CDF2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E．肌肉废用性萎缩</w:t>
      </w:r>
    </w:p>
    <w:p w14:paraId="2E9D3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2．小儿运动发育规律不正确的是</w:t>
      </w:r>
    </w:p>
    <w:p w14:paraId="0280E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A．由低级到高级</w:t>
      </w:r>
    </w:p>
    <w:p w14:paraId="77AA9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B．由上往下</w:t>
      </w:r>
    </w:p>
    <w:p w14:paraId="1F6AA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C．由远及近</w:t>
      </w:r>
    </w:p>
    <w:p w14:paraId="0CA89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D．有粗大到精细</w:t>
      </w:r>
    </w:p>
    <w:p w14:paraId="0E35B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E．由简单到复杂</w:t>
      </w:r>
    </w:p>
    <w:p w14:paraId="0BA61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3．在ICF体系结构中不包括</w:t>
      </w:r>
    </w:p>
    <w:p w14:paraId="433DF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A．功能障碍</w:t>
      </w:r>
    </w:p>
    <w:p w14:paraId="069DB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B．活动</w:t>
      </w:r>
    </w:p>
    <w:p w14:paraId="3973E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C．参与</w:t>
      </w:r>
    </w:p>
    <w:p w14:paraId="7C5B6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D．身体结构与功能</w:t>
      </w:r>
    </w:p>
    <w:p w14:paraId="60CB9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E．心理和社会因素</w:t>
      </w:r>
    </w:p>
    <w:p w14:paraId="47EE2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4．下列哪项不属于核心肌群</w:t>
      </w:r>
    </w:p>
    <w:p w14:paraId="1D8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A．腹直肌</w:t>
      </w:r>
    </w:p>
    <w:p w14:paraId="1007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B．股直肌</w:t>
      </w:r>
    </w:p>
    <w:p w14:paraId="14CE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C．股二头肌</w:t>
      </w:r>
    </w:p>
    <w:p w14:paraId="78080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D．股三头肌</w:t>
      </w:r>
    </w:p>
    <w:p w14:paraId="244AE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E．膈肌</w:t>
      </w:r>
    </w:p>
    <w:p w14:paraId="533C7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5．膝关节的组成不包括</w:t>
      </w:r>
    </w:p>
    <w:p w14:paraId="446DA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A．胫骨远端</w:t>
      </w:r>
    </w:p>
    <w:p w14:paraId="55690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B．胫骨近端</w:t>
      </w:r>
    </w:p>
    <w:p w14:paraId="71792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C．腓骨近段</w:t>
      </w:r>
    </w:p>
    <w:p w14:paraId="6253C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D．股骨远端</w:t>
      </w:r>
    </w:p>
    <w:p w14:paraId="3679B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E．髌骨</w:t>
      </w:r>
    </w:p>
    <w:p w14:paraId="4359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6．人手腕骨不包括</w:t>
      </w:r>
    </w:p>
    <w:p w14:paraId="57806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A．舟骨．月骨</w:t>
      </w:r>
    </w:p>
    <w:p w14:paraId="07E23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B．三角骨</w:t>
      </w:r>
    </w:p>
    <w:p w14:paraId="2835D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C．大．小多角骨</w:t>
      </w:r>
    </w:p>
    <w:p w14:paraId="562A5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D．豌豆骨</w:t>
      </w:r>
    </w:p>
    <w:p w14:paraId="64E3C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E．趾骨</w:t>
      </w:r>
    </w:p>
    <w:p w14:paraId="6E76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7．支配肩关节外展的肌肉是</w:t>
      </w:r>
    </w:p>
    <w:p w14:paraId="33FB7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A．三角肌（前束）</w:t>
      </w:r>
    </w:p>
    <w:p w14:paraId="64228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B．胸大肌</w:t>
      </w:r>
    </w:p>
    <w:p w14:paraId="7FD42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C．喙肱肌</w:t>
      </w:r>
    </w:p>
    <w:p w14:paraId="7931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D．肱二头肌</w:t>
      </w:r>
    </w:p>
    <w:p w14:paraId="2640C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E．冈上肌</w:t>
      </w:r>
    </w:p>
    <w:p w14:paraId="164C0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8．十二指肠溃疡最常发生的部位</w:t>
      </w:r>
    </w:p>
    <w:p w14:paraId="15C67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A．十二指肠球部</w:t>
      </w:r>
    </w:p>
    <w:p w14:paraId="7DF0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B．十二指肠降部</w:t>
      </w:r>
    </w:p>
    <w:p w14:paraId="39A6A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C．十二指肠水平部</w:t>
      </w:r>
    </w:p>
    <w:p w14:paraId="7B3D2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D．十二指肠升部</w:t>
      </w:r>
    </w:p>
    <w:p w14:paraId="5157E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E．十二指肠大乳头</w:t>
      </w:r>
    </w:p>
    <w:p w14:paraId="28C1D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9．颈内动脉主要供应</w:t>
      </w:r>
    </w:p>
    <w:p w14:paraId="20BD0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A．小脑</w:t>
      </w:r>
    </w:p>
    <w:p w14:paraId="10B75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B．间脑</w:t>
      </w:r>
    </w:p>
    <w:p w14:paraId="16E13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C．脊髓</w:t>
      </w:r>
    </w:p>
    <w:p w14:paraId="74F5E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D．脑干</w:t>
      </w:r>
    </w:p>
    <w:p w14:paraId="0077A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E．大脑半球前2/3</w:t>
      </w:r>
    </w:p>
    <w:p w14:paraId="6885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10．Ⅱ期褥疮的主要表现不包括</w:t>
      </w:r>
    </w:p>
    <w:p w14:paraId="4A0AF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A．全皮层缺损</w:t>
      </w:r>
    </w:p>
    <w:p w14:paraId="49AE5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B．伤口床呈现粉红色</w:t>
      </w:r>
    </w:p>
    <w:p w14:paraId="4E979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C．没有腐肉</w:t>
      </w:r>
    </w:p>
    <w:p w14:paraId="43245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D．没有瘀肿</w:t>
      </w:r>
    </w:p>
    <w:p w14:paraId="39F6C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E．有浅表的．开放的溃疡</w:t>
      </w:r>
    </w:p>
    <w:p w14:paraId="78384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11．下运动神经元损伤不会出现的症状是</w:t>
      </w:r>
    </w:p>
    <w:p w14:paraId="27AEB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A．肌张力降低</w:t>
      </w:r>
    </w:p>
    <w:p w14:paraId="4A89A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B．出现病理反射</w:t>
      </w:r>
    </w:p>
    <w:p w14:paraId="4303D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C．出现明显肌萎缩</w:t>
      </w:r>
    </w:p>
    <w:p w14:paraId="55315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D．迟缓性瘫痪</w:t>
      </w:r>
    </w:p>
    <w:p w14:paraId="304AA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E．深反射消失</w:t>
      </w:r>
    </w:p>
    <w:p w14:paraId="3C598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12．下列哪项是长期服用阿片类止痛药最常见的不良反应</w:t>
      </w:r>
    </w:p>
    <w:p w14:paraId="77979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A．恶心</w:t>
      </w:r>
    </w:p>
    <w:p w14:paraId="7414F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B．呕吐</w:t>
      </w:r>
    </w:p>
    <w:p w14:paraId="1054B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C．便血</w:t>
      </w:r>
    </w:p>
    <w:p w14:paraId="6309F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D．消化道溃疡</w:t>
      </w:r>
    </w:p>
    <w:p w14:paraId="1FFB0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E．便秘</w:t>
      </w:r>
    </w:p>
    <w:p w14:paraId="488BF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13．下列哪种疾病可以见到肌张力降低</w:t>
      </w:r>
    </w:p>
    <w:p w14:paraId="19F43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A．脑血管疾病</w:t>
      </w:r>
    </w:p>
    <w:p w14:paraId="62829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B．脊髓损伤</w:t>
      </w:r>
    </w:p>
    <w:p w14:paraId="2E0AE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C．帕金森</w:t>
      </w:r>
    </w:p>
    <w:p w14:paraId="480AC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D．臂丛神经损伤</w:t>
      </w:r>
    </w:p>
    <w:p w14:paraId="0F1D4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E．多发性硬化症</w:t>
      </w:r>
    </w:p>
    <w:p w14:paraId="5646B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14．以下不是蛛网膜下腔出血典型临床表现的是</w:t>
      </w:r>
    </w:p>
    <w:p w14:paraId="4ED3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A．偏瘫</w:t>
      </w:r>
    </w:p>
    <w:p w14:paraId="39C50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B．剧烈头疼</w:t>
      </w:r>
    </w:p>
    <w:p w14:paraId="4B334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C．呕吐</w:t>
      </w:r>
    </w:p>
    <w:p w14:paraId="6CE8F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D．脑膜刺激征阳性</w:t>
      </w:r>
    </w:p>
    <w:p w14:paraId="1286C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E．动眼神经瘫</w:t>
      </w:r>
    </w:p>
    <w:p w14:paraId="0D906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15．颅脑损伤的手术目的不正确的是</w:t>
      </w:r>
    </w:p>
    <w:p w14:paraId="3F162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A．抢救生命</w:t>
      </w:r>
    </w:p>
    <w:p w14:paraId="193C6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B．降低死亡率</w:t>
      </w:r>
    </w:p>
    <w:p w14:paraId="63233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C．减少伤残率</w:t>
      </w:r>
    </w:p>
    <w:p w14:paraId="53145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D．脑功能重建</w:t>
      </w:r>
    </w:p>
    <w:p w14:paraId="64B24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E．保存中枢的重要功能</w:t>
      </w:r>
    </w:p>
    <w:p w14:paraId="38750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16．脑卒中后2周，患肢手指可以侧捏及松开拇指，手指能随意小范围的伸展，其Brunnstrom分级处于</w:t>
      </w:r>
    </w:p>
    <w:p w14:paraId="1C931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A．1期</w:t>
      </w:r>
    </w:p>
    <w:p w14:paraId="4A7AD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B．2期</w:t>
      </w:r>
    </w:p>
    <w:p w14:paraId="335D0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C．3期</w:t>
      </w:r>
    </w:p>
    <w:p w14:paraId="21B35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D．4期</w:t>
      </w:r>
    </w:p>
    <w:p w14:paraId="095D5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E．5期</w:t>
      </w:r>
    </w:p>
    <w:p w14:paraId="30DE4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17．手腕部刀伤后正中神经受损，手术后不宜进行的治疗是</w:t>
      </w:r>
    </w:p>
    <w:p w14:paraId="237AE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A．冷冻疗法</w:t>
      </w:r>
    </w:p>
    <w:p w14:paraId="613D7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B．针灸疗法</w:t>
      </w:r>
    </w:p>
    <w:p w14:paraId="5458C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C．佩戴手指矫形器</w:t>
      </w:r>
    </w:p>
    <w:p w14:paraId="562F9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D．神经肌肉电刺激</w:t>
      </w:r>
    </w:p>
    <w:p w14:paraId="614FF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E．音频电疗法</w:t>
      </w:r>
    </w:p>
    <w:p w14:paraId="6B6D0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18．帕金森病患者的步态训练，不正确的是</w:t>
      </w:r>
    </w:p>
    <w:p w14:paraId="59CD1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A．确保重心的顺利转移</w:t>
      </w:r>
    </w:p>
    <w:p w14:paraId="108B2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B．加大步幅步宽</w:t>
      </w:r>
    </w:p>
    <w:p w14:paraId="6588D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C．降低步行速度</w:t>
      </w:r>
    </w:p>
    <w:p w14:paraId="4399D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D．加快启动速度</w:t>
      </w:r>
    </w:p>
    <w:p w14:paraId="27E27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E．提高躯干和上肢之间的运动协调</w:t>
      </w:r>
    </w:p>
    <w:p w14:paraId="1FF93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19．正常步行中膝关节的活动范围至少为</w:t>
      </w:r>
    </w:p>
    <w:p w14:paraId="30C53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A．屈曲0°～45°</w:t>
      </w:r>
    </w:p>
    <w:p w14:paraId="3A3B9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B．屈曲0°～65°</w:t>
      </w:r>
    </w:p>
    <w:p w14:paraId="25AF9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C．屈曲0°～70°</w:t>
      </w:r>
    </w:p>
    <w:p w14:paraId="30305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D．屈曲0°～90°</w:t>
      </w:r>
    </w:p>
    <w:p w14:paraId="3C681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E．屈曲30°～90°</w:t>
      </w:r>
    </w:p>
    <w:p w14:paraId="7A9EE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20．等长收缩可训练的肌纤维是</w:t>
      </w:r>
    </w:p>
    <w:p w14:paraId="4E645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A．Ⅰ型纤维</w:t>
      </w:r>
    </w:p>
    <w:p w14:paraId="53FC1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B．Ⅱa 型纤维</w:t>
      </w:r>
    </w:p>
    <w:p w14:paraId="31313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C．Ⅱb 型纤维</w:t>
      </w:r>
    </w:p>
    <w:p w14:paraId="4568F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D．Ⅰ和Ⅱa 两型纤维</w:t>
      </w:r>
    </w:p>
    <w:p w14:paraId="43762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E．Ⅰ．Ⅱa 和Ⅱb 三种纤维</w:t>
      </w:r>
    </w:p>
    <w:p w14:paraId="0B65F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21．肌肉重量在制动后多久下降最明显</w:t>
      </w:r>
    </w:p>
    <w:p w14:paraId="06478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A．1～3天</w:t>
      </w:r>
    </w:p>
    <w:p w14:paraId="73904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B．3～5天</w:t>
      </w:r>
    </w:p>
    <w:p w14:paraId="20362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C．5～7天</w:t>
      </w:r>
    </w:p>
    <w:p w14:paraId="2B46D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D．7～9天</w:t>
      </w:r>
    </w:p>
    <w:p w14:paraId="27868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E．9～12天</w:t>
      </w:r>
    </w:p>
    <w:p w14:paraId="2ADBA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22．以下哪种反馈常用于强化MRP的治疗效果</w:t>
      </w:r>
    </w:p>
    <w:p w14:paraId="3446A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A．听觉反馈</w:t>
      </w:r>
    </w:p>
    <w:p w14:paraId="4BAC2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B．视觉反馈</w:t>
      </w:r>
    </w:p>
    <w:p w14:paraId="7AE4D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C．手的引导</w:t>
      </w:r>
    </w:p>
    <w:p w14:paraId="4BC0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D．皮肤反馈</w:t>
      </w:r>
    </w:p>
    <w:p w14:paraId="79F84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E．体位反馈</w:t>
      </w:r>
    </w:p>
    <w:p w14:paraId="6F6D7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23．腰椎牵引时要将椎体分离至少需要自身重量的</w:t>
      </w:r>
    </w:p>
    <w:p w14:paraId="26463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A．20%</w:t>
      </w:r>
    </w:p>
    <w:p w14:paraId="5C8FC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B．30%</w:t>
      </w:r>
    </w:p>
    <w:p w14:paraId="39A1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C．40%</w:t>
      </w:r>
    </w:p>
    <w:p w14:paraId="04CBE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D．50%</w:t>
      </w:r>
    </w:p>
    <w:p w14:paraId="7A159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E．60%</w:t>
      </w:r>
    </w:p>
    <w:p w14:paraId="3B607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24．牵拉技术的主要适应症是</w:t>
      </w:r>
    </w:p>
    <w:p w14:paraId="702EA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A．骨折未愈</w:t>
      </w:r>
    </w:p>
    <w:p w14:paraId="668DF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B．由于软组织粘连或瘢痕形成，引起肌肉结缔组织和皮肤缩短关节活动范围降低</w:t>
      </w:r>
    </w:p>
    <w:p w14:paraId="25D69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C．严重骨质疏松</w:t>
      </w:r>
    </w:p>
    <w:p w14:paraId="78A7C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D．肌肉韧带等软组织急性损伤，神经损伤或神经吻合术早期</w:t>
      </w:r>
    </w:p>
    <w:p w14:paraId="79F9D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E．关节内或关节周围组织有特异性炎症</w:t>
      </w:r>
    </w:p>
    <w:p w14:paraId="6C3EA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25．运动失调型构音障碍</w:t>
      </w:r>
    </w:p>
    <w:p w14:paraId="40121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A．下运动神经元损伤或真性延髓性麻痹</w:t>
      </w:r>
    </w:p>
    <w:p w14:paraId="10EEB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B．假性延髓麻痹，双侧运动神经元损伤</w:t>
      </w:r>
    </w:p>
    <w:p w14:paraId="1A29F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C．上．下运动神经元病变，言语特征为各种症状的混合</w:t>
      </w:r>
    </w:p>
    <w:p w14:paraId="5ACFB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D．小脑或脑干内传导束病变</w:t>
      </w:r>
    </w:p>
    <w:p w14:paraId="482F9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E．锥体外系病变</w:t>
      </w:r>
    </w:p>
    <w:p w14:paraId="3F37A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26．针对外科疖的物理因子治疗，哪项不适合用于提高机体免疫功能</w:t>
      </w:r>
    </w:p>
    <w:p w14:paraId="58534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A．日光浴</w:t>
      </w:r>
    </w:p>
    <w:p w14:paraId="2DDD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B．亚红斑量紫外线全身疗法</w:t>
      </w:r>
    </w:p>
    <w:p w14:paraId="18025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C．温水浴．矿泉浴或盐水浴</w:t>
      </w:r>
    </w:p>
    <w:p w14:paraId="390CB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D．有氧运动，如步行．骑车等</w:t>
      </w:r>
    </w:p>
    <w:p w14:paraId="66AA6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E．He-Ne激光疗法</w:t>
      </w:r>
    </w:p>
    <w:p w14:paraId="5708A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27．TENS的镇痛作用机制是刺激兴奋了感觉神经的</w:t>
      </w:r>
    </w:p>
    <w:p w14:paraId="2C346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A．粗纤维</w:t>
      </w:r>
    </w:p>
    <w:p w14:paraId="5E953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B．细纤维</w:t>
      </w:r>
    </w:p>
    <w:p w14:paraId="5B05A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C．痛觉神经末梢</w:t>
      </w:r>
    </w:p>
    <w:p w14:paraId="02CFF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D．痛觉纤维</w:t>
      </w:r>
    </w:p>
    <w:p w14:paraId="28893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E．所有传入纤维</w:t>
      </w:r>
    </w:p>
    <w:p w14:paraId="20C8B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28．急性炎性疼痛早期超短波治疗的剂量是</w:t>
      </w:r>
    </w:p>
    <w:p w14:paraId="60062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A．无热量</w:t>
      </w:r>
    </w:p>
    <w:p w14:paraId="0417A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B．微热量</w:t>
      </w:r>
    </w:p>
    <w:p w14:paraId="1B88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C．低热量</w:t>
      </w:r>
    </w:p>
    <w:p w14:paraId="26AEF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D．温热量</w:t>
      </w:r>
    </w:p>
    <w:p w14:paraId="3D02F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E．热量</w:t>
      </w:r>
    </w:p>
    <w:p w14:paraId="0EC66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29．临床上针对脑瘫患儿最常用的神经促进技术为</w:t>
      </w:r>
    </w:p>
    <w:p w14:paraId="741C8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A．Rood法</w:t>
      </w:r>
    </w:p>
    <w:p w14:paraId="1BE8E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B．Bobath法</w:t>
      </w:r>
    </w:p>
    <w:p w14:paraId="280AD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C．Brunnstrom法</w:t>
      </w:r>
    </w:p>
    <w:p w14:paraId="2D877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D．PNF法</w:t>
      </w:r>
    </w:p>
    <w:p w14:paraId="46DC4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E．MRP</w:t>
      </w:r>
    </w:p>
    <w:p w14:paraId="567D3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30．烧伤瘢痕患者每天压力衣治疗的时间是</w:t>
      </w:r>
    </w:p>
    <w:p w14:paraId="5D005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A．2h</w:t>
      </w:r>
    </w:p>
    <w:p w14:paraId="0507C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B．4h</w:t>
      </w:r>
    </w:p>
    <w:p w14:paraId="45F44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C．8h</w:t>
      </w:r>
    </w:p>
    <w:p w14:paraId="370EA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D．12h</w:t>
      </w:r>
    </w:p>
    <w:p w14:paraId="2A47B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E．24h</w:t>
      </w:r>
    </w:p>
    <w:p w14:paraId="007CF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31．焦虑的治疗措施是</w:t>
      </w:r>
    </w:p>
    <w:p w14:paraId="3E144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A．需在恐惧事件或愉快事件中，分别感受获得成功的体验</w:t>
      </w:r>
    </w:p>
    <w:p w14:paraId="63D51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B．只求获得成功的体验</w:t>
      </w:r>
    </w:p>
    <w:p w14:paraId="0F192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C．基于加以控制暴露在恐惧事件或环境中即可</w:t>
      </w:r>
    </w:p>
    <w:p w14:paraId="14DDD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D．基于加以控制暴露在恐惧事件或环境中，在这种条件下获得成功的体验</w:t>
      </w:r>
    </w:p>
    <w:p w14:paraId="2ECB0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E．以上均不是</w:t>
      </w:r>
    </w:p>
    <w:p w14:paraId="761E0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32．下列说法不正确的是</w:t>
      </w:r>
    </w:p>
    <w:p w14:paraId="0C658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A．完整的康复治疗方案要有机地．协调地运用各种治疗手段</w:t>
      </w:r>
    </w:p>
    <w:p w14:paraId="38614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B．康复医疗始于评定，止于评定</w:t>
      </w:r>
    </w:p>
    <w:p w14:paraId="6AECE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C．康复医疗常采用多专业联合作战的方式</w:t>
      </w:r>
    </w:p>
    <w:p w14:paraId="5FF76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D．各种治疗方法在不同的康复阶段使用的比重不同</w:t>
      </w:r>
    </w:p>
    <w:p w14:paraId="1A8A4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E．康复医疗过程仅安排三次康复评定</w:t>
      </w:r>
    </w:p>
    <w:p w14:paraId="41537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33．增强及手指肌力的作业训练不包括</w:t>
      </w:r>
    </w:p>
    <w:p w14:paraId="31E47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A．木工作业</w:t>
      </w:r>
    </w:p>
    <w:p w14:paraId="14C5D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B．黏土作业</w:t>
      </w:r>
    </w:p>
    <w:p w14:paraId="632ED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C．拧螺丝作业</w:t>
      </w:r>
    </w:p>
    <w:p w14:paraId="40783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D．磨沙板作业</w:t>
      </w:r>
    </w:p>
    <w:p w14:paraId="0F9B9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E．弹力带训练</w:t>
      </w:r>
    </w:p>
    <w:p w14:paraId="1D415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34．失语症患者复述及言语模仿能力较好，应考虑为什么类型的失语症</w:t>
      </w:r>
    </w:p>
    <w:p w14:paraId="3DCA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A．Broca失语</w:t>
      </w:r>
    </w:p>
    <w:p w14:paraId="791AF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B．命名性失语</w:t>
      </w:r>
    </w:p>
    <w:p w14:paraId="46649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C．经皮质性失语</w:t>
      </w:r>
    </w:p>
    <w:p w14:paraId="153A6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D．Wernicke失语症</w:t>
      </w:r>
    </w:p>
    <w:p w14:paraId="52BD2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E．完全性失语</w:t>
      </w:r>
    </w:p>
    <w:p w14:paraId="27301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35．EMG检查时正常运动单位电位波幅不超过</w:t>
      </w:r>
    </w:p>
    <w:p w14:paraId="1638F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A．5mV</w:t>
      </w:r>
    </w:p>
    <w:p w14:paraId="24A40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B．8mV</w:t>
      </w:r>
    </w:p>
    <w:p w14:paraId="27D46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C．9mV</w:t>
      </w:r>
    </w:p>
    <w:p w14:paraId="2A876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D．10mV</w:t>
      </w:r>
    </w:p>
    <w:p w14:paraId="528A8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E．12mV</w:t>
      </w:r>
    </w:p>
    <w:p w14:paraId="0DF97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36．冠心病患者在锻炼中出现气促．眩晕等表现时，康复治疗师应将采取的措施是</w:t>
      </w:r>
    </w:p>
    <w:p w14:paraId="577F3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A．停止运动</w:t>
      </w:r>
    </w:p>
    <w:p w14:paraId="4BE8D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B．减少运动量</w:t>
      </w:r>
    </w:p>
    <w:p w14:paraId="117E1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C．不用改变运动量</w:t>
      </w:r>
    </w:p>
    <w:p w14:paraId="74F98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D．维持运动量数天，再作观察</w:t>
      </w:r>
    </w:p>
    <w:p w14:paraId="40D5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E．卧床</w:t>
      </w:r>
    </w:p>
    <w:p w14:paraId="0CEDC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37．髋关节的内收，外展的正常值分别是</w:t>
      </w:r>
    </w:p>
    <w:p w14:paraId="5658E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A．90°，70°</w:t>
      </w:r>
    </w:p>
    <w:p w14:paraId="6A557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B．60°，60°</w:t>
      </w:r>
    </w:p>
    <w:p w14:paraId="77FAA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C．35°，45°</w:t>
      </w:r>
    </w:p>
    <w:p w14:paraId="32EB3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D．25°，55°</w:t>
      </w:r>
    </w:p>
    <w:p w14:paraId="33F1A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E．55°，25°</w:t>
      </w:r>
    </w:p>
    <w:p w14:paraId="060A6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38．删字试验适宜于</w:t>
      </w:r>
    </w:p>
    <w:p w14:paraId="7AFAC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A．定向障碍</w:t>
      </w:r>
    </w:p>
    <w:p w14:paraId="0F340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B．注意障碍</w:t>
      </w:r>
    </w:p>
    <w:p w14:paraId="7F945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C．空间关系障碍</w:t>
      </w:r>
    </w:p>
    <w:p w14:paraId="01745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D．单侧肢体忽略</w:t>
      </w:r>
    </w:p>
    <w:p w14:paraId="18D9B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E．失写</w:t>
      </w:r>
    </w:p>
    <w:p w14:paraId="23863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39．关于被动运动的描述，下列哪一项是不正确的</w:t>
      </w:r>
    </w:p>
    <w:p w14:paraId="790EC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A．被动运动使肢体反复屈伸时，可改善肢体血液循环</w:t>
      </w:r>
    </w:p>
    <w:p w14:paraId="40D92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B．被动运动同时牵伸相应的肌肉．肌腱．韧带．关节囊等软组织</w:t>
      </w:r>
    </w:p>
    <w:p w14:paraId="6FDEF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C．被动运动全靠外力来完成运动或动作</w:t>
      </w:r>
    </w:p>
    <w:p w14:paraId="6CBB3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D．被动运动的外力来自于人力或机械</w:t>
      </w:r>
    </w:p>
    <w:p w14:paraId="76A22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E．患者无法自我完成被动运动</w:t>
      </w:r>
    </w:p>
    <w:p w14:paraId="48A1D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40．病人使用大腿假肢后，出现外展步态，其原因可能是</w:t>
      </w:r>
    </w:p>
    <w:p w14:paraId="52CB3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A．假肢长度过短</w:t>
      </w:r>
    </w:p>
    <w:p w14:paraId="132A1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B．假肢外旋过度</w:t>
      </w:r>
    </w:p>
    <w:p w14:paraId="19642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C．假肢过轻</w:t>
      </w:r>
    </w:p>
    <w:p w14:paraId="494E3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D．假肢长度过长</w:t>
      </w:r>
    </w:p>
    <w:p w14:paraId="2D737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E．接受腔过松</w:t>
      </w:r>
    </w:p>
    <w:p w14:paraId="22398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41．常用的股四头肌训练方法不包括</w:t>
      </w:r>
    </w:p>
    <w:p w14:paraId="6410A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A．股四头肌椅训练</w:t>
      </w:r>
    </w:p>
    <w:p w14:paraId="6ECAB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B．小腿抗阻训练</w:t>
      </w:r>
    </w:p>
    <w:p w14:paraId="55543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C．深蹲起立训练</w:t>
      </w:r>
    </w:p>
    <w:p w14:paraId="68AAA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D．半蹲训练</w:t>
      </w:r>
    </w:p>
    <w:p w14:paraId="41BE5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E．股四头肌按摩</w:t>
      </w:r>
    </w:p>
    <w:p w14:paraId="30219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42．下列哪项不适合站立训练</w:t>
      </w:r>
    </w:p>
    <w:p w14:paraId="58354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A．偏瘫</w:t>
      </w:r>
    </w:p>
    <w:p w14:paraId="65AA2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B．截瘫</w:t>
      </w:r>
    </w:p>
    <w:p w14:paraId="103C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C．小脑疾患</w:t>
      </w:r>
    </w:p>
    <w:p w14:paraId="56A8C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D．下肢骨折未固定</w:t>
      </w:r>
    </w:p>
    <w:p w14:paraId="44C58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E．下肢关节置换术后</w:t>
      </w:r>
    </w:p>
    <w:p w14:paraId="5CCE8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43．患者男性，65岁，2周前激动后出现右侧肢体活动障碍，口眼歪斜。急诊来院后查体：鼻唇沟偏向左侧，鼓腮漏气，右侧肢体肌张力增高，关节挛缩畸形，肱二头肌反射亢进，下肢膝．跟腱反射亢进，健侧正常。患者此时的Brunnstrom分期属于</w:t>
      </w:r>
    </w:p>
    <w:p w14:paraId="6CE80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A．2期</w:t>
      </w:r>
    </w:p>
    <w:p w14:paraId="37550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B．3期</w:t>
      </w:r>
    </w:p>
    <w:p w14:paraId="790E9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C．4期</w:t>
      </w:r>
    </w:p>
    <w:p w14:paraId="3EEB5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D．5期</w:t>
      </w:r>
    </w:p>
    <w:p w14:paraId="56F22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E．6期</w:t>
      </w:r>
    </w:p>
    <w:p w14:paraId="6CFC4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44．在进行康复评定时，患者总不知道将脚放到轮椅的脚踏板上时做什么，将饭勺放在碗旁时不知道如何放。最可能的是</w:t>
      </w:r>
    </w:p>
    <w:p w14:paraId="431FC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A．空间关系障碍</w:t>
      </w:r>
    </w:p>
    <w:p w14:paraId="0426E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B．空间定位障碍</w:t>
      </w:r>
    </w:p>
    <w:p w14:paraId="2B46C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C．图形背景分辨困难</w:t>
      </w:r>
    </w:p>
    <w:p w14:paraId="6CA34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D．失用症</w:t>
      </w:r>
    </w:p>
    <w:p w14:paraId="53366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E．失认症</w:t>
      </w:r>
    </w:p>
    <w:p w14:paraId="64DE6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45．脑干梗死的患者出现构音不清，理解正常，伸舌不能，唇活动差，嘴唇闭合无力，软腭抬升差，咽反射差。其语言障碍为</w:t>
      </w:r>
    </w:p>
    <w:p w14:paraId="4C0BF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A．失语症</w:t>
      </w:r>
    </w:p>
    <w:p w14:paraId="4A7F8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B．言语失用</w:t>
      </w:r>
    </w:p>
    <w:p w14:paraId="6FB47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C．器质性构音障碍</w:t>
      </w:r>
    </w:p>
    <w:p w14:paraId="651F3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D．运动性构音障碍</w:t>
      </w:r>
    </w:p>
    <w:p w14:paraId="5A83D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E．功能性构音障碍</w:t>
      </w:r>
    </w:p>
    <w:p w14:paraId="1BAD9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46．脑外伤不能按指令出示手指，不能模仿治疗师的手指动作，能说出钢笔的作用，但不能使用钢笔写。其失认的类型是</w:t>
      </w:r>
    </w:p>
    <w:p w14:paraId="17664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A．触觉失认</w:t>
      </w:r>
    </w:p>
    <w:p w14:paraId="5B757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B．形状失认</w:t>
      </w:r>
    </w:p>
    <w:p w14:paraId="5310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C．手指失认</w:t>
      </w:r>
    </w:p>
    <w:p w14:paraId="67A05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D．视空间失认</w:t>
      </w:r>
    </w:p>
    <w:p w14:paraId="50BB7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E．物品失认检查</w:t>
      </w:r>
    </w:p>
    <w:p w14:paraId="4401D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47．在进行股四头肌检查时，2级肌力的患者最佳的体位是</w:t>
      </w:r>
    </w:p>
    <w:p w14:paraId="1091E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A．仰卧位</w:t>
      </w:r>
    </w:p>
    <w:p w14:paraId="639BC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B．坐位</w:t>
      </w:r>
    </w:p>
    <w:p w14:paraId="6730D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C．侧卧位</w:t>
      </w:r>
    </w:p>
    <w:p w14:paraId="77EDD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D．站立位</w:t>
      </w:r>
    </w:p>
    <w:p w14:paraId="6B0AE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E．俯卧位</w:t>
      </w:r>
    </w:p>
    <w:p w14:paraId="33795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48．患者，男性，58岁，脑梗死10天，自发言语流利，但</w:t>
      </w:r>
    </w:p>
    <w:p w14:paraId="0B4BE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语言错乱，听理解严重障碍，朗读困难，书写形态保持，但书写错误，该患者的失语类型属于</w:t>
      </w:r>
    </w:p>
    <w:p w14:paraId="287C1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A．命名性失语</w:t>
      </w:r>
    </w:p>
    <w:p w14:paraId="6AF43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B．传导性失语</w:t>
      </w:r>
    </w:p>
    <w:p w14:paraId="4C1C3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C．运动性失语</w:t>
      </w:r>
    </w:p>
    <w:p w14:paraId="7606F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D．感觉性失语</w:t>
      </w:r>
    </w:p>
    <w:p w14:paraId="77DC2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E．球性失语</w:t>
      </w:r>
    </w:p>
    <w:p w14:paraId="4AFDB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49．58岁男性患者，脑卒中后右侧肢体偏瘫。目前患侧能捏及松开拇指，手指能半随意地小范</w:t>
      </w:r>
    </w:p>
    <w:p w14:paraId="3C8CD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围伸展，其Brunnstrom分期处于</w:t>
      </w:r>
    </w:p>
    <w:p w14:paraId="6EAD2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A．1期</w:t>
      </w:r>
    </w:p>
    <w:p w14:paraId="38BB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B．2期</w:t>
      </w:r>
    </w:p>
    <w:p w14:paraId="64642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C．3期</w:t>
      </w:r>
    </w:p>
    <w:p w14:paraId="3E6AB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D．4期</w:t>
      </w:r>
    </w:p>
    <w:p w14:paraId="1858E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E．5期</w:t>
      </w:r>
    </w:p>
    <w:p w14:paraId="0D8CF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50．直腿抬高试验阳性，直腿抬高加强实验阴性，提示下列哪项</w:t>
      </w:r>
    </w:p>
    <w:p w14:paraId="6563F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A．股神经损伤</w:t>
      </w:r>
    </w:p>
    <w:p w14:paraId="0265C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B．坐骨神经痛</w:t>
      </w:r>
    </w:p>
    <w:p w14:paraId="20D39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C．腰骶神经根炎</w:t>
      </w:r>
    </w:p>
    <w:p w14:paraId="525D0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D．腰椎间盘突出</w:t>
      </w:r>
    </w:p>
    <w:p w14:paraId="4C666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bidi="ar"/>
        </w:rPr>
        <w:t>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bidi="ar"/>
        </w:rPr>
        <w:t>绳肌损伤</w:t>
      </w:r>
    </w:p>
    <w:p w14:paraId="3DD6A8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6D3F4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0B9A3E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6F618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9E8F6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090C02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2BB557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052584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11C72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031B24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1625B4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1A55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3B559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208147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0BEF1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7A09D4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7936F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235A7B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3B7F11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1497E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35375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2ADCB4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36FE2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B445F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5BD150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69E55D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1E448B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 w14:paraId="41E37A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仿宋_GB2312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0109A1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7EA850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7BB96C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Arial Narrow" w:hAnsi="Arial Narrow" w:eastAsia="仿宋_GB2312" w:cs="Arial"/>
          <w:sz w:val="30"/>
          <w:szCs w:val="30"/>
        </w:rPr>
      </w:pPr>
      <w:r>
        <w:rPr>
          <w:rFonts w:hint="eastAsia" w:ascii="Arial Narrow" w:hAnsi="Arial Narrow" w:eastAsia="仿宋_GB2312" w:cs="Arial"/>
          <w:sz w:val="30"/>
          <w:szCs w:val="30"/>
        </w:rPr>
        <w:br w:type="page"/>
      </w:r>
    </w:p>
    <w:p w14:paraId="071FAC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2A10BA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杨某，男性，60岁。“左侧肢体活动不灵3月余”入院。患者于3月前无明显诱因出现左侧肢体活动不灵，至某医院就诊，行颅脑MRI检查显示侧脑室旁缺血灶，给予抗血小板聚集、调脂等对症支持治疗后病情好转。为求进一步康复训练转入我院。现患者遗留左侧肢体活动不利。</w:t>
      </w:r>
    </w:p>
    <w:p w14:paraId="30E0D9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</w:t>
      </w:r>
      <w:bookmarkStart w:id="0" w:name="_Hlk132440796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神志清，精神可，言语流利，对答切题。生命体征平稳，心肺功能未见异常。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Brunnstrom分级：左侧上肢Ⅲ期，下肢Ⅳ期，辅助手C。</w:t>
      </w:r>
    </w:p>
    <w:p w14:paraId="5F69F8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6017B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D61F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77E25C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167F0A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0159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0451A4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15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5CA69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患者李某，男，28岁。“高空坠落致腰背部疼痛2月余”主诉入院。2月前因高空坠落致腰背部疼痛，活动受限，急诊入当地医院，腰椎CT示：T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爆裂性骨折，行“切开复位内固定术”，术后予抗感染，营养神经等药物，病情稳定后转入康复科治疗。现患者大便可自控，小便不能自控，双下肢活动不利。</w:t>
      </w:r>
    </w:p>
    <w:p w14:paraId="0FC662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</w:t>
      </w:r>
      <w:bookmarkStart w:id="1" w:name="_Hlk132443649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</w:t>
      </w:r>
      <w:bookmarkStart w:id="2" w:name="_Hlk132444567"/>
      <w:r>
        <w:rPr>
          <w:rFonts w:hint="eastAsia" w:ascii="仿宋_GB2312" w:hAnsi="仿宋_GB2312" w:eastAsia="仿宋_GB2312" w:cs="仿宋_GB2312"/>
          <w:sz w:val="28"/>
          <w:szCs w:val="28"/>
        </w:rPr>
        <w:t>生命体征平稳，心肺检查无异常。</w:t>
      </w:r>
      <w:bookmarkEnd w:id="1"/>
      <w:bookmarkEnd w:id="2"/>
      <w:r>
        <w:rPr>
          <w:rFonts w:hint="eastAsia" w:ascii="仿宋_GB2312" w:hAnsi="仿宋_GB2312" w:eastAsia="仿宋_GB2312" w:cs="仿宋_GB2312"/>
          <w:sz w:val="28"/>
          <w:szCs w:val="28"/>
        </w:rPr>
        <w:t>球-海绵体反射存在。双下肢肌力下降，深浅感觉功能下降。</w:t>
      </w:r>
    </w:p>
    <w:p w14:paraId="4BEF6E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7C3416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630B6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5FC944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3.请为此患者设计一套康复治疗方案，并演示一项移乘技术和一套治疗性运动。</w:t>
      </w:r>
    </w:p>
    <w:p w14:paraId="15BD6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0B270C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B18F6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09AB7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167B77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女性，50岁，因“右侧肩关节痛伴活动受限6月余”入院。6个月前始感右侧肩部疼痛，逐渐加重，给予热敷后疼痛缓解，梳头等日常生活动作不能完成。曾到当地医院行X线检查显示肩关节未见明显异常，给与消炎止痛药物（具体不详）治疗，疗效欠佳。为求进一步康复治疗现来我科就诊，门诊以“肩周炎”收住院。</w:t>
      </w:r>
    </w:p>
    <w:p w14:paraId="51236D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查体：发育正常，营养中等，神疲体倦，言语流利，对答切题。生命体征平稳，心肺功能无异常。Neer征阴性。</w:t>
      </w:r>
    </w:p>
    <w:p w14:paraId="0E95A5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4B9086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2D8546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1B676E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00A08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525F1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6F802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患者王某，男性，48岁。因“颈部疼痛2月，加重伴右上肢放射性疼痛10天”来诊。患者2月前颈部受凉后出现颈部疼痛，反复发作。到当地医院给予颈椎CT检查显示“C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-C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椎间盘突出”。患者精神可，睡眠良好。患者希望能尽快缓解症状，回到既往工作状态。</w:t>
      </w:r>
    </w:p>
    <w:p w14:paraId="65DF74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主要查体：生命体征平稳，心肺未见异常。颈椎前伸、左肩稍高于右肩。颈部疼痛明显，触诊右侧颈部肌肉紧张，压痛明显。</w:t>
      </w:r>
    </w:p>
    <w:p w14:paraId="76B8E6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C0ED8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56C4D5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10196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CE51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24AD21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C172A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6B11FC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刘某，男性，46岁，家庭主妇。因“腰部疼痛不适伴右下肢放射痛30天余”入院。患者30天前因搬抬重物时出现腰部疼痛，逐渐加重，疼痛放射至下肢，腰部转身、侧身不利，休息后症状明显缓解。曾在外院行腰椎CT检查显示：L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-S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椎间盘膨出，予口服药物（具体不详）治疗后症状好转，后又反复发作。现为进一步治疗，以“腰椎间盘突出症”收入院。</w:t>
      </w:r>
    </w:p>
    <w:p w14:paraId="3CD0D0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查体：神志清，精神可，强迫体位。生命体征平稳，心肺功能无异常。</w:t>
      </w:r>
    </w:p>
    <w:p w14:paraId="6CBA47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8EE5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766334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53A3AA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7E7842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22EE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16CBD83">
      <w:pPr>
        <w:spacing w:line="360" w:lineRule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38E8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FB9B1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FB9B1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NTg2M2RmYTg1YTRkZmY3NDVlMjQ4M2EwNDU5NGYifQ=="/>
  </w:docVars>
  <w:rsids>
    <w:rsidRoot w:val="00047328"/>
    <w:rsid w:val="00047328"/>
    <w:rsid w:val="000838EE"/>
    <w:rsid w:val="002C6D6A"/>
    <w:rsid w:val="003F581F"/>
    <w:rsid w:val="008D401D"/>
    <w:rsid w:val="008F23D2"/>
    <w:rsid w:val="00977B75"/>
    <w:rsid w:val="00D0521F"/>
    <w:rsid w:val="00E22BE5"/>
    <w:rsid w:val="15437B2B"/>
    <w:rsid w:val="1E6B2F58"/>
    <w:rsid w:val="2C3E44E7"/>
    <w:rsid w:val="4EC12020"/>
    <w:rsid w:val="57903902"/>
    <w:rsid w:val="72BD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5130</Words>
  <Characters>5355</Characters>
  <Lines>40</Lines>
  <Paragraphs>11</Paragraphs>
  <TotalTime>0</TotalTime>
  <ScaleCrop>false</ScaleCrop>
  <LinksUpToDate>false</LinksUpToDate>
  <CharactersWithSpaces>5360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2023-04-15T21:55:00Z</dcterms:created>
  <dc:creator>15953996587@163.com</dc:creator>
  <cp:lastModifiedBy>男男</cp:lastModifiedBy>
  <dcterms:modified xsi:type="dcterms:W3CDTF">2025-11-27T07:43:27Z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1ADF0AD4770A496A88392312F7661D01_12</vt:lpwstr>
  </property>
  <property fmtid="{D5CDD505-2E9C-101B-9397-08002B2CF9AE}" pid="4" name="KSOTemplateDocerSaveRecord">
    <vt:lpwstr>eyJoZGlkIjoiMjNmNTg2M2RmYTg1YTRkZmY3NDVlMjQ4M2EwNDU5NGYiLCJ1c2VySWQiOiI0MzY4Njk2NDMifQ==</vt:lpwstr>
  </property>
</Properties>
</file>