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C492D8">
      <w:pPr>
        <w:keepNext w:val="0"/>
        <w:keepLines w:val="0"/>
        <w:pageBreakBefore w:val="0"/>
        <w:widowControl/>
        <w:kinsoku/>
        <w:wordWrap/>
        <w:overflowPunct/>
        <w:topLinePunct w:val="0"/>
        <w:autoSpaceDE w:val="0"/>
        <w:autoSpaceDN w:val="0"/>
        <w:bidi w:val="0"/>
        <w:adjustRightInd w:val="0"/>
        <w:snapToGrid w:val="0"/>
        <w:spacing w:line="560" w:lineRule="exact"/>
        <w:jc w:val="center"/>
        <w:textAlignment w:val="baseline"/>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2026年海南省职业院校职业技能大赛</w:t>
      </w:r>
    </w:p>
    <w:p w14:paraId="376038FB">
      <w:pPr>
        <w:keepNext w:val="0"/>
        <w:keepLines w:val="0"/>
        <w:pageBreakBefore w:val="0"/>
        <w:widowControl/>
        <w:kinsoku/>
        <w:wordWrap/>
        <w:overflowPunct/>
        <w:topLinePunct w:val="0"/>
        <w:autoSpaceDE w:val="0"/>
        <w:autoSpaceDN w:val="0"/>
        <w:bidi w:val="0"/>
        <w:adjustRightInd w:val="0"/>
        <w:snapToGrid w:val="0"/>
        <w:spacing w:line="560" w:lineRule="exact"/>
        <w:jc w:val="center"/>
        <w:textAlignment w:val="baseline"/>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学生技能竞赛（高职组）</w:t>
      </w:r>
    </w:p>
    <w:p w14:paraId="741BC8DC">
      <w:pPr>
        <w:keepNext w:val="0"/>
        <w:keepLines w:val="0"/>
        <w:pageBreakBefore w:val="0"/>
        <w:widowControl/>
        <w:kinsoku/>
        <w:wordWrap/>
        <w:overflowPunct/>
        <w:topLinePunct w:val="0"/>
        <w:autoSpaceDE w:val="0"/>
        <w:autoSpaceDN w:val="0"/>
        <w:bidi w:val="0"/>
        <w:adjustRightInd w:val="0"/>
        <w:snapToGrid w:val="0"/>
        <w:spacing w:line="560" w:lineRule="exact"/>
        <w:jc w:val="center"/>
        <w:textAlignment w:val="baseline"/>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酒</w:t>
      </w:r>
      <w:r>
        <w:rPr>
          <w:rFonts w:hint="eastAsia" w:ascii="方正小标宋简体" w:hAnsi="方正小标宋简体" w:eastAsia="方正小标宋简体" w:cs="方正小标宋简体"/>
          <w:sz w:val="44"/>
          <w:szCs w:val="44"/>
          <w:lang w:val="en-US" w:eastAsia="zh-CN"/>
        </w:rPr>
        <w:t>水</w:t>
      </w:r>
      <w:r>
        <w:rPr>
          <w:rFonts w:hint="eastAsia" w:ascii="方正小标宋简体" w:hAnsi="方正小标宋简体" w:eastAsia="方正小标宋简体" w:cs="方正小标宋简体"/>
          <w:sz w:val="44"/>
          <w:szCs w:val="44"/>
          <w:lang w:eastAsia="zh-CN"/>
        </w:rPr>
        <w:t>服务赛项规程</w:t>
      </w:r>
    </w:p>
    <w:p w14:paraId="51B5186F">
      <w:pPr>
        <w:keepNext w:val="0"/>
        <w:keepLines w:val="0"/>
        <w:pageBreakBefore w:val="0"/>
        <w:widowControl/>
        <w:kinsoku/>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32"/>
          <w:szCs w:val="32"/>
          <w:lang w:eastAsia="zh-CN"/>
        </w:rPr>
      </w:pPr>
    </w:p>
    <w:p w14:paraId="4D0B26CB">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lang w:eastAsia="zh-CN"/>
        </w:rPr>
      </w:pPr>
      <w:r>
        <w:rPr>
          <w:rFonts w:hint="eastAsia" w:ascii="黑体" w:hAnsi="黑体" w:eastAsia="黑体" w:cs="黑体"/>
          <w:sz w:val="32"/>
          <w:szCs w:val="32"/>
          <w:lang w:eastAsia="zh-CN"/>
        </w:rPr>
        <w:t>一、赛项名称</w:t>
      </w:r>
    </w:p>
    <w:p w14:paraId="7F0F7E0D">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赛项名称：酒水服务</w:t>
      </w:r>
    </w:p>
    <w:p w14:paraId="617778C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英文名称：</w:t>
      </w:r>
      <w:r>
        <w:rPr>
          <w:rFonts w:hint="eastAsia" w:ascii="仿宋_GB2312" w:hAnsi="仿宋_GB2312" w:eastAsia="仿宋_GB2312" w:cs="仿宋_GB2312"/>
          <w:sz w:val="32"/>
          <w:szCs w:val="32"/>
          <w:lang w:val="en-US" w:eastAsia="zh-CN"/>
        </w:rPr>
        <w:t>Beverage Service</w:t>
      </w:r>
    </w:p>
    <w:p w14:paraId="249A91BD">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赛项组别：高等职业教育</w:t>
      </w:r>
    </w:p>
    <w:p w14:paraId="69670CA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赛项归属产业：旅游业</w:t>
      </w:r>
    </w:p>
    <w:p w14:paraId="08D6DBCB">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w:t>
      </w:r>
      <w:r>
        <w:rPr>
          <w:rFonts w:hint="eastAsia" w:ascii="黑体" w:hAnsi="黑体" w:eastAsia="黑体" w:cs="黑体"/>
          <w:sz w:val="32"/>
          <w:szCs w:val="32"/>
          <w:lang w:eastAsia="zh-CN"/>
        </w:rPr>
        <w:t>竞赛目标</w:t>
      </w:r>
    </w:p>
    <w:p w14:paraId="281294DC">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楷体" w:hAnsi="楷体" w:eastAsia="楷体" w:cs="楷体"/>
          <w:sz w:val="32"/>
          <w:szCs w:val="32"/>
          <w:lang w:val="en-US" w:eastAsia="zh-CN"/>
        </w:rPr>
        <w:t>（一）强化综合育人功能。</w:t>
      </w:r>
      <w:r>
        <w:rPr>
          <w:rFonts w:hint="eastAsia" w:ascii="仿宋_GB2312" w:hAnsi="仿宋_GB2312" w:eastAsia="仿宋_GB2312" w:cs="仿宋_GB2312"/>
          <w:sz w:val="32"/>
          <w:szCs w:val="32"/>
          <w:lang w:val="en-US" w:eastAsia="zh-CN"/>
        </w:rPr>
        <w:t>突出对参赛学生专业技能、职业素养、协同配合、创新意识的考查，提升学生实践动手能力、运用专业技能解决实际问题能力和职业迁移能力培养，提升学生团队协作能力、应变能力、表达能力等综合能力。</w:t>
      </w:r>
    </w:p>
    <w:p w14:paraId="20448E5F">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楷体" w:hAnsi="楷体" w:eastAsia="楷体" w:cs="楷体"/>
          <w:sz w:val="32"/>
          <w:szCs w:val="32"/>
          <w:lang w:val="en-US" w:eastAsia="zh-CN"/>
        </w:rPr>
        <w:t>（二）凸显团队合作精神。</w:t>
      </w:r>
      <w:r>
        <w:rPr>
          <w:rFonts w:hint="eastAsia" w:ascii="仿宋_GB2312" w:hAnsi="仿宋_GB2312" w:eastAsia="仿宋_GB2312" w:cs="仿宋_GB2312"/>
          <w:sz w:val="32"/>
          <w:szCs w:val="32"/>
          <w:lang w:val="en-US" w:eastAsia="zh-CN"/>
        </w:rPr>
        <w:t>立足团体赛形式，通过需要团队协作完成的竞赛任务，考验参赛团队的分工协作、沟通配合、优势互补能力，促进团队成员在合作中凝聚共识、高效执行，培养其集体荣誉感与团队协作意识，为未来职业场景中的团队工作奠定基础。​</w:t>
      </w:r>
    </w:p>
    <w:p w14:paraId="1AD8DB03">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楷体" w:hAnsi="楷体" w:eastAsia="楷体" w:cs="楷体"/>
          <w:sz w:val="32"/>
          <w:szCs w:val="32"/>
          <w:lang w:val="en-US" w:eastAsia="zh-CN"/>
        </w:rPr>
        <w:t>（三）促进产教深度融合。</w:t>
      </w:r>
      <w:r>
        <w:rPr>
          <w:rFonts w:hint="eastAsia" w:ascii="仿宋_GB2312" w:hAnsi="仿宋_GB2312" w:eastAsia="仿宋_GB2312" w:cs="仿宋_GB2312"/>
          <w:sz w:val="32"/>
          <w:szCs w:val="32"/>
          <w:lang w:val="en-US" w:eastAsia="zh-CN"/>
        </w:rPr>
        <w:t>通过竞赛，引领高职旅游大类专业专业建设与课程改革，促进产教融合、科教融汇；引导高职旅游大类专业教学从职业岗位能力提升、课程模块设计、教学组织管理、实践教学组织等方面加强研究。</w:t>
      </w:r>
    </w:p>
    <w:p w14:paraId="2BBC264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楷体" w:hAnsi="楷体" w:eastAsia="楷体" w:cs="楷体"/>
          <w:sz w:val="32"/>
          <w:szCs w:val="32"/>
          <w:lang w:val="en-US" w:eastAsia="zh-CN"/>
        </w:rPr>
        <w:t>（四）弘扬工匠精神，增强行业归属感。</w:t>
      </w:r>
      <w:r>
        <w:rPr>
          <w:rFonts w:hint="eastAsia" w:ascii="仿宋_GB2312" w:hAnsi="仿宋_GB2312" w:eastAsia="仿宋_GB2312" w:cs="仿宋_GB2312"/>
          <w:sz w:val="32"/>
          <w:szCs w:val="32"/>
          <w:lang w:val="en-US" w:eastAsia="zh-CN"/>
        </w:rPr>
        <w:t>通过竞赛，展示旅游大类专业学生精湛的操作技艺、良好的职业形象和精益求精的工匠精神，为现代服务业高质量发展奠定高标准的人才基础。</w:t>
      </w:r>
    </w:p>
    <w:p w14:paraId="126EAE53">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三</w:t>
      </w:r>
      <w:r>
        <w:rPr>
          <w:rFonts w:hint="eastAsia" w:ascii="黑体" w:hAnsi="黑体" w:eastAsia="黑体" w:cs="黑体"/>
          <w:sz w:val="32"/>
          <w:szCs w:val="32"/>
        </w:rPr>
        <w:t>、</w:t>
      </w:r>
      <w:r>
        <w:rPr>
          <w:rFonts w:hint="eastAsia" w:ascii="黑体" w:hAnsi="黑体" w:eastAsia="黑体" w:cs="黑体"/>
          <w:sz w:val="32"/>
          <w:szCs w:val="32"/>
          <w:lang w:val="en-US" w:eastAsia="zh-CN"/>
        </w:rPr>
        <w:t>竞赛</w:t>
      </w:r>
      <w:r>
        <w:rPr>
          <w:rFonts w:hint="eastAsia" w:ascii="黑体" w:hAnsi="黑体" w:eastAsia="黑体" w:cs="黑体"/>
          <w:sz w:val="32"/>
          <w:szCs w:val="32"/>
        </w:rPr>
        <w:t>项目要求</w:t>
      </w:r>
    </w:p>
    <w:p w14:paraId="14DD82F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本赛项由侍酒服务、鸡尾酒调制与服务</w:t>
      </w:r>
      <w:r>
        <w:rPr>
          <w:rFonts w:hint="eastAsia" w:ascii="仿宋_GB2312" w:hAnsi="仿宋_GB2312" w:eastAsia="仿宋_GB2312" w:cs="仿宋_GB2312"/>
          <w:sz w:val="32"/>
          <w:szCs w:val="32"/>
          <w:lang w:val="en-US" w:eastAsia="zh-CN"/>
        </w:rPr>
        <w:t>两</w:t>
      </w:r>
      <w:r>
        <w:rPr>
          <w:rFonts w:hint="eastAsia" w:ascii="仿宋_GB2312" w:hAnsi="仿宋_GB2312" w:eastAsia="仿宋_GB2312" w:cs="仿宋_GB2312"/>
          <w:sz w:val="32"/>
          <w:szCs w:val="32"/>
        </w:rPr>
        <w:t>个模块组成。其中侍酒服务为</w:t>
      </w:r>
      <w:r>
        <w:rPr>
          <w:rFonts w:hint="eastAsia" w:ascii="仿宋_GB2312" w:hAnsi="仿宋_GB2312" w:eastAsia="仿宋_GB2312" w:cs="仿宋_GB2312"/>
          <w:sz w:val="32"/>
          <w:szCs w:val="32"/>
          <w:lang w:val="en-US" w:eastAsia="zh-CN"/>
        </w:rPr>
        <w:t>起泡酒服务</w:t>
      </w:r>
      <w:r>
        <w:rPr>
          <w:rFonts w:hint="eastAsia" w:ascii="仿宋_GB2312" w:hAnsi="仿宋_GB2312" w:eastAsia="仿宋_GB2312" w:cs="仿宋_GB2312"/>
          <w:sz w:val="32"/>
          <w:szCs w:val="32"/>
        </w:rPr>
        <w:t>和侍酒服务两个子模块；鸡尾酒调制与服务包括两款自创鸡尾酒的调制及服务过程。赛项内容涵盖了旅游大类专业酒水教学的核心技能和职业素养，强调工作过程的规范化、实境化、流程化与职业化。</w:t>
      </w:r>
    </w:p>
    <w:p w14:paraId="3BABE26D">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楷体" w:hAnsi="楷体" w:eastAsia="楷体" w:cs="楷体"/>
          <w:sz w:val="32"/>
          <w:szCs w:val="32"/>
        </w:rPr>
      </w:pPr>
      <w:r>
        <w:rPr>
          <w:rFonts w:hint="eastAsia" w:ascii="楷体" w:hAnsi="楷体" w:eastAsia="楷体" w:cs="楷体"/>
          <w:sz w:val="32"/>
          <w:szCs w:val="32"/>
        </w:rPr>
        <w:t>（一）侍酒服务</w:t>
      </w:r>
    </w:p>
    <w:p w14:paraId="381B897D">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本模块包括两个子模块：</w:t>
      </w:r>
      <w:r>
        <w:rPr>
          <w:rFonts w:hint="eastAsia" w:ascii="仿宋_GB2312" w:hAnsi="仿宋_GB2312" w:eastAsia="仿宋_GB2312" w:cs="仿宋_GB2312"/>
          <w:sz w:val="32"/>
          <w:szCs w:val="32"/>
          <w:lang w:val="en-US" w:eastAsia="zh-CN"/>
        </w:rPr>
        <w:t>起泡酒服务</w:t>
      </w:r>
      <w:r>
        <w:rPr>
          <w:rFonts w:hint="eastAsia" w:ascii="仿宋_GB2312" w:hAnsi="仿宋_GB2312" w:eastAsia="仿宋_GB2312" w:cs="仿宋_GB2312"/>
          <w:sz w:val="32"/>
          <w:szCs w:val="32"/>
        </w:rPr>
        <w:t>与</w:t>
      </w:r>
      <w:r>
        <w:rPr>
          <w:rFonts w:hint="eastAsia" w:ascii="仿宋_GB2312" w:hAnsi="仿宋_GB2312" w:eastAsia="仿宋_GB2312" w:cs="仿宋_GB2312"/>
          <w:sz w:val="32"/>
          <w:szCs w:val="32"/>
          <w:lang w:val="en-US" w:eastAsia="zh-CN"/>
        </w:rPr>
        <w:t>老酒</w:t>
      </w:r>
      <w:r>
        <w:rPr>
          <w:rFonts w:hint="eastAsia" w:ascii="仿宋_GB2312" w:hAnsi="仿宋_GB2312" w:eastAsia="仿宋_GB2312" w:cs="仿宋_GB2312"/>
          <w:sz w:val="32"/>
          <w:szCs w:val="32"/>
        </w:rPr>
        <w:t>侍酒服务，总竞赛时间</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分钟。</w:t>
      </w:r>
    </w:p>
    <w:p w14:paraId="2045E15B">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起泡酒服务</w:t>
      </w:r>
    </w:p>
    <w:p w14:paraId="3A72E5AA">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竞赛时间：</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分钟</w:t>
      </w:r>
    </w:p>
    <w:p w14:paraId="4E87DB05">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竞赛任务简述：</w:t>
      </w:r>
    </w:p>
    <w:p w14:paraId="2C4C50F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本模块采用起泡酒开瓶、起泡酒斟酒，</w:t>
      </w:r>
      <w:r>
        <w:rPr>
          <w:rFonts w:hint="eastAsia" w:ascii="仿宋_GB2312" w:hAnsi="仿宋_GB2312" w:eastAsia="仿宋_GB2312" w:cs="仿宋_GB2312"/>
          <w:sz w:val="32"/>
          <w:szCs w:val="32"/>
        </w:rPr>
        <w:t>起泡酒（指定酒款）一次性平均分10份的任务。</w:t>
      </w:r>
    </w:p>
    <w:p w14:paraId="498E93E5">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老酒</w:t>
      </w:r>
      <w:r>
        <w:rPr>
          <w:rFonts w:hint="eastAsia" w:ascii="仿宋_GB2312" w:hAnsi="仿宋_GB2312" w:eastAsia="仿宋_GB2312" w:cs="仿宋_GB2312"/>
          <w:sz w:val="32"/>
          <w:szCs w:val="32"/>
        </w:rPr>
        <w:t>侍酒服务</w:t>
      </w:r>
    </w:p>
    <w:p w14:paraId="3C616D20">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竞赛时间：</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0分钟</w:t>
      </w:r>
    </w:p>
    <w:p w14:paraId="74632F38">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竞赛任务简述：</w:t>
      </w:r>
    </w:p>
    <w:p w14:paraId="35D66BD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本模块采用侍酒情景模拟形式，就餐场景为3人入座方形餐桌。参赛选手需要完成酒杯摆台、老酒开瓶（指定酒款）、滗酒、试酒、斟酒五步工作。</w:t>
      </w:r>
    </w:p>
    <w:p w14:paraId="7A58E26F">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楷体" w:hAnsi="楷体" w:eastAsia="楷体" w:cs="楷体"/>
          <w:sz w:val="32"/>
          <w:szCs w:val="32"/>
        </w:rPr>
      </w:pPr>
      <w:r>
        <w:rPr>
          <w:rFonts w:hint="eastAsia" w:ascii="楷体" w:hAnsi="楷体" w:eastAsia="楷体" w:cs="楷体"/>
          <w:sz w:val="32"/>
          <w:szCs w:val="32"/>
        </w:rPr>
        <w:t>（二）鸡尾酒</w:t>
      </w:r>
      <w:r>
        <w:rPr>
          <w:rFonts w:hint="eastAsia" w:ascii="楷体" w:hAnsi="楷体" w:eastAsia="楷体" w:cs="楷体"/>
          <w:sz w:val="32"/>
          <w:szCs w:val="32"/>
          <w:lang w:eastAsia="zh-Hans"/>
        </w:rPr>
        <w:t>调制与</w:t>
      </w:r>
      <w:r>
        <w:rPr>
          <w:rFonts w:hint="eastAsia" w:ascii="楷体" w:hAnsi="楷体" w:eastAsia="楷体" w:cs="楷体"/>
          <w:sz w:val="32"/>
          <w:szCs w:val="32"/>
        </w:rPr>
        <w:t>服务</w:t>
      </w:r>
    </w:p>
    <w:p w14:paraId="4CF1943C">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竞赛时间</w:t>
      </w:r>
      <w:r>
        <w:rPr>
          <w:rFonts w:hint="eastAsia" w:ascii="仿宋_GB2312" w:hAnsi="仿宋_GB2312" w:eastAsia="仿宋_GB2312" w:cs="仿宋_GB2312"/>
          <w:sz w:val="32"/>
          <w:szCs w:val="32"/>
          <w:lang w:eastAsia="zh-Hans"/>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0分钟</w:t>
      </w:r>
    </w:p>
    <w:p w14:paraId="3CB703F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Hans"/>
        </w:rPr>
        <w:t>竞赛</w:t>
      </w:r>
      <w:r>
        <w:rPr>
          <w:rFonts w:hint="eastAsia" w:ascii="仿宋_GB2312" w:hAnsi="仿宋_GB2312" w:eastAsia="仿宋_GB2312" w:cs="仿宋_GB2312"/>
          <w:sz w:val="32"/>
          <w:szCs w:val="32"/>
        </w:rPr>
        <w:t>任务简述：</w:t>
      </w:r>
    </w:p>
    <w:p w14:paraId="713A124E">
      <w:pPr>
        <w:keepNext w:val="0"/>
        <w:keepLines w:val="0"/>
        <w:pageBreakBefore w:val="0"/>
        <w:widowControl/>
        <w:kinsoku/>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Hans"/>
        </w:rPr>
        <w:t>本模块</w:t>
      </w:r>
      <w:r>
        <w:rPr>
          <w:rFonts w:hint="eastAsia" w:ascii="仿宋_GB2312" w:hAnsi="仿宋_GB2312" w:eastAsia="仿宋_GB2312" w:cs="仿宋_GB2312"/>
          <w:sz w:val="32"/>
          <w:szCs w:val="32"/>
        </w:rPr>
        <w:t>要求选手根据材料清单进行</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杯自创鸡尾酒的制作及服务</w:t>
      </w:r>
      <w:r>
        <w:rPr>
          <w:rFonts w:hint="eastAsia" w:ascii="仿宋_GB2312" w:hAnsi="仿宋_GB2312" w:eastAsia="仿宋_GB2312" w:cs="仿宋_GB2312"/>
          <w:sz w:val="32"/>
          <w:szCs w:val="32"/>
          <w:lang w:eastAsia="zh-Hans"/>
        </w:rPr>
        <w:t>，自创鸡尾酒材</w:t>
      </w:r>
      <w:r>
        <w:rPr>
          <w:rFonts w:hint="eastAsia" w:ascii="仿宋_GB2312" w:hAnsi="仿宋_GB2312" w:eastAsia="仿宋_GB2312" w:cs="仿宋_GB2312"/>
          <w:sz w:val="32"/>
          <w:szCs w:val="32"/>
          <w:lang w:eastAsia="zh-Hans"/>
        </w:rPr>
        <w:t>料清单见附件2</w:t>
      </w:r>
      <w:r>
        <w:rPr>
          <w:rFonts w:hint="eastAsia" w:ascii="仿宋_GB2312" w:hAnsi="仿宋_GB2312" w:eastAsia="仿宋_GB2312" w:cs="仿宋_GB2312"/>
          <w:sz w:val="32"/>
          <w:szCs w:val="32"/>
        </w:rPr>
        <w:t>。比赛开始前，选手将提前准备好的鸡尾酒配方交给裁判</w:t>
      </w:r>
      <w:r>
        <w:rPr>
          <w:rFonts w:hint="eastAsia" w:ascii="仿宋_GB2312" w:hAnsi="仿宋_GB2312" w:eastAsia="仿宋_GB2312" w:cs="仿宋_GB2312"/>
          <w:sz w:val="32"/>
          <w:szCs w:val="32"/>
          <w:lang w:eastAsia="zh-Hans"/>
        </w:rPr>
        <w:t>组</w:t>
      </w:r>
      <w:r>
        <w:rPr>
          <w:rFonts w:hint="eastAsia" w:ascii="仿宋_GB2312" w:hAnsi="仿宋_GB2312" w:eastAsia="仿宋_GB2312" w:cs="仿宋_GB2312"/>
          <w:sz w:val="32"/>
          <w:szCs w:val="32"/>
        </w:rPr>
        <w:t>长，配方</w:t>
      </w:r>
      <w:r>
        <w:rPr>
          <w:rFonts w:hint="eastAsia" w:ascii="仿宋_GB2312" w:hAnsi="仿宋_GB2312" w:eastAsia="仿宋_GB2312" w:cs="仿宋_GB2312"/>
          <w:sz w:val="32"/>
          <w:szCs w:val="32"/>
          <w:lang w:eastAsia="zh-Hans"/>
        </w:rPr>
        <w:t>参考</w:t>
      </w:r>
      <w:r>
        <w:rPr>
          <w:rFonts w:hint="eastAsia" w:ascii="仿宋_GB2312" w:hAnsi="仿宋_GB2312" w:eastAsia="仿宋_GB2312" w:cs="仿宋_GB2312"/>
          <w:sz w:val="32"/>
          <w:szCs w:val="32"/>
        </w:rPr>
        <w:t>模板见</w:t>
      </w:r>
      <w:r>
        <w:rPr>
          <w:rFonts w:hint="eastAsia" w:ascii="仿宋_GB2312" w:hAnsi="仿宋_GB2312" w:eastAsia="仿宋_GB2312" w:cs="仿宋_GB2312"/>
          <w:sz w:val="32"/>
          <w:szCs w:val="32"/>
          <w:lang w:eastAsia="zh-Hans"/>
        </w:rPr>
        <w:t>附件3</w:t>
      </w:r>
      <w:r>
        <w:rPr>
          <w:rFonts w:hint="eastAsia" w:ascii="仿宋_GB2312" w:hAnsi="仿宋_GB2312" w:eastAsia="仿宋_GB2312" w:cs="仿宋_GB2312"/>
          <w:sz w:val="32"/>
          <w:szCs w:val="32"/>
        </w:rPr>
        <w:t>。评分按照就餐形式2人入座餐桌。选手需完成迎接客人、点酒</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Hans"/>
        </w:rPr>
        <w:t>款</w:t>
      </w:r>
      <w:r>
        <w:rPr>
          <w:rFonts w:hint="eastAsia" w:ascii="仿宋_GB2312" w:hAnsi="仿宋_GB2312" w:eastAsia="仿宋_GB2312" w:cs="仿宋_GB2312"/>
          <w:sz w:val="32"/>
          <w:szCs w:val="32"/>
        </w:rPr>
        <w:t>自创鸡尾酒的制作（</w:t>
      </w:r>
      <w:r>
        <w:rPr>
          <w:rFonts w:hint="eastAsia" w:ascii="仿宋_GB2312" w:hAnsi="仿宋_GB2312" w:eastAsia="仿宋_GB2312" w:cs="仿宋_GB2312"/>
          <w:sz w:val="32"/>
          <w:szCs w:val="32"/>
          <w:lang w:eastAsia="zh-Hans"/>
        </w:rPr>
        <w:t>出品2杯</w:t>
      </w:r>
      <w:r>
        <w:rPr>
          <w:rFonts w:hint="eastAsia" w:ascii="仿宋_GB2312" w:hAnsi="仿宋_GB2312" w:eastAsia="仿宋_GB2312" w:cs="仿宋_GB2312"/>
          <w:sz w:val="32"/>
          <w:szCs w:val="32"/>
        </w:rPr>
        <w:t>），鸡尾酒呈现和鸡尾酒服务6个部分。</w:t>
      </w:r>
    </w:p>
    <w:p w14:paraId="0C5AEB2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lang w:eastAsia="zh-CN"/>
        </w:rPr>
      </w:pPr>
      <w:r>
        <w:rPr>
          <w:rFonts w:hint="eastAsia" w:ascii="黑体" w:hAnsi="黑体" w:eastAsia="黑体" w:cs="黑体"/>
          <w:sz w:val="32"/>
          <w:szCs w:val="32"/>
          <w:lang w:eastAsia="zh-CN"/>
        </w:rPr>
        <w:t>四、竞赛方式</w:t>
      </w:r>
    </w:p>
    <w:p w14:paraId="468C4EB3">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楷体" w:hAnsi="楷体" w:eastAsia="楷体" w:cs="楷体"/>
          <w:sz w:val="32"/>
          <w:szCs w:val="32"/>
        </w:rPr>
      </w:pPr>
      <w:r>
        <w:rPr>
          <w:rFonts w:hint="eastAsia" w:ascii="楷体" w:hAnsi="楷体" w:eastAsia="楷体" w:cs="楷体"/>
          <w:sz w:val="32"/>
          <w:szCs w:val="32"/>
          <w:lang w:val="en-US" w:eastAsia="zh-CN"/>
        </w:rPr>
        <w:t>（一）竞赛方式</w:t>
      </w:r>
    </w:p>
    <w:p w14:paraId="07E31CF3">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本赛项为线下比赛。</w:t>
      </w:r>
    </w:p>
    <w:p w14:paraId="1F55F7BF">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（二）组队要求</w:t>
      </w:r>
    </w:p>
    <w:p w14:paraId="642ACC66">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本赛项为</w:t>
      </w:r>
      <w:r>
        <w:rPr>
          <w:rFonts w:hint="eastAsia" w:ascii="仿宋_GB2312" w:hAnsi="仿宋_GB2312" w:eastAsia="仿宋_GB2312" w:cs="仿宋_GB2312"/>
          <w:sz w:val="32"/>
          <w:szCs w:val="32"/>
          <w:lang w:eastAsia="zh-Hans"/>
        </w:rPr>
        <w:t>团队</w:t>
      </w:r>
      <w:r>
        <w:rPr>
          <w:rFonts w:hint="eastAsia" w:ascii="仿宋_GB2312" w:hAnsi="仿宋_GB2312" w:eastAsia="仿宋_GB2312" w:cs="仿宋_GB2312"/>
          <w:sz w:val="32"/>
          <w:szCs w:val="32"/>
        </w:rPr>
        <w:t>赛，每支代表队由2位选手（A和B选手）组成，具体分工由参赛队报名时确定。</w:t>
      </w:r>
      <w:r>
        <w:rPr>
          <w:rFonts w:hint="eastAsia" w:ascii="仿宋_GB2312" w:hAnsi="仿宋_GB2312" w:eastAsia="仿宋_GB2312" w:cs="仿宋_GB2312"/>
          <w:sz w:val="32"/>
          <w:szCs w:val="32"/>
          <w:lang w:eastAsia="zh-Hans"/>
        </w:rPr>
        <w:t>侍酒</w:t>
      </w:r>
      <w:r>
        <w:rPr>
          <w:rFonts w:hint="eastAsia" w:ascii="仿宋_GB2312" w:hAnsi="仿宋_GB2312" w:eastAsia="仿宋_GB2312" w:cs="仿宋_GB2312"/>
          <w:sz w:val="32"/>
          <w:szCs w:val="32"/>
        </w:rPr>
        <w:t>服务</w:t>
      </w:r>
      <w:r>
        <w:rPr>
          <w:rFonts w:hint="eastAsia" w:ascii="仿宋_GB2312" w:hAnsi="仿宋_GB2312" w:eastAsia="仿宋_GB2312" w:cs="仿宋_GB2312"/>
          <w:sz w:val="32"/>
          <w:szCs w:val="32"/>
          <w:lang w:eastAsia="zh-Hans"/>
        </w:rPr>
        <w:t>模块</w:t>
      </w:r>
      <w:r>
        <w:rPr>
          <w:rFonts w:hint="eastAsia" w:ascii="仿宋_GB2312" w:hAnsi="仿宋_GB2312" w:eastAsia="仿宋_GB2312" w:cs="仿宋_GB2312"/>
          <w:sz w:val="32"/>
          <w:szCs w:val="32"/>
        </w:rPr>
        <w:t>由选手A完成，</w:t>
      </w:r>
      <w:r>
        <w:rPr>
          <w:rFonts w:hint="eastAsia" w:ascii="仿宋_GB2312" w:hAnsi="仿宋_GB2312" w:eastAsia="仿宋_GB2312" w:cs="仿宋_GB2312"/>
          <w:sz w:val="32"/>
          <w:szCs w:val="32"/>
          <w:lang w:eastAsia="zh-Hans"/>
        </w:rPr>
        <w:t>鸡尾酒调制与服务模块</w:t>
      </w:r>
      <w:r>
        <w:rPr>
          <w:rFonts w:hint="eastAsia" w:ascii="仿宋_GB2312" w:hAnsi="仿宋_GB2312" w:eastAsia="仿宋_GB2312" w:cs="仿宋_GB2312"/>
          <w:sz w:val="32"/>
          <w:szCs w:val="32"/>
        </w:rPr>
        <w:t>由选手B完成</w:t>
      </w:r>
      <w:r>
        <w:rPr>
          <w:rFonts w:hint="eastAsia" w:ascii="仿宋_GB2312" w:hAnsi="仿宋_GB2312" w:eastAsia="仿宋_GB2312" w:cs="仿宋_GB2312"/>
          <w:sz w:val="32"/>
          <w:szCs w:val="32"/>
          <w:lang w:eastAsia="zh-CN"/>
        </w:rPr>
        <w:t>。</w:t>
      </w:r>
    </w:p>
    <w:p w14:paraId="14B8404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（三）参赛人员要求</w:t>
      </w:r>
    </w:p>
    <w:p w14:paraId="1E8046A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参赛选手</w:t>
      </w:r>
      <w:r>
        <w:rPr>
          <w:rFonts w:hint="eastAsia" w:ascii="仿宋_GB2312" w:hAnsi="仿宋_GB2312" w:eastAsia="仿宋_GB2312" w:cs="仿宋_GB2312"/>
          <w:sz w:val="32"/>
          <w:szCs w:val="32"/>
          <w:lang w:eastAsia="zh-CN"/>
        </w:rPr>
        <w:t>须</w:t>
      </w:r>
      <w:r>
        <w:rPr>
          <w:rFonts w:hint="eastAsia" w:ascii="仿宋_GB2312" w:hAnsi="仿宋_GB2312" w:eastAsia="仿宋_GB2312" w:cs="仿宋_GB2312"/>
          <w:sz w:val="32"/>
          <w:szCs w:val="32"/>
          <w:lang w:eastAsia="zh-CN"/>
        </w:rPr>
        <w:t>为高等</w:t>
      </w:r>
      <w:r>
        <w:rPr>
          <w:rFonts w:hint="eastAsia" w:ascii="仿宋_GB2312" w:hAnsi="仿宋_GB2312" w:eastAsia="仿宋_GB2312" w:cs="仿宋_GB2312"/>
          <w:sz w:val="32"/>
          <w:szCs w:val="32"/>
          <w:lang w:eastAsia="zh-CN"/>
        </w:rPr>
        <w:t>学校全日制在籍高职高专类学生；高职组参赛选手年龄不超过25周岁（即2002年5月1日及以后出生），五年制高职学生报名参赛的，四、五年级学生参加高职组比赛。在2025年世界职业院校技能大赛争夺赛中获一等奖的选手，不能再参加今年同一项目（同一组别）的全省竞赛。</w:t>
      </w:r>
    </w:p>
    <w:p w14:paraId="6CCA521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每个参赛院校配领队1名；每个参赛队伍可报</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名指导教师。参赛选手和指导教师报名获得确认后不得随意更换。</w:t>
      </w:r>
    </w:p>
    <w:p w14:paraId="110A5CF1">
      <w:pPr>
        <w:keepNext w:val="0"/>
        <w:keepLines w:val="0"/>
        <w:pageBreakBefore w:val="0"/>
        <w:widowControl/>
        <w:kinsoku/>
        <w:wordWrap/>
        <w:overflowPunct/>
        <w:topLinePunct w:val="0"/>
        <w:autoSpaceDE w:val="0"/>
        <w:autoSpaceDN w:val="0"/>
        <w:bidi w:val="0"/>
        <w:adjustRightInd w:val="0"/>
        <w:snapToGrid w:val="0"/>
        <w:spacing w:line="560" w:lineRule="exact"/>
        <w:textAlignment w:val="baseline"/>
        <w:rPr>
          <w:rFonts w:hint="eastAsia" w:ascii="黑体" w:hAnsi="黑体" w:eastAsia="黑体" w:cs="黑体"/>
          <w:sz w:val="32"/>
          <w:szCs w:val="32"/>
          <w:lang w:eastAsia="zh-CN"/>
        </w:rPr>
      </w:pPr>
    </w:p>
    <w:p w14:paraId="59C5CB21">
      <w:pPr>
        <w:keepNext w:val="0"/>
        <w:keepLines w:val="0"/>
        <w:pageBreakBefore w:val="0"/>
        <w:widowControl/>
        <w:kinsoku/>
        <w:wordWrap/>
        <w:overflowPunct/>
        <w:topLinePunct w:val="0"/>
        <w:autoSpaceDE w:val="0"/>
        <w:autoSpaceDN w:val="0"/>
        <w:bidi w:val="0"/>
        <w:adjustRightInd w:val="0"/>
        <w:snapToGrid w:val="0"/>
        <w:spacing w:line="560" w:lineRule="exact"/>
        <w:textAlignment w:val="baseline"/>
        <w:rPr>
          <w:rFonts w:hint="eastAsia" w:ascii="黑体" w:hAnsi="黑体" w:eastAsia="黑体" w:cs="黑体"/>
          <w:sz w:val="32"/>
          <w:szCs w:val="32"/>
          <w:lang w:eastAsia="zh-CN"/>
        </w:rPr>
      </w:pPr>
    </w:p>
    <w:p w14:paraId="57F890ED">
      <w:pPr>
        <w:keepNext w:val="0"/>
        <w:keepLines w:val="0"/>
        <w:pageBreakBefore w:val="0"/>
        <w:widowControl/>
        <w:kinsoku/>
        <w:wordWrap/>
        <w:overflowPunct/>
        <w:topLinePunct w:val="0"/>
        <w:autoSpaceDE w:val="0"/>
        <w:autoSpaceDN w:val="0"/>
        <w:bidi w:val="0"/>
        <w:adjustRightInd w:val="0"/>
        <w:snapToGrid w:val="0"/>
        <w:spacing w:line="560" w:lineRule="exact"/>
        <w:textAlignment w:val="baseline"/>
        <w:rPr>
          <w:rFonts w:hint="eastAsia" w:ascii="黑体" w:hAnsi="黑体" w:eastAsia="黑体" w:cs="黑体"/>
          <w:sz w:val="32"/>
          <w:szCs w:val="32"/>
          <w:lang w:eastAsia="zh-CN"/>
        </w:rPr>
      </w:pPr>
    </w:p>
    <w:p w14:paraId="70DD6E91">
      <w:pPr>
        <w:keepNext w:val="0"/>
        <w:keepLines w:val="0"/>
        <w:pageBreakBefore w:val="0"/>
        <w:widowControl/>
        <w:kinsoku/>
        <w:wordWrap/>
        <w:overflowPunct/>
        <w:topLinePunct w:val="0"/>
        <w:autoSpaceDE w:val="0"/>
        <w:autoSpaceDN w:val="0"/>
        <w:bidi w:val="0"/>
        <w:adjustRightInd w:val="0"/>
        <w:snapToGrid w:val="0"/>
        <w:spacing w:line="560" w:lineRule="exact"/>
        <w:textAlignment w:val="baseline"/>
        <w:rPr>
          <w:rFonts w:hint="eastAsia" w:ascii="黑体" w:hAnsi="黑体" w:eastAsia="黑体" w:cs="黑体"/>
          <w:sz w:val="32"/>
          <w:szCs w:val="32"/>
          <w:lang w:eastAsia="zh-CN"/>
        </w:rPr>
      </w:pPr>
      <w:r>
        <w:rPr>
          <w:rFonts w:hint="eastAsia" w:ascii="黑体" w:hAnsi="黑体" w:eastAsia="黑体" w:cs="黑体"/>
          <w:sz w:val="32"/>
          <w:szCs w:val="32"/>
          <w:lang w:eastAsia="zh-CN"/>
        </w:rPr>
        <w:t>五、竞赛流程</w:t>
      </w:r>
    </w:p>
    <w:tbl>
      <w:tblPr>
        <w:tblStyle w:val="6"/>
        <w:tblpPr w:leftFromText="180" w:rightFromText="180" w:vertAnchor="text" w:horzAnchor="margin" w:tblpXSpec="center" w:tblpY="217"/>
        <w:tblOverlap w:val="never"/>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
        <w:gridCol w:w="1845"/>
        <w:gridCol w:w="2990"/>
        <w:gridCol w:w="1360"/>
        <w:gridCol w:w="2731"/>
      </w:tblGrid>
      <w:tr w14:paraId="4B75A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318" w:type="dxa"/>
            <w:gridSpan w:val="2"/>
            <w:noWrap w:val="0"/>
            <w:vAlign w:val="center"/>
          </w:tcPr>
          <w:p w14:paraId="60E85792">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560" w:firstLineChars="200"/>
              <w:jc w:val="center"/>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时间</w:t>
            </w:r>
          </w:p>
        </w:tc>
        <w:tc>
          <w:tcPr>
            <w:tcW w:w="2990" w:type="dxa"/>
            <w:noWrap w:val="0"/>
            <w:vAlign w:val="center"/>
          </w:tcPr>
          <w:p w14:paraId="28BF3152">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560" w:firstLineChars="200"/>
              <w:jc w:val="center"/>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项目</w:t>
            </w:r>
          </w:p>
        </w:tc>
        <w:tc>
          <w:tcPr>
            <w:tcW w:w="1360" w:type="dxa"/>
            <w:noWrap w:val="0"/>
            <w:vAlign w:val="center"/>
          </w:tcPr>
          <w:p w14:paraId="08594483">
            <w:pPr>
              <w:pStyle w:val="9"/>
              <w:keepNext w:val="0"/>
              <w:keepLines w:val="0"/>
              <w:pageBreakBefore w:val="0"/>
              <w:widowControl w:val="0"/>
              <w:kinsoku/>
              <w:wordWrap/>
              <w:overflowPunct/>
              <w:topLinePunct w:val="0"/>
              <w:autoSpaceDE/>
              <w:autoSpaceDN/>
              <w:bidi w:val="0"/>
              <w:adjustRightInd w:val="0"/>
              <w:snapToGrid w:val="0"/>
              <w:spacing w:line="440" w:lineRule="exact"/>
              <w:ind w:right="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参加人员</w:t>
            </w:r>
          </w:p>
        </w:tc>
        <w:tc>
          <w:tcPr>
            <w:tcW w:w="2731" w:type="dxa"/>
            <w:noWrap w:val="0"/>
            <w:vAlign w:val="center"/>
          </w:tcPr>
          <w:p w14:paraId="2525C545">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560" w:firstLineChars="200"/>
              <w:jc w:val="center"/>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地点</w:t>
            </w:r>
          </w:p>
        </w:tc>
      </w:tr>
      <w:tr w14:paraId="20C6F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restart"/>
            <w:noWrap w:val="0"/>
            <w:vAlign w:val="center"/>
          </w:tcPr>
          <w:p w14:paraId="0707D63D">
            <w:pPr>
              <w:pStyle w:val="9"/>
              <w:keepNext w:val="0"/>
              <w:keepLines w:val="0"/>
              <w:pageBreakBefore w:val="0"/>
              <w:widowControl w:val="0"/>
              <w:kinsoku/>
              <w:wordWrap/>
              <w:overflowPunct/>
              <w:topLinePunct w:val="0"/>
              <w:autoSpaceDE/>
              <w:autoSpaceDN/>
              <w:bidi w:val="0"/>
              <w:adjustRightInd w:val="0"/>
              <w:snapToGrid w:val="0"/>
              <w:spacing w:line="440" w:lineRule="exact"/>
              <w:ind w:right="0"/>
              <w:jc w:val="both"/>
              <w:textAlignment w:val="auto"/>
              <w:rPr>
                <w:rFonts w:hint="eastAsia" w:ascii="仿宋" w:hAnsi="仿宋" w:eastAsia="仿宋" w:cs="仿宋"/>
                <w:kern w:val="2"/>
                <w:sz w:val="28"/>
                <w:szCs w:val="28"/>
                <w:lang w:val="en-US" w:eastAsia="zh-CN" w:bidi="ar-SA"/>
              </w:rPr>
            </w:pPr>
            <w:r>
              <w:rPr>
                <w:rFonts w:hint="eastAsia" w:cs="仿宋"/>
                <w:kern w:val="2"/>
                <w:sz w:val="28"/>
                <w:szCs w:val="28"/>
                <w:lang w:val="en-US" w:eastAsia="zh-CN" w:bidi="ar-SA"/>
              </w:rPr>
              <w:t>第一</w:t>
            </w:r>
            <w:r>
              <w:rPr>
                <w:rFonts w:hint="eastAsia" w:ascii="仿宋" w:hAnsi="仿宋" w:eastAsia="仿宋" w:cs="仿宋"/>
                <w:kern w:val="2"/>
                <w:sz w:val="28"/>
                <w:szCs w:val="28"/>
                <w:lang w:val="en-US" w:eastAsia="zh-CN" w:bidi="ar-SA"/>
              </w:rPr>
              <w:t>天</w:t>
            </w:r>
          </w:p>
        </w:tc>
        <w:tc>
          <w:tcPr>
            <w:tcW w:w="1845" w:type="dxa"/>
            <w:noWrap w:val="0"/>
            <w:vAlign w:val="center"/>
          </w:tcPr>
          <w:p w14:paraId="33DA1481">
            <w:pPr>
              <w:pStyle w:val="9"/>
              <w:keepNext w:val="0"/>
              <w:keepLines w:val="0"/>
              <w:pageBreakBefore w:val="0"/>
              <w:widowControl w:val="0"/>
              <w:kinsoku/>
              <w:wordWrap/>
              <w:overflowPunct/>
              <w:topLinePunct w:val="0"/>
              <w:autoSpaceDE/>
              <w:autoSpaceDN/>
              <w:bidi w:val="0"/>
              <w:adjustRightInd w:val="0"/>
              <w:snapToGrid w:val="0"/>
              <w:spacing w:line="440" w:lineRule="exact"/>
              <w:ind w:right="0"/>
              <w:jc w:val="both"/>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15:00-1</w:t>
            </w:r>
            <w:r>
              <w:rPr>
                <w:rFonts w:hint="eastAsia" w:cs="仿宋"/>
                <w:color w:val="000000" w:themeColor="text1"/>
                <w:kern w:val="2"/>
                <w:sz w:val="28"/>
                <w:szCs w:val="28"/>
                <w:lang w:val="en-US" w:eastAsia="zh-CN" w:bidi="ar-SA"/>
                <w14:textFill>
                  <w14:solidFill>
                    <w14:schemeClr w14:val="tx1"/>
                  </w14:solidFill>
                </w14:textFill>
              </w:rPr>
              <w:t>5</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3</w:t>
            </w: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p>
        </w:tc>
        <w:tc>
          <w:tcPr>
            <w:tcW w:w="2990" w:type="dxa"/>
            <w:noWrap w:val="0"/>
            <w:vAlign w:val="center"/>
          </w:tcPr>
          <w:p w14:paraId="1033D44B">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560" w:firstLineChars="200"/>
              <w:jc w:val="center"/>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参赛队报到</w:t>
            </w:r>
          </w:p>
        </w:tc>
        <w:tc>
          <w:tcPr>
            <w:tcW w:w="1360" w:type="dxa"/>
            <w:noWrap w:val="0"/>
            <w:vAlign w:val="center"/>
          </w:tcPr>
          <w:p w14:paraId="5DBA9D1F">
            <w:pPr>
              <w:pStyle w:val="9"/>
              <w:keepNext w:val="0"/>
              <w:keepLines w:val="0"/>
              <w:pageBreakBefore w:val="0"/>
              <w:widowControl w:val="0"/>
              <w:kinsoku/>
              <w:wordWrap/>
              <w:overflowPunct/>
              <w:topLinePunct w:val="0"/>
              <w:autoSpaceDE/>
              <w:autoSpaceDN/>
              <w:bidi w:val="0"/>
              <w:adjustRightInd w:val="0"/>
              <w:snapToGrid w:val="0"/>
              <w:spacing w:line="440" w:lineRule="exact"/>
              <w:ind w:right="0"/>
              <w:jc w:val="center"/>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全体</w:t>
            </w:r>
          </w:p>
        </w:tc>
        <w:tc>
          <w:tcPr>
            <w:tcW w:w="2731" w:type="dxa"/>
            <w:noWrap w:val="0"/>
            <w:vAlign w:val="center"/>
          </w:tcPr>
          <w:p w14:paraId="2A16EB2A">
            <w:pPr>
              <w:keepNext w:val="0"/>
              <w:keepLines w:val="0"/>
              <w:pageBreakBefore w:val="0"/>
              <w:widowControl w:val="0"/>
              <w:kinsoku/>
              <w:wordWrap/>
              <w:overflowPunct/>
              <w:topLinePunct w:val="0"/>
              <w:autoSpaceDE/>
              <w:autoSpaceDN/>
              <w:bidi w:val="0"/>
              <w:adjustRightInd w:val="0"/>
              <w:snapToGrid w:val="0"/>
              <w:spacing w:line="440" w:lineRule="exact"/>
              <w:ind w:right="0"/>
              <w:jc w:val="center"/>
              <w:textAlignment w:val="auto"/>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多媒体教室</w:t>
            </w:r>
          </w:p>
        </w:tc>
      </w:tr>
      <w:tr w14:paraId="79E0E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continue"/>
            <w:noWrap w:val="0"/>
            <w:vAlign w:val="center"/>
          </w:tcPr>
          <w:p w14:paraId="2D7C31AE">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560" w:firstLineChars="200"/>
              <w:jc w:val="center"/>
              <w:textAlignment w:val="auto"/>
              <w:rPr>
                <w:rFonts w:hint="eastAsia" w:ascii="仿宋" w:hAnsi="仿宋" w:eastAsia="仿宋" w:cs="仿宋"/>
                <w:kern w:val="2"/>
                <w:sz w:val="28"/>
                <w:szCs w:val="28"/>
                <w:lang w:val="en-US" w:eastAsia="zh-CN" w:bidi="ar-SA"/>
              </w:rPr>
            </w:pPr>
          </w:p>
        </w:tc>
        <w:tc>
          <w:tcPr>
            <w:tcW w:w="1845" w:type="dxa"/>
            <w:noWrap w:val="0"/>
            <w:vAlign w:val="center"/>
          </w:tcPr>
          <w:p w14:paraId="6387D303">
            <w:pPr>
              <w:pStyle w:val="9"/>
              <w:keepNext w:val="0"/>
              <w:keepLines w:val="0"/>
              <w:pageBreakBefore w:val="0"/>
              <w:widowControl w:val="0"/>
              <w:kinsoku/>
              <w:wordWrap/>
              <w:overflowPunct/>
              <w:topLinePunct w:val="0"/>
              <w:autoSpaceDE/>
              <w:autoSpaceDN/>
              <w:bidi w:val="0"/>
              <w:adjustRightInd w:val="0"/>
              <w:snapToGrid w:val="0"/>
              <w:spacing w:line="440" w:lineRule="exact"/>
              <w:ind w:right="0"/>
              <w:jc w:val="both"/>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1</w:t>
            </w:r>
            <w:r>
              <w:rPr>
                <w:rFonts w:hint="eastAsia" w:cs="仿宋"/>
                <w:color w:val="000000" w:themeColor="text1"/>
                <w:kern w:val="2"/>
                <w:sz w:val="28"/>
                <w:szCs w:val="28"/>
                <w:lang w:val="en-US" w:eastAsia="zh-CN" w:bidi="ar-SA"/>
                <w14:textFill>
                  <w14:solidFill>
                    <w14:schemeClr w14:val="tx1"/>
                  </w14:solidFill>
                </w14:textFill>
              </w:rPr>
              <w:t>5</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3</w:t>
            </w:r>
            <w:r>
              <w:rPr>
                <w:rFonts w:hint="eastAsia" w:ascii="仿宋" w:hAnsi="仿宋" w:eastAsia="仿宋" w:cs="仿宋"/>
                <w:color w:val="000000" w:themeColor="text1"/>
                <w:kern w:val="2"/>
                <w:sz w:val="28"/>
                <w:szCs w:val="28"/>
                <w:lang w:val="en-US" w:eastAsia="zh-CN" w:bidi="ar-SA"/>
                <w14:textFill>
                  <w14:solidFill>
                    <w14:schemeClr w14:val="tx1"/>
                  </w14:solidFill>
                </w14:textFill>
              </w:rPr>
              <w:t>0-1</w:t>
            </w:r>
            <w:r>
              <w:rPr>
                <w:rFonts w:hint="eastAsia" w:cs="仿宋"/>
                <w:color w:val="000000" w:themeColor="text1"/>
                <w:kern w:val="2"/>
                <w:sz w:val="28"/>
                <w:szCs w:val="28"/>
                <w:lang w:val="en-US" w:eastAsia="zh-CN" w:bidi="ar-SA"/>
                <w14:textFill>
                  <w14:solidFill>
                    <w14:schemeClr w14:val="tx1"/>
                  </w14:solidFill>
                </w14:textFill>
              </w:rPr>
              <w:t>6</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3</w:t>
            </w: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p>
        </w:tc>
        <w:tc>
          <w:tcPr>
            <w:tcW w:w="2990" w:type="dxa"/>
            <w:noWrap w:val="0"/>
            <w:vAlign w:val="center"/>
          </w:tcPr>
          <w:p w14:paraId="23541320">
            <w:pPr>
              <w:pStyle w:val="9"/>
              <w:keepNext w:val="0"/>
              <w:keepLines w:val="0"/>
              <w:pageBreakBefore w:val="0"/>
              <w:widowControl w:val="0"/>
              <w:kinsoku/>
              <w:wordWrap/>
              <w:overflowPunct/>
              <w:topLinePunct w:val="0"/>
              <w:autoSpaceDE/>
              <w:autoSpaceDN/>
              <w:bidi w:val="0"/>
              <w:adjustRightInd w:val="0"/>
              <w:snapToGrid w:val="0"/>
              <w:spacing w:line="440" w:lineRule="exact"/>
              <w:ind w:right="0"/>
              <w:jc w:val="both"/>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领队会、参赛选手抽签</w:t>
            </w:r>
          </w:p>
        </w:tc>
        <w:tc>
          <w:tcPr>
            <w:tcW w:w="1360" w:type="dxa"/>
            <w:noWrap w:val="0"/>
            <w:vAlign w:val="center"/>
          </w:tcPr>
          <w:p w14:paraId="2A694F96">
            <w:pPr>
              <w:pStyle w:val="9"/>
              <w:keepNext w:val="0"/>
              <w:keepLines w:val="0"/>
              <w:pageBreakBefore w:val="0"/>
              <w:widowControl w:val="0"/>
              <w:kinsoku/>
              <w:wordWrap/>
              <w:overflowPunct/>
              <w:topLinePunct w:val="0"/>
              <w:autoSpaceDE/>
              <w:autoSpaceDN/>
              <w:bidi w:val="0"/>
              <w:adjustRightInd w:val="0"/>
              <w:snapToGrid w:val="0"/>
              <w:spacing w:line="440" w:lineRule="exact"/>
              <w:ind w:right="0"/>
              <w:jc w:val="center"/>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全体</w:t>
            </w:r>
          </w:p>
        </w:tc>
        <w:tc>
          <w:tcPr>
            <w:tcW w:w="2731" w:type="dxa"/>
            <w:noWrap w:val="0"/>
            <w:vAlign w:val="center"/>
          </w:tcPr>
          <w:p w14:paraId="4F5EA7CF">
            <w:pPr>
              <w:keepNext w:val="0"/>
              <w:keepLines w:val="0"/>
              <w:pageBreakBefore w:val="0"/>
              <w:widowControl w:val="0"/>
              <w:kinsoku/>
              <w:wordWrap/>
              <w:overflowPunct/>
              <w:topLinePunct w:val="0"/>
              <w:autoSpaceDE/>
              <w:autoSpaceDN/>
              <w:bidi w:val="0"/>
              <w:adjustRightInd w:val="0"/>
              <w:snapToGrid w:val="0"/>
              <w:spacing w:line="440" w:lineRule="exact"/>
              <w:ind w:right="0"/>
              <w:jc w:val="center"/>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多媒体教室</w:t>
            </w:r>
          </w:p>
        </w:tc>
      </w:tr>
      <w:tr w14:paraId="61F1A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73" w:type="dxa"/>
            <w:vMerge w:val="continue"/>
            <w:noWrap w:val="0"/>
            <w:vAlign w:val="center"/>
          </w:tcPr>
          <w:p w14:paraId="063A2E42">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560" w:firstLineChars="200"/>
              <w:jc w:val="center"/>
              <w:textAlignment w:val="auto"/>
              <w:rPr>
                <w:rFonts w:hint="eastAsia" w:ascii="仿宋" w:hAnsi="仿宋" w:eastAsia="仿宋" w:cs="仿宋"/>
                <w:kern w:val="2"/>
                <w:sz w:val="28"/>
                <w:szCs w:val="28"/>
                <w:lang w:val="en-US" w:eastAsia="zh-CN" w:bidi="ar-SA"/>
              </w:rPr>
            </w:pPr>
          </w:p>
        </w:tc>
        <w:tc>
          <w:tcPr>
            <w:tcW w:w="1845" w:type="dxa"/>
            <w:noWrap w:val="0"/>
            <w:vAlign w:val="center"/>
          </w:tcPr>
          <w:p w14:paraId="3C507B5E">
            <w:pPr>
              <w:pStyle w:val="9"/>
              <w:keepNext w:val="0"/>
              <w:keepLines w:val="0"/>
              <w:pageBreakBefore w:val="0"/>
              <w:widowControl w:val="0"/>
              <w:kinsoku/>
              <w:wordWrap/>
              <w:overflowPunct/>
              <w:topLinePunct w:val="0"/>
              <w:autoSpaceDE/>
              <w:autoSpaceDN/>
              <w:bidi w:val="0"/>
              <w:adjustRightInd w:val="0"/>
              <w:snapToGrid w:val="0"/>
              <w:spacing w:line="440" w:lineRule="exact"/>
              <w:ind w:right="0"/>
              <w:jc w:val="both"/>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1</w:t>
            </w:r>
            <w:r>
              <w:rPr>
                <w:rFonts w:hint="eastAsia" w:cs="仿宋"/>
                <w:color w:val="000000" w:themeColor="text1"/>
                <w:kern w:val="2"/>
                <w:sz w:val="28"/>
                <w:szCs w:val="28"/>
                <w:lang w:val="en-US" w:eastAsia="zh-CN" w:bidi="ar-SA"/>
                <w14:textFill>
                  <w14:solidFill>
                    <w14:schemeClr w14:val="tx1"/>
                  </w14:solidFill>
                </w14:textFill>
              </w:rPr>
              <w:t>6</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3</w:t>
            </w: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r>
              <w:rPr>
                <w:rFonts w:hint="eastAsia" w:cs="仿宋"/>
                <w:color w:val="000000" w:themeColor="text1"/>
                <w:kern w:val="2"/>
                <w:sz w:val="28"/>
                <w:szCs w:val="28"/>
                <w:lang w:val="en-US" w:eastAsia="zh-CN" w:bidi="ar-SA"/>
                <w14:textFill>
                  <w14:solidFill>
                    <w14:schemeClr w14:val="tx1"/>
                  </w14:solidFill>
                </w14:textFill>
              </w:rPr>
              <w:t>17</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3</w:t>
            </w: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p>
        </w:tc>
        <w:tc>
          <w:tcPr>
            <w:tcW w:w="2990" w:type="dxa"/>
            <w:noWrap w:val="0"/>
            <w:vAlign w:val="center"/>
          </w:tcPr>
          <w:p w14:paraId="2778E5EB">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560" w:firstLineChars="200"/>
              <w:jc w:val="center"/>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看场地、调设备</w:t>
            </w:r>
          </w:p>
        </w:tc>
        <w:tc>
          <w:tcPr>
            <w:tcW w:w="1360" w:type="dxa"/>
            <w:noWrap w:val="0"/>
            <w:vAlign w:val="center"/>
          </w:tcPr>
          <w:p w14:paraId="06123949">
            <w:pPr>
              <w:pStyle w:val="9"/>
              <w:keepNext w:val="0"/>
              <w:keepLines w:val="0"/>
              <w:pageBreakBefore w:val="0"/>
              <w:widowControl w:val="0"/>
              <w:kinsoku/>
              <w:wordWrap/>
              <w:overflowPunct/>
              <w:topLinePunct w:val="0"/>
              <w:autoSpaceDE/>
              <w:autoSpaceDN/>
              <w:bidi w:val="0"/>
              <w:adjustRightInd w:val="0"/>
              <w:snapToGrid w:val="0"/>
              <w:spacing w:line="440" w:lineRule="exact"/>
              <w:ind w:right="0"/>
              <w:jc w:val="center"/>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全体</w:t>
            </w:r>
          </w:p>
        </w:tc>
        <w:tc>
          <w:tcPr>
            <w:tcW w:w="2731" w:type="dxa"/>
            <w:noWrap w:val="0"/>
            <w:vAlign w:val="center"/>
          </w:tcPr>
          <w:p w14:paraId="5A594252">
            <w:pPr>
              <w:keepNext w:val="0"/>
              <w:keepLines w:val="0"/>
              <w:pageBreakBefore w:val="0"/>
              <w:widowControl w:val="0"/>
              <w:kinsoku/>
              <w:wordWrap/>
              <w:overflowPunct/>
              <w:topLinePunct w:val="0"/>
              <w:autoSpaceDE/>
              <w:autoSpaceDN/>
              <w:bidi w:val="0"/>
              <w:adjustRightInd w:val="0"/>
              <w:snapToGrid w:val="0"/>
              <w:spacing w:line="440" w:lineRule="exact"/>
              <w:ind w:right="0"/>
              <w:jc w:val="center"/>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多媒体教室</w:t>
            </w:r>
          </w:p>
        </w:tc>
      </w:tr>
      <w:tr w14:paraId="52099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restart"/>
            <w:noWrap w:val="0"/>
            <w:vAlign w:val="center"/>
          </w:tcPr>
          <w:p w14:paraId="569D58BB">
            <w:pPr>
              <w:pStyle w:val="9"/>
              <w:keepNext w:val="0"/>
              <w:keepLines w:val="0"/>
              <w:pageBreakBefore w:val="0"/>
              <w:widowControl w:val="0"/>
              <w:kinsoku/>
              <w:wordWrap/>
              <w:overflowPunct/>
              <w:topLinePunct w:val="0"/>
              <w:autoSpaceDE/>
              <w:autoSpaceDN/>
              <w:bidi w:val="0"/>
              <w:adjustRightInd w:val="0"/>
              <w:snapToGrid w:val="0"/>
              <w:spacing w:line="440" w:lineRule="exact"/>
              <w:ind w:right="0"/>
              <w:jc w:val="both"/>
              <w:textAlignment w:val="auto"/>
              <w:rPr>
                <w:rFonts w:hint="eastAsia" w:ascii="仿宋" w:hAnsi="仿宋" w:eastAsia="仿宋" w:cs="仿宋"/>
                <w:kern w:val="2"/>
                <w:sz w:val="28"/>
                <w:szCs w:val="28"/>
                <w:lang w:val="en-US" w:eastAsia="zh-CN" w:bidi="ar-SA"/>
              </w:rPr>
            </w:pPr>
            <w:r>
              <w:rPr>
                <w:rFonts w:hint="eastAsia" w:cs="仿宋"/>
                <w:kern w:val="2"/>
                <w:sz w:val="28"/>
                <w:szCs w:val="28"/>
                <w:lang w:val="en-US" w:eastAsia="zh-CN" w:bidi="ar-SA"/>
              </w:rPr>
              <w:t>第</w:t>
            </w:r>
            <w:r>
              <w:rPr>
                <w:rFonts w:hint="eastAsia" w:ascii="仿宋" w:hAnsi="仿宋" w:eastAsia="仿宋" w:cs="仿宋"/>
                <w:kern w:val="2"/>
                <w:sz w:val="28"/>
                <w:szCs w:val="28"/>
                <w:lang w:val="en-US" w:eastAsia="zh-CN" w:bidi="ar-SA"/>
              </w:rPr>
              <w:t>二天</w:t>
            </w:r>
          </w:p>
        </w:tc>
        <w:tc>
          <w:tcPr>
            <w:tcW w:w="1845" w:type="dxa"/>
            <w:noWrap w:val="0"/>
            <w:vAlign w:val="center"/>
          </w:tcPr>
          <w:p w14:paraId="464084CB">
            <w:pPr>
              <w:pStyle w:val="9"/>
              <w:keepNext w:val="0"/>
              <w:keepLines w:val="0"/>
              <w:pageBreakBefore w:val="0"/>
              <w:widowControl w:val="0"/>
              <w:kinsoku/>
              <w:wordWrap/>
              <w:overflowPunct/>
              <w:topLinePunct w:val="0"/>
              <w:autoSpaceDE/>
              <w:autoSpaceDN/>
              <w:bidi w:val="0"/>
              <w:adjustRightInd w:val="0"/>
              <w:snapToGrid w:val="0"/>
              <w:spacing w:line="440" w:lineRule="exact"/>
              <w:ind w:right="0"/>
              <w:jc w:val="both"/>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r>
              <w:rPr>
                <w:rFonts w:hint="eastAsia" w:cs="仿宋"/>
                <w:color w:val="000000" w:themeColor="text1"/>
                <w:kern w:val="2"/>
                <w:sz w:val="28"/>
                <w:szCs w:val="28"/>
                <w:lang w:val="en-US" w:eastAsia="zh-CN" w:bidi="ar-SA"/>
                <w14:textFill>
                  <w14:solidFill>
                    <w14:schemeClr w14:val="tx1"/>
                  </w14:solidFill>
                </w14:textFill>
              </w:rPr>
              <w:t>7</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3</w:t>
            </w: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r>
              <w:rPr>
                <w:rFonts w:hint="eastAsia" w:cs="仿宋"/>
                <w:color w:val="000000" w:themeColor="text1"/>
                <w:kern w:val="2"/>
                <w:sz w:val="28"/>
                <w:szCs w:val="28"/>
                <w:lang w:val="en-US" w:eastAsia="zh-CN" w:bidi="ar-SA"/>
                <w14:textFill>
                  <w14:solidFill>
                    <w14:schemeClr w14:val="tx1"/>
                  </w14:solidFill>
                </w14:textFill>
              </w:rPr>
              <w:t>08</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0</w:t>
            </w: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p>
        </w:tc>
        <w:tc>
          <w:tcPr>
            <w:tcW w:w="2990" w:type="dxa"/>
            <w:noWrap w:val="0"/>
            <w:vAlign w:val="center"/>
          </w:tcPr>
          <w:p w14:paraId="71E4896A">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560" w:firstLineChars="200"/>
              <w:jc w:val="center"/>
              <w:textAlignment w:val="auto"/>
              <w:rPr>
                <w:rFonts w:hint="eastAsia" w:ascii="方正仿宋_GB2312" w:hAnsi="方正仿宋_GB2312" w:eastAsia="方正仿宋_GB2312" w:cs="方正仿宋_GB2312"/>
                <w:color w:val="000000" w:themeColor="text1"/>
                <w:kern w:val="2"/>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kern w:val="2"/>
                <w:sz w:val="28"/>
                <w:szCs w:val="28"/>
                <w:lang w:val="en-US" w:eastAsia="zh-CN" w:bidi="ar-SA"/>
                <w14:textFill>
                  <w14:solidFill>
                    <w14:schemeClr w14:val="tx1"/>
                  </w14:solidFill>
                </w14:textFill>
              </w:rPr>
              <w:t>检录</w:t>
            </w:r>
          </w:p>
        </w:tc>
        <w:tc>
          <w:tcPr>
            <w:tcW w:w="1360" w:type="dxa"/>
            <w:noWrap w:val="0"/>
            <w:vAlign w:val="center"/>
          </w:tcPr>
          <w:p w14:paraId="31D1506C">
            <w:pPr>
              <w:pStyle w:val="9"/>
              <w:keepNext w:val="0"/>
              <w:keepLines w:val="0"/>
              <w:pageBreakBefore w:val="0"/>
              <w:widowControl w:val="0"/>
              <w:kinsoku/>
              <w:wordWrap/>
              <w:overflowPunct/>
              <w:topLinePunct w:val="0"/>
              <w:autoSpaceDE/>
              <w:autoSpaceDN/>
              <w:bidi w:val="0"/>
              <w:adjustRightInd w:val="0"/>
              <w:snapToGrid w:val="0"/>
              <w:spacing w:line="440" w:lineRule="exact"/>
              <w:ind w:right="0"/>
              <w:jc w:val="center"/>
              <w:textAlignment w:val="auto"/>
              <w:rPr>
                <w:rFonts w:hint="eastAsia" w:ascii="方正仿宋_GB2312" w:hAnsi="方正仿宋_GB2312" w:eastAsia="方正仿宋_GB2312" w:cs="方正仿宋_GB2312"/>
                <w:kern w:val="2"/>
                <w:sz w:val="28"/>
                <w:szCs w:val="28"/>
                <w:lang w:val="en-US" w:eastAsia="zh-CN" w:bidi="ar-SA"/>
              </w:rPr>
            </w:pPr>
            <w:r>
              <w:rPr>
                <w:rFonts w:hint="eastAsia" w:ascii="方正仿宋_GB2312" w:hAnsi="方正仿宋_GB2312" w:eastAsia="方正仿宋_GB2312" w:cs="方正仿宋_GB2312"/>
                <w:kern w:val="2"/>
                <w:sz w:val="28"/>
                <w:szCs w:val="28"/>
                <w:lang w:val="en-US" w:eastAsia="zh-CN" w:bidi="ar-SA"/>
              </w:rPr>
              <w:t>参赛选手</w:t>
            </w:r>
          </w:p>
        </w:tc>
        <w:tc>
          <w:tcPr>
            <w:tcW w:w="2731" w:type="dxa"/>
            <w:noWrap w:val="0"/>
            <w:vAlign w:val="center"/>
          </w:tcPr>
          <w:p w14:paraId="1E1DD5DD">
            <w:pPr>
              <w:keepNext w:val="0"/>
              <w:keepLines w:val="0"/>
              <w:pageBreakBefore w:val="0"/>
              <w:widowControl w:val="0"/>
              <w:kinsoku/>
              <w:wordWrap/>
              <w:overflowPunct/>
              <w:topLinePunct w:val="0"/>
              <w:autoSpaceDE/>
              <w:autoSpaceDN/>
              <w:bidi w:val="0"/>
              <w:adjustRightInd w:val="0"/>
              <w:snapToGrid w:val="0"/>
              <w:spacing w:line="440" w:lineRule="exact"/>
              <w:ind w:right="0"/>
              <w:jc w:val="center"/>
              <w:textAlignment w:val="auto"/>
              <w:rPr>
                <w:rFonts w:hint="eastAsia" w:ascii="方正仿宋_GB2312" w:hAnsi="方正仿宋_GB2312" w:eastAsia="方正仿宋_GB2312" w:cs="方正仿宋_GB2312"/>
                <w:kern w:val="2"/>
                <w:sz w:val="28"/>
                <w:szCs w:val="28"/>
                <w:lang w:val="en-US" w:eastAsia="zh-CN" w:bidi="ar-SA"/>
              </w:rPr>
            </w:pPr>
            <w:r>
              <w:rPr>
                <w:rFonts w:hint="eastAsia" w:ascii="方正仿宋_GB2312" w:hAnsi="方正仿宋_GB2312" w:eastAsia="方正仿宋_GB2312" w:cs="方正仿宋_GB2312"/>
                <w:kern w:val="2"/>
                <w:sz w:val="28"/>
                <w:szCs w:val="28"/>
                <w:lang w:val="en-US" w:eastAsia="zh-CN" w:bidi="ar-SA"/>
              </w:rPr>
              <w:t>多媒体教室</w:t>
            </w:r>
          </w:p>
        </w:tc>
      </w:tr>
      <w:tr w14:paraId="7CF8E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continue"/>
            <w:noWrap w:val="0"/>
            <w:vAlign w:val="center"/>
          </w:tcPr>
          <w:p w14:paraId="4B9B7201">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560" w:firstLineChars="200"/>
              <w:jc w:val="center"/>
              <w:textAlignment w:val="auto"/>
              <w:rPr>
                <w:rFonts w:hint="eastAsia" w:ascii="仿宋" w:hAnsi="仿宋" w:eastAsia="仿宋" w:cs="仿宋"/>
                <w:kern w:val="2"/>
                <w:sz w:val="28"/>
                <w:szCs w:val="28"/>
                <w:lang w:val="en-US" w:eastAsia="zh-CN" w:bidi="ar-SA"/>
              </w:rPr>
            </w:pPr>
          </w:p>
        </w:tc>
        <w:tc>
          <w:tcPr>
            <w:tcW w:w="1845" w:type="dxa"/>
            <w:noWrap w:val="0"/>
            <w:vAlign w:val="center"/>
          </w:tcPr>
          <w:p w14:paraId="49028C3A">
            <w:pPr>
              <w:pStyle w:val="9"/>
              <w:keepNext w:val="0"/>
              <w:keepLines w:val="0"/>
              <w:pageBreakBefore w:val="0"/>
              <w:widowControl w:val="0"/>
              <w:kinsoku/>
              <w:wordWrap/>
              <w:overflowPunct/>
              <w:topLinePunct w:val="0"/>
              <w:autoSpaceDE/>
              <w:autoSpaceDN/>
              <w:bidi w:val="0"/>
              <w:adjustRightInd w:val="0"/>
              <w:snapToGrid w:val="0"/>
              <w:spacing w:line="440" w:lineRule="exact"/>
              <w:ind w:right="0"/>
              <w:jc w:val="both"/>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r>
              <w:rPr>
                <w:rFonts w:hint="eastAsia" w:cs="仿宋"/>
                <w:color w:val="000000" w:themeColor="text1"/>
                <w:kern w:val="2"/>
                <w:sz w:val="28"/>
                <w:szCs w:val="28"/>
                <w:lang w:val="en-US" w:eastAsia="zh-CN" w:bidi="ar-SA"/>
                <w14:textFill>
                  <w14:solidFill>
                    <w14:schemeClr w14:val="tx1"/>
                  </w14:solidFill>
                </w14:textFill>
              </w:rPr>
              <w:t>8</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0</w:t>
            </w: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r>
              <w:rPr>
                <w:rFonts w:hint="eastAsia" w:cs="仿宋"/>
                <w:color w:val="000000" w:themeColor="text1"/>
                <w:kern w:val="2"/>
                <w:sz w:val="28"/>
                <w:szCs w:val="28"/>
                <w:lang w:val="en-US" w:eastAsia="zh-CN" w:bidi="ar-SA"/>
                <w14:textFill>
                  <w14:solidFill>
                    <w14:schemeClr w14:val="tx1"/>
                  </w14:solidFill>
                </w14:textFill>
              </w:rPr>
              <w:t>12</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3</w:t>
            </w: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p>
        </w:tc>
        <w:tc>
          <w:tcPr>
            <w:tcW w:w="2990" w:type="dxa"/>
            <w:noWrap w:val="0"/>
            <w:vAlign w:val="center"/>
          </w:tcPr>
          <w:p w14:paraId="559ADC9F">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560" w:firstLineChars="200"/>
              <w:jc w:val="center"/>
              <w:textAlignment w:val="auto"/>
              <w:rPr>
                <w:rFonts w:hint="eastAsia" w:ascii="方正仿宋_GB2312" w:hAnsi="方正仿宋_GB2312" w:eastAsia="方正仿宋_GB2312" w:cs="方正仿宋_GB2312"/>
                <w:color w:val="000000" w:themeColor="text1"/>
                <w:kern w:val="2"/>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kern w:val="2"/>
                <w:sz w:val="28"/>
                <w:szCs w:val="28"/>
                <w:lang w:val="en-US" w:eastAsia="zh-CN" w:bidi="ar-SA"/>
                <w14:textFill>
                  <w14:solidFill>
                    <w14:schemeClr w14:val="tx1"/>
                  </w14:solidFill>
                </w14:textFill>
              </w:rPr>
              <w:t>正式比赛</w:t>
            </w:r>
          </w:p>
        </w:tc>
        <w:tc>
          <w:tcPr>
            <w:tcW w:w="1360" w:type="dxa"/>
            <w:noWrap w:val="0"/>
            <w:vAlign w:val="center"/>
          </w:tcPr>
          <w:p w14:paraId="30A85AC3">
            <w:pPr>
              <w:keepNext w:val="0"/>
              <w:keepLines w:val="0"/>
              <w:pageBreakBefore w:val="0"/>
              <w:widowControl w:val="0"/>
              <w:kinsoku/>
              <w:wordWrap/>
              <w:overflowPunct/>
              <w:topLinePunct w:val="0"/>
              <w:autoSpaceDE/>
              <w:autoSpaceDN/>
              <w:bidi w:val="0"/>
              <w:adjustRightInd w:val="0"/>
              <w:snapToGrid w:val="0"/>
              <w:spacing w:line="440" w:lineRule="exact"/>
              <w:ind w:right="0"/>
              <w:jc w:val="center"/>
              <w:textAlignment w:val="auto"/>
              <w:rPr>
                <w:rFonts w:hint="eastAsia" w:ascii="方正仿宋_GB2312" w:hAnsi="方正仿宋_GB2312" w:eastAsia="方正仿宋_GB2312" w:cs="方正仿宋_GB2312"/>
                <w:kern w:val="2"/>
                <w:sz w:val="28"/>
                <w:szCs w:val="28"/>
                <w:lang w:val="en-US" w:eastAsia="zh-CN" w:bidi="ar-SA"/>
              </w:rPr>
            </w:pPr>
            <w:r>
              <w:rPr>
                <w:rFonts w:hint="eastAsia" w:ascii="方正仿宋_GB2312" w:hAnsi="方正仿宋_GB2312" w:eastAsia="方正仿宋_GB2312" w:cs="方正仿宋_GB2312"/>
                <w:kern w:val="2"/>
                <w:sz w:val="28"/>
                <w:szCs w:val="28"/>
                <w:lang w:val="en-US" w:eastAsia="zh-CN" w:bidi="ar-SA"/>
              </w:rPr>
              <w:t>参赛选手</w:t>
            </w:r>
          </w:p>
        </w:tc>
        <w:tc>
          <w:tcPr>
            <w:tcW w:w="2731" w:type="dxa"/>
            <w:noWrap w:val="0"/>
            <w:vAlign w:val="center"/>
          </w:tcPr>
          <w:p w14:paraId="458E7FFD">
            <w:pPr>
              <w:keepNext w:val="0"/>
              <w:keepLines w:val="0"/>
              <w:pageBreakBefore w:val="0"/>
              <w:widowControl w:val="0"/>
              <w:kinsoku/>
              <w:wordWrap/>
              <w:overflowPunct/>
              <w:topLinePunct w:val="0"/>
              <w:autoSpaceDE/>
              <w:autoSpaceDN/>
              <w:bidi w:val="0"/>
              <w:adjustRightInd w:val="0"/>
              <w:snapToGrid w:val="0"/>
              <w:spacing w:line="440" w:lineRule="exact"/>
              <w:ind w:right="0"/>
              <w:jc w:val="center"/>
              <w:textAlignment w:val="auto"/>
              <w:rPr>
                <w:rFonts w:hint="eastAsia" w:ascii="方正仿宋_GB2312" w:hAnsi="方正仿宋_GB2312" w:eastAsia="方正仿宋_GB2312" w:cs="方正仿宋_GB2312"/>
                <w:kern w:val="2"/>
                <w:sz w:val="28"/>
                <w:szCs w:val="28"/>
                <w:lang w:val="en-US" w:eastAsia="zh-CN" w:bidi="ar-SA"/>
              </w:rPr>
            </w:pPr>
            <w:r>
              <w:rPr>
                <w:rFonts w:hint="eastAsia" w:ascii="方正仿宋_GB2312" w:hAnsi="方正仿宋_GB2312" w:eastAsia="方正仿宋_GB2312" w:cs="方正仿宋_GB2312"/>
                <w:kern w:val="2"/>
                <w:sz w:val="28"/>
                <w:szCs w:val="28"/>
                <w:lang w:val="en-US" w:eastAsia="zh-CN" w:bidi="ar-SA"/>
              </w:rPr>
              <w:t>多媒体教室</w:t>
            </w:r>
          </w:p>
        </w:tc>
      </w:tr>
      <w:tr w14:paraId="1A520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continue"/>
            <w:noWrap w:val="0"/>
            <w:vAlign w:val="center"/>
          </w:tcPr>
          <w:p w14:paraId="15E707D2">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560" w:firstLineChars="200"/>
              <w:jc w:val="center"/>
              <w:textAlignment w:val="auto"/>
              <w:rPr>
                <w:rFonts w:hint="eastAsia" w:ascii="仿宋" w:hAnsi="仿宋" w:eastAsia="仿宋" w:cs="仿宋"/>
                <w:kern w:val="2"/>
                <w:sz w:val="28"/>
                <w:szCs w:val="28"/>
                <w:lang w:val="en-US" w:eastAsia="zh-CN" w:bidi="ar-SA"/>
              </w:rPr>
            </w:pPr>
          </w:p>
        </w:tc>
        <w:tc>
          <w:tcPr>
            <w:tcW w:w="1845" w:type="dxa"/>
            <w:noWrap w:val="0"/>
            <w:vAlign w:val="center"/>
          </w:tcPr>
          <w:p w14:paraId="5EB25491">
            <w:pPr>
              <w:pStyle w:val="9"/>
              <w:keepNext w:val="0"/>
              <w:keepLines w:val="0"/>
              <w:pageBreakBefore w:val="0"/>
              <w:widowControl w:val="0"/>
              <w:kinsoku/>
              <w:wordWrap/>
              <w:overflowPunct/>
              <w:topLinePunct w:val="0"/>
              <w:autoSpaceDE/>
              <w:autoSpaceDN/>
              <w:bidi w:val="0"/>
              <w:adjustRightInd w:val="0"/>
              <w:snapToGrid w:val="0"/>
              <w:spacing w:line="440" w:lineRule="exact"/>
              <w:ind w:right="0"/>
              <w:jc w:val="both"/>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cs="仿宋"/>
                <w:color w:val="000000" w:themeColor="text1"/>
                <w:kern w:val="2"/>
                <w:sz w:val="28"/>
                <w:szCs w:val="28"/>
                <w:lang w:val="en-US" w:eastAsia="zh-CN" w:bidi="ar-SA"/>
                <w14:textFill>
                  <w14:solidFill>
                    <w14:schemeClr w14:val="tx1"/>
                  </w14:solidFill>
                </w14:textFill>
              </w:rPr>
              <w:t>13</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3</w:t>
            </w:r>
            <w:r>
              <w:rPr>
                <w:rFonts w:hint="eastAsia" w:ascii="仿宋" w:hAnsi="仿宋" w:eastAsia="仿宋" w:cs="仿宋"/>
                <w:color w:val="000000" w:themeColor="text1"/>
                <w:kern w:val="2"/>
                <w:sz w:val="28"/>
                <w:szCs w:val="28"/>
                <w:lang w:val="en-US" w:eastAsia="zh-CN" w:bidi="ar-SA"/>
                <w14:textFill>
                  <w14:solidFill>
                    <w14:schemeClr w14:val="tx1"/>
                  </w14:solidFill>
                </w14:textFill>
              </w:rPr>
              <w:t>0-1</w:t>
            </w:r>
            <w:r>
              <w:rPr>
                <w:rFonts w:hint="eastAsia" w:cs="仿宋"/>
                <w:color w:val="000000" w:themeColor="text1"/>
                <w:kern w:val="2"/>
                <w:sz w:val="28"/>
                <w:szCs w:val="28"/>
                <w:lang w:val="en-US" w:eastAsia="zh-CN" w:bidi="ar-SA"/>
                <w14:textFill>
                  <w14:solidFill>
                    <w14:schemeClr w14:val="tx1"/>
                  </w14:solidFill>
                </w14:textFill>
              </w:rPr>
              <w:t>9</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0</w:t>
            </w: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p>
        </w:tc>
        <w:tc>
          <w:tcPr>
            <w:tcW w:w="2990" w:type="dxa"/>
            <w:noWrap w:val="0"/>
            <w:vAlign w:val="center"/>
          </w:tcPr>
          <w:p w14:paraId="5A539F92">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560" w:firstLineChars="200"/>
              <w:jc w:val="center"/>
              <w:textAlignment w:val="auto"/>
              <w:rPr>
                <w:rFonts w:hint="eastAsia" w:ascii="方正仿宋_GB2312" w:hAnsi="方正仿宋_GB2312" w:eastAsia="方正仿宋_GB2312" w:cs="方正仿宋_GB2312"/>
                <w:color w:val="000000" w:themeColor="text1"/>
                <w:kern w:val="2"/>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kern w:val="2"/>
                <w:sz w:val="28"/>
                <w:szCs w:val="28"/>
                <w:lang w:val="en-US" w:eastAsia="zh-CN" w:bidi="ar-SA"/>
                <w14:textFill>
                  <w14:solidFill>
                    <w14:schemeClr w14:val="tx1"/>
                  </w14:solidFill>
                </w14:textFill>
              </w:rPr>
              <w:t>正式比赛</w:t>
            </w:r>
          </w:p>
        </w:tc>
        <w:tc>
          <w:tcPr>
            <w:tcW w:w="1360" w:type="dxa"/>
            <w:noWrap w:val="0"/>
            <w:vAlign w:val="center"/>
          </w:tcPr>
          <w:p w14:paraId="02F091DB">
            <w:pPr>
              <w:keepNext w:val="0"/>
              <w:keepLines w:val="0"/>
              <w:pageBreakBefore w:val="0"/>
              <w:widowControl w:val="0"/>
              <w:kinsoku/>
              <w:wordWrap/>
              <w:overflowPunct/>
              <w:topLinePunct w:val="0"/>
              <w:autoSpaceDE/>
              <w:autoSpaceDN/>
              <w:bidi w:val="0"/>
              <w:adjustRightInd w:val="0"/>
              <w:snapToGrid w:val="0"/>
              <w:spacing w:line="440" w:lineRule="exact"/>
              <w:ind w:right="0"/>
              <w:jc w:val="center"/>
              <w:textAlignment w:val="auto"/>
              <w:rPr>
                <w:rFonts w:hint="eastAsia" w:ascii="方正仿宋_GB2312" w:hAnsi="方正仿宋_GB2312" w:eastAsia="方正仿宋_GB2312" w:cs="方正仿宋_GB2312"/>
                <w:kern w:val="2"/>
                <w:sz w:val="28"/>
                <w:szCs w:val="28"/>
                <w:lang w:val="en-US" w:eastAsia="zh-CN" w:bidi="ar-SA"/>
              </w:rPr>
            </w:pPr>
            <w:r>
              <w:rPr>
                <w:rFonts w:hint="eastAsia" w:ascii="方正仿宋_GB2312" w:hAnsi="方正仿宋_GB2312" w:eastAsia="方正仿宋_GB2312" w:cs="方正仿宋_GB2312"/>
                <w:kern w:val="2"/>
                <w:sz w:val="28"/>
                <w:szCs w:val="28"/>
                <w:lang w:val="en-US" w:eastAsia="zh-CN" w:bidi="ar-SA"/>
              </w:rPr>
              <w:t>参赛选手</w:t>
            </w:r>
          </w:p>
        </w:tc>
        <w:tc>
          <w:tcPr>
            <w:tcW w:w="2731" w:type="dxa"/>
            <w:noWrap w:val="0"/>
            <w:vAlign w:val="center"/>
          </w:tcPr>
          <w:p w14:paraId="68DE0C07">
            <w:pPr>
              <w:keepNext w:val="0"/>
              <w:keepLines w:val="0"/>
              <w:pageBreakBefore w:val="0"/>
              <w:widowControl w:val="0"/>
              <w:kinsoku/>
              <w:wordWrap/>
              <w:overflowPunct/>
              <w:topLinePunct w:val="0"/>
              <w:autoSpaceDE/>
              <w:autoSpaceDN/>
              <w:bidi w:val="0"/>
              <w:adjustRightInd w:val="0"/>
              <w:snapToGrid w:val="0"/>
              <w:spacing w:line="440" w:lineRule="exact"/>
              <w:ind w:right="0"/>
              <w:jc w:val="center"/>
              <w:textAlignment w:val="auto"/>
              <w:rPr>
                <w:rFonts w:hint="eastAsia" w:ascii="方正仿宋_GB2312" w:hAnsi="方正仿宋_GB2312" w:eastAsia="方正仿宋_GB2312" w:cs="方正仿宋_GB2312"/>
                <w:kern w:val="2"/>
                <w:sz w:val="28"/>
                <w:szCs w:val="28"/>
                <w:lang w:val="en-US" w:eastAsia="zh-CN" w:bidi="ar-SA"/>
              </w:rPr>
            </w:pPr>
            <w:r>
              <w:rPr>
                <w:rFonts w:hint="eastAsia" w:ascii="方正仿宋_GB2312" w:hAnsi="方正仿宋_GB2312" w:eastAsia="方正仿宋_GB2312" w:cs="方正仿宋_GB2312"/>
                <w:kern w:val="2"/>
                <w:sz w:val="28"/>
                <w:szCs w:val="28"/>
                <w:lang w:val="en-US" w:eastAsia="zh-CN" w:bidi="ar-SA"/>
              </w:rPr>
              <w:t>多媒体教室</w:t>
            </w:r>
          </w:p>
        </w:tc>
      </w:tr>
      <w:tr w14:paraId="6AE0F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restart"/>
            <w:noWrap w:val="0"/>
            <w:vAlign w:val="center"/>
          </w:tcPr>
          <w:p w14:paraId="7F9247A4">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0" w:firstLineChars="0"/>
              <w:jc w:val="center"/>
              <w:textAlignment w:val="auto"/>
              <w:rPr>
                <w:rFonts w:hint="eastAsia" w:ascii="仿宋" w:hAnsi="仿宋" w:eastAsia="仿宋" w:cs="仿宋"/>
                <w:kern w:val="2"/>
                <w:sz w:val="28"/>
                <w:szCs w:val="28"/>
                <w:lang w:val="en-US" w:eastAsia="zh-CN" w:bidi="ar-SA"/>
              </w:rPr>
            </w:pPr>
            <w:r>
              <w:rPr>
                <w:rFonts w:hint="eastAsia" w:cs="仿宋"/>
                <w:kern w:val="2"/>
                <w:sz w:val="28"/>
                <w:szCs w:val="28"/>
                <w:lang w:val="en-US" w:eastAsia="zh-CN" w:bidi="ar-SA"/>
              </w:rPr>
              <w:t>第三</w:t>
            </w:r>
            <w:r>
              <w:rPr>
                <w:rFonts w:hint="eastAsia" w:ascii="仿宋" w:hAnsi="仿宋" w:eastAsia="仿宋" w:cs="仿宋"/>
                <w:kern w:val="2"/>
                <w:sz w:val="28"/>
                <w:szCs w:val="28"/>
                <w:lang w:val="en-US" w:eastAsia="zh-CN" w:bidi="ar-SA"/>
              </w:rPr>
              <w:t>天</w:t>
            </w:r>
          </w:p>
        </w:tc>
        <w:tc>
          <w:tcPr>
            <w:tcW w:w="1845" w:type="dxa"/>
            <w:noWrap w:val="0"/>
            <w:vAlign w:val="center"/>
          </w:tcPr>
          <w:p w14:paraId="1CC40471">
            <w:pPr>
              <w:pStyle w:val="9"/>
              <w:keepNext w:val="0"/>
              <w:keepLines w:val="0"/>
              <w:pageBreakBefore w:val="0"/>
              <w:widowControl w:val="0"/>
              <w:kinsoku/>
              <w:wordWrap/>
              <w:overflowPunct/>
              <w:topLinePunct w:val="0"/>
              <w:autoSpaceDE/>
              <w:autoSpaceDN/>
              <w:bidi w:val="0"/>
              <w:adjustRightInd w:val="0"/>
              <w:snapToGrid w:val="0"/>
              <w:spacing w:line="440" w:lineRule="exact"/>
              <w:ind w:right="0" w:rightChars="0"/>
              <w:jc w:val="both"/>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r>
              <w:rPr>
                <w:rFonts w:hint="eastAsia" w:cs="仿宋"/>
                <w:color w:val="000000" w:themeColor="text1"/>
                <w:kern w:val="2"/>
                <w:sz w:val="28"/>
                <w:szCs w:val="28"/>
                <w:lang w:val="en-US" w:eastAsia="zh-CN" w:bidi="ar-SA"/>
                <w14:textFill>
                  <w14:solidFill>
                    <w14:schemeClr w14:val="tx1"/>
                  </w14:solidFill>
                </w14:textFill>
              </w:rPr>
              <w:t>7</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3</w:t>
            </w: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r>
              <w:rPr>
                <w:rFonts w:hint="eastAsia" w:cs="仿宋"/>
                <w:color w:val="000000" w:themeColor="text1"/>
                <w:kern w:val="2"/>
                <w:sz w:val="28"/>
                <w:szCs w:val="28"/>
                <w:lang w:val="en-US" w:eastAsia="zh-CN" w:bidi="ar-SA"/>
                <w14:textFill>
                  <w14:solidFill>
                    <w14:schemeClr w14:val="tx1"/>
                  </w14:solidFill>
                </w14:textFill>
              </w:rPr>
              <w:t>08</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0</w:t>
            </w: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p>
        </w:tc>
        <w:tc>
          <w:tcPr>
            <w:tcW w:w="2990" w:type="dxa"/>
            <w:noWrap w:val="0"/>
            <w:vAlign w:val="center"/>
          </w:tcPr>
          <w:p w14:paraId="126F11E8">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rightChars="0" w:firstLine="560" w:firstLineChars="200"/>
              <w:jc w:val="center"/>
              <w:textAlignment w:val="auto"/>
              <w:rPr>
                <w:rFonts w:hint="eastAsia" w:ascii="方正仿宋_GB2312" w:hAnsi="方正仿宋_GB2312" w:eastAsia="方正仿宋_GB2312" w:cs="方正仿宋_GB2312"/>
                <w:color w:val="000000" w:themeColor="text1"/>
                <w:kern w:val="2"/>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kern w:val="2"/>
                <w:sz w:val="28"/>
                <w:szCs w:val="28"/>
                <w:lang w:val="en-US" w:eastAsia="zh-CN" w:bidi="ar-SA"/>
                <w14:textFill>
                  <w14:solidFill>
                    <w14:schemeClr w14:val="tx1"/>
                  </w14:solidFill>
                </w14:textFill>
              </w:rPr>
              <w:t>检录</w:t>
            </w:r>
          </w:p>
        </w:tc>
        <w:tc>
          <w:tcPr>
            <w:tcW w:w="1360" w:type="dxa"/>
            <w:noWrap w:val="0"/>
            <w:vAlign w:val="center"/>
          </w:tcPr>
          <w:p w14:paraId="6828CFC2">
            <w:pPr>
              <w:keepNext w:val="0"/>
              <w:keepLines w:val="0"/>
              <w:pageBreakBefore w:val="0"/>
              <w:widowControl w:val="0"/>
              <w:kinsoku/>
              <w:wordWrap/>
              <w:overflowPunct/>
              <w:topLinePunct w:val="0"/>
              <w:autoSpaceDE/>
              <w:autoSpaceDN/>
              <w:bidi w:val="0"/>
              <w:adjustRightInd w:val="0"/>
              <w:snapToGrid w:val="0"/>
              <w:spacing w:line="440" w:lineRule="exact"/>
              <w:ind w:right="0" w:rightChars="0"/>
              <w:jc w:val="center"/>
              <w:textAlignment w:val="auto"/>
              <w:rPr>
                <w:rFonts w:hint="eastAsia" w:ascii="方正仿宋_GB2312" w:hAnsi="方正仿宋_GB2312" w:eastAsia="方正仿宋_GB2312" w:cs="方正仿宋_GB2312"/>
                <w:kern w:val="2"/>
                <w:sz w:val="28"/>
                <w:szCs w:val="28"/>
                <w:lang w:val="en-US" w:eastAsia="zh-CN" w:bidi="ar-SA"/>
              </w:rPr>
            </w:pPr>
            <w:r>
              <w:rPr>
                <w:rFonts w:hint="eastAsia" w:ascii="方正仿宋_GB2312" w:hAnsi="方正仿宋_GB2312" w:eastAsia="方正仿宋_GB2312" w:cs="方正仿宋_GB2312"/>
                <w:kern w:val="2"/>
                <w:sz w:val="28"/>
                <w:szCs w:val="28"/>
                <w:lang w:val="en-US" w:eastAsia="zh-CN" w:bidi="ar-SA"/>
              </w:rPr>
              <w:t>参赛选手</w:t>
            </w:r>
          </w:p>
        </w:tc>
        <w:tc>
          <w:tcPr>
            <w:tcW w:w="2731" w:type="dxa"/>
            <w:noWrap w:val="0"/>
            <w:vAlign w:val="center"/>
          </w:tcPr>
          <w:p w14:paraId="18A1D3B6">
            <w:pPr>
              <w:keepNext w:val="0"/>
              <w:keepLines w:val="0"/>
              <w:pageBreakBefore w:val="0"/>
              <w:widowControl w:val="0"/>
              <w:kinsoku/>
              <w:wordWrap/>
              <w:overflowPunct/>
              <w:topLinePunct w:val="0"/>
              <w:autoSpaceDE/>
              <w:autoSpaceDN/>
              <w:bidi w:val="0"/>
              <w:adjustRightInd w:val="0"/>
              <w:snapToGrid w:val="0"/>
              <w:spacing w:line="440" w:lineRule="exact"/>
              <w:ind w:right="0" w:rightChars="0"/>
              <w:jc w:val="center"/>
              <w:textAlignment w:val="auto"/>
              <w:rPr>
                <w:rFonts w:hint="eastAsia" w:ascii="方正仿宋_GB2312" w:hAnsi="方正仿宋_GB2312" w:eastAsia="方正仿宋_GB2312" w:cs="方正仿宋_GB2312"/>
                <w:kern w:val="2"/>
                <w:sz w:val="28"/>
                <w:szCs w:val="28"/>
                <w:lang w:val="en-US" w:eastAsia="zh-CN" w:bidi="ar-SA"/>
              </w:rPr>
            </w:pPr>
            <w:r>
              <w:rPr>
                <w:rFonts w:hint="eastAsia" w:ascii="方正仿宋_GB2312" w:hAnsi="方正仿宋_GB2312" w:eastAsia="方正仿宋_GB2312" w:cs="方正仿宋_GB2312"/>
                <w:kern w:val="2"/>
                <w:sz w:val="28"/>
                <w:szCs w:val="28"/>
                <w:lang w:val="en-US" w:eastAsia="zh-CN" w:bidi="ar-SA"/>
              </w:rPr>
              <w:t>多媒体教室</w:t>
            </w:r>
          </w:p>
        </w:tc>
      </w:tr>
      <w:tr w14:paraId="6EF49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continue"/>
            <w:noWrap w:val="0"/>
            <w:vAlign w:val="center"/>
          </w:tcPr>
          <w:p w14:paraId="116F563F">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560" w:firstLineChars="200"/>
              <w:jc w:val="center"/>
              <w:textAlignment w:val="auto"/>
              <w:rPr>
                <w:rFonts w:hint="eastAsia" w:ascii="仿宋" w:hAnsi="仿宋" w:eastAsia="仿宋" w:cs="仿宋"/>
                <w:kern w:val="2"/>
                <w:sz w:val="28"/>
                <w:szCs w:val="28"/>
                <w:lang w:val="en-US" w:eastAsia="zh-CN" w:bidi="ar-SA"/>
              </w:rPr>
            </w:pPr>
          </w:p>
        </w:tc>
        <w:tc>
          <w:tcPr>
            <w:tcW w:w="1845" w:type="dxa"/>
            <w:noWrap w:val="0"/>
            <w:vAlign w:val="center"/>
          </w:tcPr>
          <w:p w14:paraId="3E673A51">
            <w:pPr>
              <w:pStyle w:val="9"/>
              <w:keepNext w:val="0"/>
              <w:keepLines w:val="0"/>
              <w:pageBreakBefore w:val="0"/>
              <w:widowControl w:val="0"/>
              <w:kinsoku/>
              <w:wordWrap/>
              <w:overflowPunct/>
              <w:topLinePunct w:val="0"/>
              <w:autoSpaceDE/>
              <w:autoSpaceDN/>
              <w:bidi w:val="0"/>
              <w:adjustRightInd w:val="0"/>
              <w:snapToGrid w:val="0"/>
              <w:spacing w:line="440" w:lineRule="exact"/>
              <w:ind w:right="0" w:rightChars="0"/>
              <w:jc w:val="both"/>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r>
              <w:rPr>
                <w:rFonts w:hint="eastAsia" w:cs="仿宋"/>
                <w:color w:val="000000" w:themeColor="text1"/>
                <w:kern w:val="2"/>
                <w:sz w:val="28"/>
                <w:szCs w:val="28"/>
                <w:lang w:val="en-US" w:eastAsia="zh-CN" w:bidi="ar-SA"/>
                <w14:textFill>
                  <w14:solidFill>
                    <w14:schemeClr w14:val="tx1"/>
                  </w14:solidFill>
                </w14:textFill>
              </w:rPr>
              <w:t>8</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0</w:t>
            </w: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r>
              <w:rPr>
                <w:rFonts w:hint="eastAsia" w:cs="仿宋"/>
                <w:color w:val="000000" w:themeColor="text1"/>
                <w:kern w:val="2"/>
                <w:sz w:val="28"/>
                <w:szCs w:val="28"/>
                <w:lang w:val="en-US" w:eastAsia="zh-CN" w:bidi="ar-SA"/>
                <w14:textFill>
                  <w14:solidFill>
                    <w14:schemeClr w14:val="tx1"/>
                  </w14:solidFill>
                </w14:textFill>
              </w:rPr>
              <w:t>12</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3</w:t>
            </w: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p>
        </w:tc>
        <w:tc>
          <w:tcPr>
            <w:tcW w:w="2990" w:type="dxa"/>
            <w:noWrap w:val="0"/>
            <w:vAlign w:val="center"/>
          </w:tcPr>
          <w:p w14:paraId="2B61606E">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rightChars="0" w:firstLine="560" w:firstLineChars="200"/>
              <w:jc w:val="center"/>
              <w:textAlignment w:val="auto"/>
              <w:rPr>
                <w:rFonts w:hint="eastAsia" w:ascii="方正仿宋_GB2312" w:hAnsi="方正仿宋_GB2312" w:eastAsia="方正仿宋_GB2312" w:cs="方正仿宋_GB2312"/>
                <w:color w:val="000000" w:themeColor="text1"/>
                <w:kern w:val="2"/>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kern w:val="2"/>
                <w:sz w:val="28"/>
                <w:szCs w:val="28"/>
                <w:lang w:val="en-US" w:eastAsia="zh-CN" w:bidi="ar-SA"/>
                <w14:textFill>
                  <w14:solidFill>
                    <w14:schemeClr w14:val="tx1"/>
                  </w14:solidFill>
                </w14:textFill>
              </w:rPr>
              <w:t>正式比赛</w:t>
            </w:r>
          </w:p>
        </w:tc>
        <w:tc>
          <w:tcPr>
            <w:tcW w:w="1360" w:type="dxa"/>
            <w:noWrap w:val="0"/>
            <w:vAlign w:val="center"/>
          </w:tcPr>
          <w:p w14:paraId="5CCBF473">
            <w:pPr>
              <w:keepNext w:val="0"/>
              <w:keepLines w:val="0"/>
              <w:pageBreakBefore w:val="0"/>
              <w:widowControl w:val="0"/>
              <w:kinsoku/>
              <w:wordWrap/>
              <w:overflowPunct/>
              <w:topLinePunct w:val="0"/>
              <w:autoSpaceDE/>
              <w:autoSpaceDN/>
              <w:bidi w:val="0"/>
              <w:adjustRightInd w:val="0"/>
              <w:snapToGrid w:val="0"/>
              <w:spacing w:line="440" w:lineRule="exact"/>
              <w:ind w:right="0" w:rightChars="0"/>
              <w:jc w:val="center"/>
              <w:textAlignment w:val="auto"/>
              <w:rPr>
                <w:rFonts w:hint="eastAsia" w:ascii="方正仿宋_GB2312" w:hAnsi="方正仿宋_GB2312" w:eastAsia="方正仿宋_GB2312" w:cs="方正仿宋_GB2312"/>
                <w:kern w:val="2"/>
                <w:sz w:val="28"/>
                <w:szCs w:val="28"/>
                <w:lang w:val="en-US" w:eastAsia="zh-CN" w:bidi="ar-SA"/>
              </w:rPr>
            </w:pPr>
            <w:r>
              <w:rPr>
                <w:rFonts w:hint="eastAsia" w:ascii="方正仿宋_GB2312" w:hAnsi="方正仿宋_GB2312" w:eastAsia="方正仿宋_GB2312" w:cs="方正仿宋_GB2312"/>
                <w:kern w:val="2"/>
                <w:sz w:val="28"/>
                <w:szCs w:val="28"/>
                <w:lang w:val="en-US" w:eastAsia="zh-CN" w:bidi="ar-SA"/>
              </w:rPr>
              <w:t>参赛选手</w:t>
            </w:r>
          </w:p>
        </w:tc>
        <w:tc>
          <w:tcPr>
            <w:tcW w:w="2731" w:type="dxa"/>
            <w:noWrap w:val="0"/>
            <w:vAlign w:val="center"/>
          </w:tcPr>
          <w:p w14:paraId="7440C001">
            <w:pPr>
              <w:keepNext w:val="0"/>
              <w:keepLines w:val="0"/>
              <w:pageBreakBefore w:val="0"/>
              <w:widowControl w:val="0"/>
              <w:kinsoku/>
              <w:wordWrap/>
              <w:overflowPunct/>
              <w:topLinePunct w:val="0"/>
              <w:autoSpaceDE/>
              <w:autoSpaceDN/>
              <w:bidi w:val="0"/>
              <w:adjustRightInd w:val="0"/>
              <w:snapToGrid w:val="0"/>
              <w:spacing w:line="440" w:lineRule="exact"/>
              <w:ind w:right="0" w:rightChars="0"/>
              <w:jc w:val="center"/>
              <w:textAlignment w:val="auto"/>
              <w:rPr>
                <w:rFonts w:hint="eastAsia" w:ascii="方正仿宋_GB2312" w:hAnsi="方正仿宋_GB2312" w:eastAsia="方正仿宋_GB2312" w:cs="方正仿宋_GB2312"/>
                <w:kern w:val="2"/>
                <w:sz w:val="28"/>
                <w:szCs w:val="28"/>
                <w:lang w:val="en-US" w:eastAsia="zh-CN" w:bidi="ar-SA"/>
              </w:rPr>
            </w:pPr>
            <w:r>
              <w:rPr>
                <w:rFonts w:hint="eastAsia" w:ascii="方正仿宋_GB2312" w:hAnsi="方正仿宋_GB2312" w:eastAsia="方正仿宋_GB2312" w:cs="方正仿宋_GB2312"/>
                <w:kern w:val="2"/>
                <w:sz w:val="28"/>
                <w:szCs w:val="28"/>
                <w:lang w:val="en-US" w:eastAsia="zh-CN" w:bidi="ar-SA"/>
              </w:rPr>
              <w:t>多媒体教室</w:t>
            </w:r>
          </w:p>
        </w:tc>
      </w:tr>
      <w:tr w14:paraId="3238D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73" w:type="dxa"/>
            <w:vMerge w:val="continue"/>
            <w:noWrap w:val="0"/>
            <w:vAlign w:val="center"/>
          </w:tcPr>
          <w:p w14:paraId="090F147F">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firstLine="560" w:firstLineChars="200"/>
              <w:jc w:val="center"/>
              <w:textAlignment w:val="auto"/>
              <w:rPr>
                <w:rFonts w:hint="eastAsia" w:ascii="仿宋" w:hAnsi="仿宋" w:eastAsia="仿宋" w:cs="仿宋"/>
                <w:kern w:val="2"/>
                <w:sz w:val="28"/>
                <w:szCs w:val="28"/>
                <w:lang w:val="en-US" w:eastAsia="zh-CN" w:bidi="ar-SA"/>
              </w:rPr>
            </w:pPr>
          </w:p>
        </w:tc>
        <w:tc>
          <w:tcPr>
            <w:tcW w:w="1845" w:type="dxa"/>
            <w:noWrap w:val="0"/>
            <w:vAlign w:val="center"/>
          </w:tcPr>
          <w:p w14:paraId="0A871EE9">
            <w:pPr>
              <w:pStyle w:val="9"/>
              <w:keepNext w:val="0"/>
              <w:keepLines w:val="0"/>
              <w:pageBreakBefore w:val="0"/>
              <w:widowControl w:val="0"/>
              <w:kinsoku/>
              <w:wordWrap/>
              <w:overflowPunct/>
              <w:topLinePunct w:val="0"/>
              <w:autoSpaceDE/>
              <w:autoSpaceDN/>
              <w:bidi w:val="0"/>
              <w:adjustRightInd w:val="0"/>
              <w:snapToGrid w:val="0"/>
              <w:spacing w:line="440" w:lineRule="exact"/>
              <w:ind w:right="0" w:rightChars="0"/>
              <w:jc w:val="both"/>
              <w:textAlignment w:val="auto"/>
              <w:rPr>
                <w:rFonts w:hint="eastAsia" w:ascii="仿宋" w:hAnsi="仿宋" w:eastAsia="仿宋" w:cs="仿宋"/>
                <w:color w:val="000000" w:themeColor="text1"/>
                <w:kern w:val="2"/>
                <w:sz w:val="28"/>
                <w:szCs w:val="28"/>
                <w:lang w:val="en-US" w:eastAsia="zh-CN" w:bidi="ar-SA"/>
                <w14:textFill>
                  <w14:solidFill>
                    <w14:schemeClr w14:val="tx1"/>
                  </w14:solidFill>
                </w14:textFill>
              </w:rPr>
            </w:pPr>
            <w:r>
              <w:rPr>
                <w:rFonts w:hint="eastAsia" w:cs="仿宋"/>
                <w:color w:val="000000" w:themeColor="text1"/>
                <w:kern w:val="2"/>
                <w:sz w:val="28"/>
                <w:szCs w:val="28"/>
                <w:lang w:val="en-US" w:eastAsia="zh-CN" w:bidi="ar-SA"/>
                <w14:textFill>
                  <w14:solidFill>
                    <w14:schemeClr w14:val="tx1"/>
                  </w14:solidFill>
                </w14:textFill>
              </w:rPr>
              <w:t>13</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3</w:t>
            </w:r>
            <w:r>
              <w:rPr>
                <w:rFonts w:hint="eastAsia" w:ascii="仿宋" w:hAnsi="仿宋" w:eastAsia="仿宋" w:cs="仿宋"/>
                <w:color w:val="000000" w:themeColor="text1"/>
                <w:kern w:val="2"/>
                <w:sz w:val="28"/>
                <w:szCs w:val="28"/>
                <w:lang w:val="en-US" w:eastAsia="zh-CN" w:bidi="ar-SA"/>
                <w14:textFill>
                  <w14:solidFill>
                    <w14:schemeClr w14:val="tx1"/>
                  </w14:solidFill>
                </w14:textFill>
              </w:rPr>
              <w:t>0-1</w:t>
            </w:r>
            <w:r>
              <w:rPr>
                <w:rFonts w:hint="eastAsia" w:cs="仿宋"/>
                <w:color w:val="000000" w:themeColor="text1"/>
                <w:kern w:val="2"/>
                <w:sz w:val="28"/>
                <w:szCs w:val="28"/>
                <w:lang w:val="en-US" w:eastAsia="zh-CN" w:bidi="ar-SA"/>
                <w14:textFill>
                  <w14:solidFill>
                    <w14:schemeClr w14:val="tx1"/>
                  </w14:solidFill>
                </w14:textFill>
              </w:rPr>
              <w:t>9</w:t>
            </w:r>
            <w:r>
              <w:rPr>
                <w:rFonts w:hint="eastAsia" w:ascii="仿宋" w:hAnsi="仿宋" w:eastAsia="仿宋" w:cs="仿宋"/>
                <w:color w:val="000000" w:themeColor="text1"/>
                <w:kern w:val="2"/>
                <w:sz w:val="28"/>
                <w:szCs w:val="28"/>
                <w:lang w:val="en-US" w:eastAsia="zh-CN" w:bidi="ar-SA"/>
                <w14:textFill>
                  <w14:solidFill>
                    <w14:schemeClr w14:val="tx1"/>
                  </w14:solidFill>
                </w14:textFill>
              </w:rPr>
              <w:t>:</w:t>
            </w:r>
            <w:r>
              <w:rPr>
                <w:rFonts w:hint="eastAsia" w:cs="仿宋"/>
                <w:color w:val="000000" w:themeColor="text1"/>
                <w:kern w:val="2"/>
                <w:sz w:val="28"/>
                <w:szCs w:val="28"/>
                <w:lang w:val="en-US" w:eastAsia="zh-CN" w:bidi="ar-SA"/>
                <w14:textFill>
                  <w14:solidFill>
                    <w14:schemeClr w14:val="tx1"/>
                  </w14:solidFill>
                </w14:textFill>
              </w:rPr>
              <w:t>0</w:t>
            </w:r>
            <w:r>
              <w:rPr>
                <w:rFonts w:hint="eastAsia" w:ascii="仿宋" w:hAnsi="仿宋" w:eastAsia="仿宋" w:cs="仿宋"/>
                <w:color w:val="000000" w:themeColor="text1"/>
                <w:kern w:val="2"/>
                <w:sz w:val="28"/>
                <w:szCs w:val="28"/>
                <w:lang w:val="en-US" w:eastAsia="zh-CN" w:bidi="ar-SA"/>
                <w14:textFill>
                  <w14:solidFill>
                    <w14:schemeClr w14:val="tx1"/>
                  </w14:solidFill>
                </w14:textFill>
              </w:rPr>
              <w:t>0</w:t>
            </w:r>
          </w:p>
        </w:tc>
        <w:tc>
          <w:tcPr>
            <w:tcW w:w="2990" w:type="dxa"/>
            <w:noWrap w:val="0"/>
            <w:vAlign w:val="center"/>
          </w:tcPr>
          <w:p w14:paraId="5B247F4A">
            <w:pPr>
              <w:pStyle w:val="9"/>
              <w:keepNext w:val="0"/>
              <w:keepLines w:val="0"/>
              <w:pageBreakBefore w:val="0"/>
              <w:widowControl w:val="0"/>
              <w:kinsoku/>
              <w:wordWrap/>
              <w:overflowPunct/>
              <w:topLinePunct w:val="0"/>
              <w:autoSpaceDE/>
              <w:autoSpaceDN/>
              <w:bidi w:val="0"/>
              <w:adjustRightInd w:val="0"/>
              <w:snapToGrid w:val="0"/>
              <w:spacing w:line="440" w:lineRule="exact"/>
              <w:ind w:left="0" w:leftChars="0" w:right="0" w:rightChars="0" w:firstLine="560" w:firstLineChars="200"/>
              <w:jc w:val="center"/>
              <w:textAlignment w:val="auto"/>
              <w:rPr>
                <w:rFonts w:hint="eastAsia" w:ascii="方正仿宋_GB2312" w:hAnsi="方正仿宋_GB2312" w:eastAsia="方正仿宋_GB2312" w:cs="方正仿宋_GB2312"/>
                <w:color w:val="000000" w:themeColor="text1"/>
                <w:kern w:val="2"/>
                <w:sz w:val="28"/>
                <w:szCs w:val="28"/>
                <w:lang w:val="en-US" w:eastAsia="zh-CN" w:bidi="ar-SA"/>
                <w14:textFill>
                  <w14:solidFill>
                    <w14:schemeClr w14:val="tx1"/>
                  </w14:solidFill>
                </w14:textFill>
              </w:rPr>
            </w:pPr>
            <w:r>
              <w:rPr>
                <w:rFonts w:hint="eastAsia" w:ascii="方正仿宋_GB2312" w:hAnsi="方正仿宋_GB2312" w:eastAsia="方正仿宋_GB2312" w:cs="方正仿宋_GB2312"/>
                <w:color w:val="000000" w:themeColor="text1"/>
                <w:kern w:val="2"/>
                <w:sz w:val="28"/>
                <w:szCs w:val="28"/>
                <w:lang w:val="en-US" w:eastAsia="zh-CN" w:bidi="ar-SA"/>
                <w14:textFill>
                  <w14:solidFill>
                    <w14:schemeClr w14:val="tx1"/>
                  </w14:solidFill>
                </w14:textFill>
              </w:rPr>
              <w:t>正式比赛</w:t>
            </w:r>
          </w:p>
        </w:tc>
        <w:tc>
          <w:tcPr>
            <w:tcW w:w="1360" w:type="dxa"/>
            <w:noWrap w:val="0"/>
            <w:vAlign w:val="center"/>
          </w:tcPr>
          <w:p w14:paraId="0EB15D43">
            <w:pPr>
              <w:keepNext w:val="0"/>
              <w:keepLines w:val="0"/>
              <w:pageBreakBefore w:val="0"/>
              <w:widowControl w:val="0"/>
              <w:kinsoku/>
              <w:wordWrap/>
              <w:overflowPunct/>
              <w:topLinePunct w:val="0"/>
              <w:autoSpaceDE/>
              <w:autoSpaceDN/>
              <w:bidi w:val="0"/>
              <w:adjustRightInd w:val="0"/>
              <w:snapToGrid w:val="0"/>
              <w:spacing w:line="440" w:lineRule="exact"/>
              <w:ind w:right="0" w:rightChars="0"/>
              <w:jc w:val="center"/>
              <w:textAlignment w:val="auto"/>
              <w:rPr>
                <w:rFonts w:hint="eastAsia" w:ascii="方正仿宋_GB2312" w:hAnsi="方正仿宋_GB2312" w:eastAsia="方正仿宋_GB2312" w:cs="方正仿宋_GB2312"/>
                <w:kern w:val="2"/>
                <w:sz w:val="28"/>
                <w:szCs w:val="28"/>
                <w:lang w:val="en-US" w:eastAsia="zh-CN" w:bidi="ar-SA"/>
              </w:rPr>
            </w:pPr>
            <w:r>
              <w:rPr>
                <w:rFonts w:hint="eastAsia" w:ascii="方正仿宋_GB2312" w:hAnsi="方正仿宋_GB2312" w:eastAsia="方正仿宋_GB2312" w:cs="方正仿宋_GB2312"/>
                <w:kern w:val="2"/>
                <w:sz w:val="28"/>
                <w:szCs w:val="28"/>
                <w:lang w:val="en-US" w:eastAsia="zh-CN" w:bidi="ar-SA"/>
              </w:rPr>
              <w:t>参赛选手</w:t>
            </w:r>
          </w:p>
        </w:tc>
        <w:tc>
          <w:tcPr>
            <w:tcW w:w="2731" w:type="dxa"/>
            <w:noWrap w:val="0"/>
            <w:vAlign w:val="center"/>
          </w:tcPr>
          <w:p w14:paraId="6F096C67">
            <w:pPr>
              <w:keepNext w:val="0"/>
              <w:keepLines w:val="0"/>
              <w:pageBreakBefore w:val="0"/>
              <w:widowControl w:val="0"/>
              <w:kinsoku/>
              <w:wordWrap/>
              <w:overflowPunct/>
              <w:topLinePunct w:val="0"/>
              <w:autoSpaceDE/>
              <w:autoSpaceDN/>
              <w:bidi w:val="0"/>
              <w:adjustRightInd w:val="0"/>
              <w:snapToGrid w:val="0"/>
              <w:spacing w:line="440" w:lineRule="exact"/>
              <w:ind w:right="0" w:rightChars="0"/>
              <w:jc w:val="center"/>
              <w:textAlignment w:val="auto"/>
              <w:rPr>
                <w:rFonts w:hint="eastAsia" w:ascii="方正仿宋_GB2312" w:hAnsi="方正仿宋_GB2312" w:eastAsia="方正仿宋_GB2312" w:cs="方正仿宋_GB2312"/>
                <w:kern w:val="2"/>
                <w:sz w:val="28"/>
                <w:szCs w:val="28"/>
                <w:lang w:val="en-US" w:eastAsia="zh-CN" w:bidi="ar-SA"/>
              </w:rPr>
            </w:pPr>
            <w:r>
              <w:rPr>
                <w:rFonts w:hint="eastAsia" w:ascii="方正仿宋_GB2312" w:hAnsi="方正仿宋_GB2312" w:eastAsia="方正仿宋_GB2312" w:cs="方正仿宋_GB2312"/>
                <w:kern w:val="2"/>
                <w:sz w:val="28"/>
                <w:szCs w:val="28"/>
                <w:lang w:val="en-US" w:eastAsia="zh-CN" w:bidi="ar-SA"/>
              </w:rPr>
              <w:t>多媒体教室</w:t>
            </w:r>
          </w:p>
        </w:tc>
      </w:tr>
    </w:tbl>
    <w:p w14:paraId="08E03BEE">
      <w:pPr>
        <w:keepNext w:val="0"/>
        <w:keepLines w:val="0"/>
        <w:pageBreakBefore w:val="0"/>
        <w:widowControl w:val="0"/>
        <w:numPr>
          <w:ilvl w:val="0"/>
          <w:numId w:val="0"/>
        </w:numPr>
        <w:tabs>
          <w:tab w:val="left" w:pos="567"/>
        </w:tabs>
        <w:kinsoku/>
        <w:wordWrap/>
        <w:overflowPunct/>
        <w:topLinePunct w:val="0"/>
        <w:autoSpaceDE/>
        <w:autoSpaceDN/>
        <w:bidi w:val="0"/>
        <w:adjustRightInd w:val="0"/>
        <w:snapToGrid w:val="0"/>
        <w:spacing w:line="440" w:lineRule="exact"/>
        <w:ind w:right="0" w:firstLine="280" w:firstLineChars="100"/>
        <w:textAlignment w:val="auto"/>
        <w:rPr>
          <w:rFonts w:hint="eastAsia" w:ascii="黑体" w:hAnsi="黑体" w:eastAsia="黑体" w:cs="黑体"/>
          <w:b w:val="0"/>
          <w:bCs w:val="0"/>
          <w:sz w:val="28"/>
          <w:szCs w:val="28"/>
          <w:lang w:eastAsia="zh-CN"/>
        </w:rPr>
      </w:pPr>
    </w:p>
    <w:p w14:paraId="57BE6E2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lang w:eastAsia="zh-CN"/>
        </w:rPr>
      </w:pPr>
      <w:r>
        <w:rPr>
          <w:rFonts w:hint="eastAsia" w:ascii="黑体" w:hAnsi="黑体" w:eastAsia="黑体" w:cs="黑体"/>
          <w:sz w:val="32"/>
          <w:szCs w:val="32"/>
          <w:lang w:eastAsia="zh-CN"/>
        </w:rPr>
        <w:t>六、竞赛规则</w:t>
      </w:r>
    </w:p>
    <w:p w14:paraId="367F4AD6">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（一）各参赛团队的抽签结果由团队代表抽签决定。参赛团队按照抽签顺序在规定的时间依次进行比赛。</w:t>
      </w:r>
    </w:p>
    <w:p w14:paraId="1D905FA2">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（二）参赛团队报到当天可熟悉比赛场地。</w:t>
      </w:r>
    </w:p>
    <w:p w14:paraId="598CC378">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（三）参赛团队按规定时间到达指定地点，</w:t>
      </w:r>
      <w:r>
        <w:rPr>
          <w:rFonts w:hint="eastAsia" w:ascii="仿宋_GB2312" w:hAnsi="仿宋_GB2312" w:eastAsia="仿宋_GB2312" w:cs="仿宋_GB2312"/>
          <w:sz w:val="32"/>
          <w:szCs w:val="32"/>
          <w:lang w:val="en-US" w:eastAsia="zh-CN"/>
        </w:rPr>
        <w:t>携带</w:t>
      </w:r>
      <w:r>
        <w:rPr>
          <w:rFonts w:hint="eastAsia" w:ascii="仿宋_GB2312" w:hAnsi="仿宋_GB2312" w:eastAsia="仿宋_GB2312" w:cs="仿宋_GB2312"/>
          <w:sz w:val="32"/>
          <w:szCs w:val="32"/>
          <w:lang w:eastAsia="zh-CN"/>
        </w:rPr>
        <w:t>参赛证、学生证和身份证进行检录后进入竞赛候场区，按抽签顺序依次进行比赛。</w:t>
      </w:r>
    </w:p>
    <w:p w14:paraId="58BCE8B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本次大赛不设观摩区域，</w:t>
      </w:r>
      <w:r>
        <w:rPr>
          <w:rFonts w:hint="eastAsia" w:ascii="仿宋_GB2312" w:hAnsi="仿宋_GB2312" w:eastAsia="仿宋_GB2312" w:cs="仿宋_GB2312"/>
          <w:sz w:val="32"/>
          <w:szCs w:val="32"/>
          <w:lang w:eastAsia="zh-CN"/>
        </w:rPr>
        <w:t>竞赛区域除裁判和赛场配备的工作人员外，其他人员未经允许不得进入。</w:t>
      </w:r>
    </w:p>
    <w:p w14:paraId="2B5A7236">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eastAsia="zh-CN"/>
        </w:rPr>
        <w:t>）赛务人员须统一佩戴</w:t>
      </w:r>
      <w:r>
        <w:rPr>
          <w:rFonts w:hint="eastAsia" w:ascii="仿宋_GB2312" w:hAnsi="仿宋_GB2312" w:eastAsia="仿宋_GB2312" w:cs="仿宋_GB2312"/>
          <w:sz w:val="32"/>
          <w:szCs w:val="32"/>
          <w:lang w:val="en-US" w:eastAsia="zh-CN"/>
        </w:rPr>
        <w:t>大赛工作证件</w:t>
      </w:r>
      <w:r>
        <w:rPr>
          <w:rFonts w:hint="eastAsia" w:ascii="仿宋_GB2312" w:hAnsi="仿宋_GB2312" w:eastAsia="仿宋_GB2312" w:cs="仿宋_GB2312"/>
          <w:sz w:val="32"/>
          <w:szCs w:val="32"/>
          <w:lang w:eastAsia="zh-CN"/>
        </w:rPr>
        <w:t>，着装整齐。</w:t>
      </w:r>
    </w:p>
    <w:p w14:paraId="2048CD8A">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六</w:t>
      </w:r>
      <w:r>
        <w:rPr>
          <w:rFonts w:hint="eastAsia" w:ascii="仿宋_GB2312" w:hAnsi="仿宋_GB2312" w:eastAsia="仿宋_GB2312" w:cs="仿宋_GB2312"/>
          <w:sz w:val="32"/>
          <w:szCs w:val="32"/>
          <w:lang w:eastAsia="zh-CN"/>
        </w:rPr>
        <w:t>）参赛选手不得携带通讯工具和其它未经允许的资料、物品进入比赛场地，不得中途退场。如出现违规、违纪和舞弊等现象，经裁判组裁定取消比赛成绩。</w:t>
      </w:r>
    </w:p>
    <w:p w14:paraId="6C07225E">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sz w:val="32"/>
          <w:szCs w:val="32"/>
          <w:lang w:eastAsia="zh-CN"/>
        </w:rPr>
        <w:t>）参赛团队在规定时间依次入场候赛，在前一</w:t>
      </w:r>
      <w:r>
        <w:rPr>
          <w:rFonts w:hint="eastAsia" w:ascii="仿宋_GB2312" w:hAnsi="仿宋_GB2312" w:eastAsia="仿宋_GB2312" w:cs="仿宋_GB2312"/>
          <w:sz w:val="32"/>
          <w:szCs w:val="32"/>
          <w:lang w:val="en-US" w:eastAsia="zh-CN"/>
        </w:rPr>
        <w:t>组</w:t>
      </w:r>
      <w:r>
        <w:rPr>
          <w:rFonts w:hint="eastAsia" w:ascii="仿宋_GB2312" w:hAnsi="仿宋_GB2312" w:eastAsia="仿宋_GB2312" w:cs="仿宋_GB2312"/>
          <w:sz w:val="32"/>
          <w:szCs w:val="32"/>
          <w:lang w:eastAsia="zh-CN"/>
        </w:rPr>
        <w:t>选手退场后由主持人宣布上场，确认现场条件无误后点头示意，由主持人宣布开始比赛，计时开始。现场安排计时提示。</w:t>
      </w:r>
    </w:p>
    <w:p w14:paraId="79E7CE02">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sz w:val="32"/>
          <w:szCs w:val="32"/>
          <w:lang w:eastAsia="zh-CN"/>
        </w:rPr>
        <w:t>）比赛过程中，参赛选手须严格遵守比赛规则，保证自身安全，并接受裁判员的监督和警示；若因设备故障导致选手中断或终止比赛，由大赛裁判长根据竞赛规程中的预案视具体情况做出裁决。</w:t>
      </w:r>
    </w:p>
    <w:p w14:paraId="0CBBB03C">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九</w:t>
      </w:r>
      <w:r>
        <w:rPr>
          <w:rFonts w:hint="eastAsia" w:ascii="仿宋_GB2312" w:hAnsi="仿宋_GB2312" w:eastAsia="仿宋_GB2312" w:cs="仿宋_GB2312"/>
          <w:sz w:val="32"/>
          <w:szCs w:val="32"/>
          <w:lang w:eastAsia="zh-CN"/>
        </w:rPr>
        <w:t>）参赛团队成绩经裁判长签字后进行公布。成绩公布2小时无异议，由裁判长签字在成绩单上签字确认有效。参赛代表队若对成绩有异议，应在公布后的2小时内，由领队按规程向承办院校书面提出复核申请。</w:t>
      </w:r>
    </w:p>
    <w:p w14:paraId="4DBB554B">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lang w:eastAsia="zh-CN"/>
        </w:rPr>
      </w:pPr>
      <w:r>
        <w:rPr>
          <w:rFonts w:hint="eastAsia" w:ascii="黑体" w:hAnsi="黑体" w:eastAsia="黑体" w:cs="黑体"/>
          <w:sz w:val="32"/>
          <w:szCs w:val="32"/>
          <w:lang w:eastAsia="zh-CN"/>
        </w:rPr>
        <w:t>七、技术规范</w:t>
      </w:r>
    </w:p>
    <w:p w14:paraId="3AF4102E">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本赛项的考核模块、考核内容及评价标准的设定参考了国际、国内权威行业职业等级认证考核标准，紧密对接高职专业《酒店管理与数字化运营》、《葡萄酒文化与营销》专业相关酒水服务的课程标准， 以及世界</w:t>
      </w:r>
      <w:r>
        <w:rPr>
          <w:rFonts w:hint="eastAsia" w:ascii="仿宋_GB2312" w:hAnsi="仿宋_GB2312" w:eastAsia="仿宋_GB2312" w:cs="仿宋_GB2312"/>
          <w:sz w:val="32"/>
          <w:szCs w:val="32"/>
          <w:lang w:val="en-US" w:eastAsia="zh-CN"/>
        </w:rPr>
        <w:t>职业院校</w:t>
      </w:r>
      <w:r>
        <w:rPr>
          <w:rFonts w:hint="eastAsia" w:ascii="仿宋_GB2312" w:hAnsi="仿宋_GB2312" w:eastAsia="仿宋_GB2312" w:cs="仿宋_GB2312"/>
          <w:sz w:val="32"/>
          <w:szCs w:val="32"/>
          <w:lang w:eastAsia="zh-Hans"/>
        </w:rPr>
        <w:t>技能大赛</w:t>
      </w:r>
      <w:r>
        <w:rPr>
          <w:rFonts w:hint="eastAsia" w:ascii="仿宋_GB2312" w:hAnsi="仿宋_GB2312" w:eastAsia="仿宋_GB2312" w:cs="仿宋_GB2312"/>
          <w:sz w:val="32"/>
          <w:szCs w:val="32"/>
          <w:lang w:val="en-US" w:eastAsia="zh-CN"/>
        </w:rPr>
        <w:t>酒水服务赛项</w:t>
      </w:r>
      <w:r>
        <w:rPr>
          <w:rFonts w:hint="eastAsia" w:ascii="仿宋_GB2312" w:hAnsi="仿宋_GB2312" w:eastAsia="仿宋_GB2312" w:cs="仿宋_GB2312"/>
          <w:sz w:val="32"/>
          <w:szCs w:val="32"/>
          <w:lang w:eastAsia="zh-Hans"/>
        </w:rPr>
        <w:t>、全国职业院校技能大赛餐厅服务赛项有关酒水的考核内容及模块，确保比赛内容达到岗、课、赛、证，融通的目的，具体参考及饮用的标准和规范如下:</w:t>
      </w:r>
    </w:p>
    <w:p w14:paraId="789AB56B">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 xml:space="preserve">（一）教育部制定的《高等职业教育专科葡萄酒文化与营销专业教学标准》； </w:t>
      </w:r>
    </w:p>
    <w:p w14:paraId="11E5CEEF">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 xml:space="preserve">（二）文化和旅游部全国旅游行业饭店服务技能大赛的西餐、调酒等赛项相关标准； </w:t>
      </w:r>
    </w:p>
    <w:p w14:paraId="0924403F">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（三）1+X葡萄酒推介与侍酒服务职业等级认证的相关标准；</w:t>
      </w:r>
    </w:p>
    <w:p w14:paraId="03ABCCBD">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（四）第4</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Hans"/>
        </w:rPr>
        <w:t>届、4</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Hans"/>
        </w:rPr>
        <w:t xml:space="preserve">届世界技能大赛餐厅服务赛项相关标准； </w:t>
      </w:r>
    </w:p>
    <w:p w14:paraId="600DB1E4">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 xml:space="preserve">（五）全国第一届职业技能大赛世赛选拔赛餐厅服务赛项相关标准； </w:t>
      </w:r>
    </w:p>
    <w:p w14:paraId="0C4D248B">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（六）英国葡萄酒与烈酒教育基金协会的第一、二、三级葡萄酒品鉴资格认证标准（SET Award Level 1、2、3 in wines）；</w:t>
      </w:r>
    </w:p>
    <w:p w14:paraId="693F808A">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（七）CMS高级侍酒师理事会（Court of Master Sommeliers）侍酒师职业资格认证标准。</w:t>
      </w:r>
    </w:p>
    <w:p w14:paraId="6F8DD4A3">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w:t>
      </w: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sz w:val="32"/>
          <w:szCs w:val="32"/>
          <w:lang w:eastAsia="zh-Hans"/>
        </w:rPr>
        <w:t>）</w:t>
      </w:r>
      <w:r>
        <w:rPr>
          <w:rFonts w:hint="eastAsia" w:ascii="仿宋_GB2312" w:hAnsi="仿宋_GB2312" w:eastAsia="仿宋_GB2312" w:cs="仿宋_GB2312"/>
          <w:sz w:val="32"/>
          <w:szCs w:val="32"/>
          <w:lang w:val="en-US" w:eastAsia="zh-CN"/>
        </w:rPr>
        <w:t>2024、2025、2026世界</w:t>
      </w:r>
      <w:r>
        <w:rPr>
          <w:rFonts w:hint="eastAsia" w:ascii="仿宋_GB2312" w:hAnsi="仿宋_GB2312" w:eastAsia="仿宋_GB2312" w:cs="仿宋_GB2312"/>
          <w:sz w:val="32"/>
          <w:szCs w:val="32"/>
          <w:lang w:eastAsia="zh-Hans"/>
        </w:rPr>
        <w:t>职业</w:t>
      </w:r>
      <w:r>
        <w:rPr>
          <w:rFonts w:hint="eastAsia" w:ascii="仿宋_GB2312" w:hAnsi="仿宋_GB2312" w:eastAsia="仿宋_GB2312" w:cs="仿宋_GB2312"/>
          <w:sz w:val="32"/>
          <w:szCs w:val="32"/>
          <w:lang w:val="en-US" w:eastAsia="zh-CN"/>
        </w:rPr>
        <w:t>院校</w:t>
      </w:r>
      <w:r>
        <w:rPr>
          <w:rFonts w:hint="eastAsia" w:ascii="仿宋_GB2312" w:hAnsi="仿宋_GB2312" w:eastAsia="仿宋_GB2312" w:cs="仿宋_GB2312"/>
          <w:sz w:val="32"/>
          <w:szCs w:val="32"/>
          <w:lang w:eastAsia="zh-Hans"/>
        </w:rPr>
        <w:t>技能大赛</w:t>
      </w:r>
      <w:r>
        <w:rPr>
          <w:rFonts w:hint="eastAsia" w:ascii="仿宋_GB2312" w:hAnsi="仿宋_GB2312" w:eastAsia="仿宋_GB2312" w:cs="仿宋_GB2312"/>
          <w:sz w:val="32"/>
          <w:szCs w:val="32"/>
          <w:lang w:val="en-US" w:eastAsia="zh-CN"/>
        </w:rPr>
        <w:t>旅游赛道</w:t>
      </w:r>
      <w:r>
        <w:rPr>
          <w:rFonts w:hint="eastAsia" w:ascii="仿宋_GB2312" w:hAnsi="仿宋_GB2312" w:eastAsia="仿宋_GB2312" w:cs="仿宋_GB2312"/>
          <w:sz w:val="32"/>
          <w:szCs w:val="32"/>
          <w:lang w:eastAsia="zh-Hans"/>
        </w:rPr>
        <w:t xml:space="preserve">相关标准； </w:t>
      </w:r>
    </w:p>
    <w:p w14:paraId="72F7E4DB">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lang w:eastAsia="zh-CN"/>
        </w:rPr>
      </w:pPr>
      <w:r>
        <w:rPr>
          <w:rFonts w:hint="eastAsia" w:ascii="黑体" w:hAnsi="黑体" w:eastAsia="黑体" w:cs="黑体"/>
          <w:sz w:val="32"/>
          <w:szCs w:val="32"/>
          <w:lang w:eastAsia="zh-CN"/>
        </w:rPr>
        <w:t>八</w:t>
      </w:r>
      <w:r>
        <w:rPr>
          <w:rFonts w:hint="eastAsia" w:ascii="黑体" w:hAnsi="黑体" w:eastAsia="黑体" w:cs="黑体"/>
          <w:sz w:val="32"/>
          <w:szCs w:val="32"/>
          <w:lang w:eastAsia="zh-CN"/>
        </w:rPr>
        <w:t>、技术环境</w:t>
      </w:r>
    </w:p>
    <w:p w14:paraId="46FB413B">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楷体" w:hAnsi="楷体" w:eastAsia="楷体" w:cs="楷体"/>
          <w:sz w:val="32"/>
          <w:szCs w:val="32"/>
          <w:lang w:eastAsia="zh-Hans"/>
        </w:rPr>
      </w:pPr>
      <w:r>
        <w:rPr>
          <w:rFonts w:hint="eastAsia" w:ascii="楷体" w:hAnsi="楷体" w:eastAsia="楷体" w:cs="楷体"/>
          <w:sz w:val="32"/>
          <w:szCs w:val="32"/>
          <w:lang w:eastAsia="zh-Hans"/>
        </w:rPr>
        <w:t>（一）竞赛器材</w:t>
      </w:r>
    </w:p>
    <w:p w14:paraId="78E164D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赛项器材除大赛统一提供的以及本规程不允许自带的设备、器材、用品外，其他设备、器材可由参赛队根据比赛需要自行准备。比赛场地相关设备及物品的详细信息在比赛前两周公开发布。如有变动，最终以比赛场地提供的为准。</w:t>
      </w:r>
    </w:p>
    <w:p w14:paraId="33F5218E">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楷体" w:hAnsi="楷体" w:eastAsia="楷体" w:cs="楷体"/>
          <w:sz w:val="32"/>
          <w:szCs w:val="32"/>
          <w:lang w:eastAsia="zh-Hans"/>
        </w:rPr>
      </w:pPr>
      <w:r>
        <w:rPr>
          <w:rFonts w:hint="eastAsia" w:ascii="楷体" w:hAnsi="楷体" w:eastAsia="楷体" w:cs="楷体"/>
          <w:sz w:val="32"/>
          <w:szCs w:val="32"/>
          <w:lang w:eastAsia="zh-Hans"/>
        </w:rPr>
        <w:t>（二）竞赛赛场</w:t>
      </w:r>
    </w:p>
    <w:p w14:paraId="109E19F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楷体" w:hAnsi="楷体" w:eastAsia="楷体" w:cs="楷体"/>
          <w:sz w:val="32"/>
          <w:szCs w:val="32"/>
          <w:lang w:eastAsia="zh-Hans"/>
        </w:rPr>
      </w:pPr>
      <w:r>
        <w:rPr>
          <w:rFonts w:hint="eastAsia" w:ascii="仿宋_GB2312" w:hAnsi="仿宋_GB2312" w:eastAsia="仿宋_GB2312" w:cs="仿宋_GB2312"/>
          <w:sz w:val="32"/>
          <w:szCs w:val="32"/>
        </w:rPr>
        <w:t>竞赛赛场</w:t>
      </w:r>
      <w:r>
        <w:rPr>
          <w:rFonts w:hint="eastAsia" w:ascii="仿宋_GB2312" w:hAnsi="仿宋_GB2312" w:eastAsia="仿宋_GB2312" w:cs="仿宋_GB2312"/>
          <w:sz w:val="32"/>
          <w:szCs w:val="32"/>
          <w:lang w:eastAsia="zh-Hans"/>
        </w:rPr>
        <w:t>现场操作区。现场操作区分为选手候考区、比赛区、裁判区、观摩区、后勤保障区等五个功能区。其中比赛区又划分为侍酒服务、鸡尾酒调制与服务</w:t>
      </w:r>
      <w:r>
        <w:rPr>
          <w:rFonts w:hint="eastAsia" w:ascii="仿宋_GB2312" w:hAnsi="仿宋_GB2312" w:eastAsia="仿宋_GB2312" w:cs="仿宋_GB2312"/>
          <w:sz w:val="32"/>
          <w:szCs w:val="32"/>
          <w:lang w:val="en-US" w:eastAsia="zh-CN"/>
        </w:rPr>
        <w:t>两</w:t>
      </w:r>
      <w:r>
        <w:rPr>
          <w:rFonts w:hint="eastAsia" w:ascii="仿宋_GB2312" w:hAnsi="仿宋_GB2312" w:eastAsia="仿宋_GB2312" w:cs="仿宋_GB2312"/>
          <w:sz w:val="32"/>
          <w:szCs w:val="32"/>
          <w:lang w:eastAsia="zh-Hans"/>
        </w:rPr>
        <w:t>个比赛区。侍酒服务比赛区设</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Hans"/>
        </w:rPr>
        <w:t>个赛位，每个赛位面积不少于20㎡。鸡尾酒调制比赛区设</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Hans"/>
        </w:rPr>
        <w:t>个赛位，每个赛位面积不少于20㎡；后勤保障区提供餐厅用具、酒水、水果及保鲜、冷藏设施；同时设置选手休息、更衣区域。</w:t>
      </w:r>
    </w:p>
    <w:p w14:paraId="40453C8E">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楷体" w:hAnsi="楷体" w:eastAsia="楷体" w:cs="楷体"/>
          <w:sz w:val="32"/>
          <w:szCs w:val="32"/>
          <w:lang w:eastAsia="zh-Hans"/>
        </w:rPr>
      </w:pPr>
      <w:r>
        <w:rPr>
          <w:rFonts w:hint="eastAsia" w:ascii="楷体" w:hAnsi="楷体" w:eastAsia="楷体" w:cs="楷体"/>
          <w:sz w:val="32"/>
          <w:szCs w:val="32"/>
          <w:lang w:eastAsia="zh-Hans"/>
        </w:rPr>
        <w:t>（</w:t>
      </w:r>
      <w:r>
        <w:rPr>
          <w:rFonts w:hint="eastAsia" w:ascii="楷体" w:hAnsi="楷体" w:eastAsia="楷体" w:cs="楷体"/>
          <w:sz w:val="32"/>
          <w:szCs w:val="32"/>
          <w:lang w:val="en-US" w:eastAsia="zh-CN"/>
        </w:rPr>
        <w:t>三</w:t>
      </w:r>
      <w:r>
        <w:rPr>
          <w:rFonts w:hint="eastAsia" w:ascii="楷体" w:hAnsi="楷体" w:eastAsia="楷体" w:cs="楷体"/>
          <w:sz w:val="32"/>
          <w:szCs w:val="32"/>
          <w:lang w:eastAsia="zh-Hans"/>
        </w:rPr>
        <w:t>）侍酒服务流程清单</w:t>
      </w:r>
    </w:p>
    <w:tbl>
      <w:tblPr>
        <w:tblStyle w:val="6"/>
        <w:tblW w:w="81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21"/>
        <w:gridCol w:w="4204"/>
        <w:gridCol w:w="1914"/>
      </w:tblGrid>
      <w:tr w14:paraId="4CFB21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jc w:val="center"/>
        </w:trPr>
        <w:tc>
          <w:tcPr>
            <w:tcW w:w="2021" w:type="dxa"/>
            <w:noWrap w:val="0"/>
            <w:vAlign w:val="center"/>
          </w:tcPr>
          <w:p w14:paraId="05C40410">
            <w:pPr>
              <w:keepNext w:val="0"/>
              <w:keepLines w:val="0"/>
              <w:pageBreakBefore w:val="0"/>
              <w:widowControl/>
              <w:kinsoku/>
              <w:wordWrap/>
              <w:overflowPunct/>
              <w:topLinePunct w:val="0"/>
              <w:autoSpaceDE w:val="0"/>
              <w:autoSpaceDN w:val="0"/>
              <w:bidi w:val="0"/>
              <w:adjustRightInd w:val="0"/>
              <w:snapToGrid w:val="0"/>
              <w:spacing w:before="125" w:line="240" w:lineRule="auto"/>
              <w:ind w:left="205" w:firstLine="15"/>
              <w:jc w:val="center"/>
              <w:textAlignment w:val="baseline"/>
              <w:rPr>
                <w:rFonts w:eastAsia="仿宋_GB2312"/>
                <w:b/>
                <w:bCs/>
                <w:sz w:val="24"/>
              </w:rPr>
            </w:pPr>
            <w:r>
              <w:rPr>
                <w:rFonts w:eastAsia="仿宋_GB2312"/>
                <w:b/>
                <w:bCs/>
                <w:spacing w:val="-12"/>
                <w:sz w:val="24"/>
              </w:rPr>
              <w:t>品</w:t>
            </w:r>
            <w:r>
              <w:rPr>
                <w:rFonts w:eastAsia="仿宋_GB2312"/>
                <w:b/>
                <w:bCs/>
                <w:spacing w:val="-11"/>
                <w:sz w:val="24"/>
              </w:rPr>
              <w:t>名</w:t>
            </w:r>
          </w:p>
        </w:tc>
        <w:tc>
          <w:tcPr>
            <w:tcW w:w="4204" w:type="dxa"/>
            <w:noWrap w:val="0"/>
            <w:vAlign w:val="center"/>
          </w:tcPr>
          <w:p w14:paraId="2D7611EB">
            <w:pPr>
              <w:keepNext w:val="0"/>
              <w:keepLines w:val="0"/>
              <w:pageBreakBefore w:val="0"/>
              <w:widowControl/>
              <w:kinsoku/>
              <w:wordWrap/>
              <w:overflowPunct/>
              <w:topLinePunct w:val="0"/>
              <w:autoSpaceDE w:val="0"/>
              <w:autoSpaceDN w:val="0"/>
              <w:bidi w:val="0"/>
              <w:adjustRightInd w:val="0"/>
              <w:snapToGrid w:val="0"/>
              <w:spacing w:before="125" w:line="240" w:lineRule="auto"/>
              <w:jc w:val="center"/>
              <w:textAlignment w:val="baseline"/>
              <w:rPr>
                <w:rFonts w:eastAsia="仿宋_GB2312"/>
                <w:b/>
                <w:bCs/>
                <w:spacing w:val="-12"/>
                <w:sz w:val="24"/>
                <w:lang w:eastAsia="zh-Hans"/>
              </w:rPr>
            </w:pPr>
            <w:r>
              <w:rPr>
                <w:rFonts w:eastAsia="仿宋_GB2312"/>
                <w:b/>
                <w:bCs/>
                <w:spacing w:val="-12"/>
                <w:sz w:val="24"/>
                <w:lang w:eastAsia="zh-Hans"/>
              </w:rPr>
              <w:t>技术参数</w:t>
            </w:r>
          </w:p>
        </w:tc>
        <w:tc>
          <w:tcPr>
            <w:tcW w:w="1914" w:type="dxa"/>
            <w:noWrap w:val="0"/>
            <w:vAlign w:val="center"/>
          </w:tcPr>
          <w:p w14:paraId="5682566A">
            <w:pPr>
              <w:keepNext w:val="0"/>
              <w:keepLines w:val="0"/>
              <w:pageBreakBefore w:val="0"/>
              <w:widowControl/>
              <w:kinsoku/>
              <w:wordWrap/>
              <w:overflowPunct/>
              <w:topLinePunct w:val="0"/>
              <w:autoSpaceDE w:val="0"/>
              <w:autoSpaceDN w:val="0"/>
              <w:bidi w:val="0"/>
              <w:adjustRightInd w:val="0"/>
              <w:snapToGrid w:val="0"/>
              <w:spacing w:before="125" w:line="240" w:lineRule="auto"/>
              <w:ind w:left="205" w:firstLine="15"/>
              <w:jc w:val="center"/>
              <w:textAlignment w:val="baseline"/>
              <w:rPr>
                <w:rFonts w:eastAsia="仿宋_GB2312"/>
                <w:b/>
                <w:bCs/>
                <w:sz w:val="24"/>
              </w:rPr>
            </w:pPr>
            <w:r>
              <w:rPr>
                <w:rFonts w:eastAsia="仿宋_GB2312"/>
                <w:b/>
                <w:bCs/>
                <w:spacing w:val="1"/>
                <w:sz w:val="24"/>
              </w:rPr>
              <w:t>备注</w:t>
            </w:r>
          </w:p>
        </w:tc>
      </w:tr>
      <w:tr w14:paraId="30904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021" w:type="dxa"/>
            <w:noWrap w:val="0"/>
            <w:vAlign w:val="center"/>
          </w:tcPr>
          <w:p w14:paraId="1BD90DF4">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lang w:eastAsia="zh-Hans"/>
              </w:rPr>
            </w:pPr>
            <w:r>
              <w:rPr>
                <w:rFonts w:eastAsia="仿宋_GB2312"/>
                <w:spacing w:val="-12"/>
                <w:sz w:val="24"/>
                <w:lang w:eastAsia="zh-Hans"/>
              </w:rPr>
              <w:t>模拟餐桌</w:t>
            </w:r>
          </w:p>
        </w:tc>
        <w:tc>
          <w:tcPr>
            <w:tcW w:w="4204" w:type="dxa"/>
            <w:noWrap w:val="0"/>
            <w:vAlign w:val="center"/>
          </w:tcPr>
          <w:p w14:paraId="69257E7D">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lang w:eastAsia="zh-Hans"/>
              </w:rPr>
            </w:pPr>
            <w:r>
              <w:rPr>
                <w:rFonts w:eastAsia="仿宋_GB2312"/>
                <w:spacing w:val="-12"/>
                <w:sz w:val="24"/>
                <w:lang w:eastAsia="zh-Hans"/>
              </w:rPr>
              <w:t>1.2m*1.2方桌</w:t>
            </w:r>
          </w:p>
        </w:tc>
        <w:tc>
          <w:tcPr>
            <w:tcW w:w="1914" w:type="dxa"/>
            <w:noWrap w:val="0"/>
            <w:vAlign w:val="center"/>
          </w:tcPr>
          <w:p w14:paraId="52A41842">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center"/>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r w14:paraId="491686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021" w:type="dxa"/>
            <w:noWrap w:val="0"/>
            <w:vAlign w:val="center"/>
          </w:tcPr>
          <w:p w14:paraId="42C2A206">
            <w:pPr>
              <w:pStyle w:val="9"/>
              <w:keepNext w:val="0"/>
              <w:keepLines w:val="0"/>
              <w:pageBreakBefore w:val="0"/>
              <w:widowControl/>
              <w:kinsoku/>
              <w:wordWrap/>
              <w:overflowPunct/>
              <w:topLinePunct w:val="0"/>
              <w:autoSpaceDE w:val="0"/>
              <w:autoSpaceDN w:val="0"/>
              <w:bidi w:val="0"/>
              <w:adjustRightInd w:val="0"/>
              <w:snapToGrid w:val="0"/>
              <w:spacing w:before="129" w:line="560" w:lineRule="exact"/>
              <w:ind w:left="57"/>
              <w:jc w:val="center"/>
              <w:textAlignment w:val="baseline"/>
              <w:rPr>
                <w:rFonts w:ascii="Times New Roman" w:hAnsi="Times New Roman" w:eastAsia="仿宋_GB2312" w:cs="Times New Roman"/>
                <w:sz w:val="24"/>
                <w:lang w:val="zh-CN" w:eastAsia="zh-CN" w:bidi="zh-CN"/>
              </w:rPr>
            </w:pPr>
            <w:r>
              <w:rPr>
                <w:rFonts w:ascii="Times New Roman" w:hAnsi="Times New Roman" w:eastAsia="仿宋_GB2312" w:cs="Times New Roman"/>
                <w:sz w:val="24"/>
              </w:rPr>
              <w:t>模拟餐椅</w:t>
            </w:r>
          </w:p>
        </w:tc>
        <w:tc>
          <w:tcPr>
            <w:tcW w:w="4204" w:type="dxa"/>
            <w:noWrap w:val="0"/>
            <w:vAlign w:val="center"/>
          </w:tcPr>
          <w:p w14:paraId="0988D66A">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lang w:eastAsia="zh-Hans"/>
              </w:rPr>
            </w:pPr>
            <w:r>
              <w:rPr>
                <w:rFonts w:eastAsia="仿宋_GB2312"/>
                <w:spacing w:val="-12"/>
                <w:sz w:val="24"/>
                <w:lang w:eastAsia="zh-Hans"/>
              </w:rPr>
              <w:t>每张餐桌配 4 把餐椅</w:t>
            </w:r>
          </w:p>
        </w:tc>
        <w:tc>
          <w:tcPr>
            <w:tcW w:w="1914" w:type="dxa"/>
            <w:noWrap w:val="0"/>
            <w:vAlign w:val="center"/>
          </w:tcPr>
          <w:p w14:paraId="1489CBE0">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center"/>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r w14:paraId="3454B2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021" w:type="dxa"/>
            <w:noWrap w:val="0"/>
            <w:vAlign w:val="center"/>
          </w:tcPr>
          <w:p w14:paraId="61306D65">
            <w:pPr>
              <w:pStyle w:val="9"/>
              <w:keepNext w:val="0"/>
              <w:keepLines w:val="0"/>
              <w:pageBreakBefore w:val="0"/>
              <w:widowControl/>
              <w:kinsoku/>
              <w:wordWrap/>
              <w:overflowPunct/>
              <w:topLinePunct w:val="0"/>
              <w:autoSpaceDE w:val="0"/>
              <w:autoSpaceDN w:val="0"/>
              <w:bidi w:val="0"/>
              <w:adjustRightInd w:val="0"/>
              <w:snapToGrid w:val="0"/>
              <w:spacing w:before="132" w:line="560" w:lineRule="exact"/>
              <w:ind w:left="57"/>
              <w:jc w:val="center"/>
              <w:textAlignment w:val="baseline"/>
              <w:rPr>
                <w:rFonts w:ascii="Times New Roman" w:hAnsi="Times New Roman" w:eastAsia="仿宋_GB2312" w:cs="Times New Roman"/>
                <w:sz w:val="24"/>
                <w:lang w:val="zh-CN" w:eastAsia="zh-CN" w:bidi="zh-CN"/>
              </w:rPr>
            </w:pPr>
            <w:r>
              <w:rPr>
                <w:rFonts w:ascii="Times New Roman" w:hAnsi="Times New Roman" w:eastAsia="仿宋_GB2312" w:cs="Times New Roman"/>
                <w:sz w:val="24"/>
              </w:rPr>
              <w:t>模拟酒单</w:t>
            </w:r>
          </w:p>
        </w:tc>
        <w:tc>
          <w:tcPr>
            <w:tcW w:w="4204" w:type="dxa"/>
            <w:noWrap w:val="0"/>
            <w:vAlign w:val="center"/>
          </w:tcPr>
          <w:p w14:paraId="6F240573">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rPr>
            </w:pPr>
            <w:r>
              <w:rPr>
                <w:rFonts w:eastAsia="仿宋_GB2312"/>
                <w:spacing w:val="-12"/>
                <w:sz w:val="24"/>
              </w:rPr>
              <w:t>供客人模拟点单使用</w:t>
            </w:r>
          </w:p>
        </w:tc>
        <w:tc>
          <w:tcPr>
            <w:tcW w:w="1914" w:type="dxa"/>
            <w:noWrap w:val="0"/>
            <w:vAlign w:val="center"/>
          </w:tcPr>
          <w:p w14:paraId="58CADFAF">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center"/>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r w14:paraId="675050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021" w:type="dxa"/>
            <w:noWrap w:val="0"/>
            <w:vAlign w:val="center"/>
          </w:tcPr>
          <w:p w14:paraId="52132352">
            <w:pPr>
              <w:pStyle w:val="9"/>
              <w:keepNext w:val="0"/>
              <w:keepLines w:val="0"/>
              <w:pageBreakBefore w:val="0"/>
              <w:widowControl/>
              <w:kinsoku/>
              <w:wordWrap/>
              <w:overflowPunct/>
              <w:topLinePunct w:val="0"/>
              <w:autoSpaceDE w:val="0"/>
              <w:autoSpaceDN w:val="0"/>
              <w:bidi w:val="0"/>
              <w:adjustRightInd w:val="0"/>
              <w:snapToGrid w:val="0"/>
              <w:spacing w:before="132" w:line="560" w:lineRule="exact"/>
              <w:ind w:left="57" w:right="-58"/>
              <w:jc w:val="center"/>
              <w:textAlignment w:val="baseline"/>
              <w:rPr>
                <w:rFonts w:ascii="Times New Roman" w:hAnsi="Times New Roman" w:eastAsia="仿宋_GB2312" w:cs="Times New Roman"/>
                <w:b/>
                <w:sz w:val="24"/>
                <w:lang w:val="zh-CN" w:eastAsia="zh-CN" w:bidi="zh-CN"/>
              </w:rPr>
            </w:pPr>
            <w:r>
              <w:rPr>
                <w:rFonts w:ascii="Times New Roman" w:hAnsi="Times New Roman" w:eastAsia="仿宋_GB2312" w:cs="Times New Roman"/>
                <w:sz w:val="24"/>
              </w:rPr>
              <w:t>侍酒操作台</w:t>
            </w:r>
          </w:p>
        </w:tc>
        <w:tc>
          <w:tcPr>
            <w:tcW w:w="4204" w:type="dxa"/>
            <w:noWrap w:val="0"/>
            <w:vAlign w:val="center"/>
          </w:tcPr>
          <w:p w14:paraId="0527CB48">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lang w:eastAsia="zh-Hans"/>
              </w:rPr>
            </w:pPr>
            <w:r>
              <w:rPr>
                <w:rFonts w:eastAsia="仿宋_GB2312"/>
                <w:spacing w:val="-12"/>
                <w:sz w:val="24"/>
                <w:lang w:eastAsia="zh-Hans"/>
              </w:rPr>
              <w:t>三层酒水车(带轮或不带轮)</w:t>
            </w:r>
          </w:p>
        </w:tc>
        <w:tc>
          <w:tcPr>
            <w:tcW w:w="1914" w:type="dxa"/>
            <w:noWrap w:val="0"/>
            <w:vAlign w:val="center"/>
          </w:tcPr>
          <w:p w14:paraId="3E5CABAC">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center"/>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r w14:paraId="47BD07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021" w:type="dxa"/>
            <w:noWrap w:val="0"/>
            <w:vAlign w:val="center"/>
          </w:tcPr>
          <w:p w14:paraId="257F4C3E">
            <w:pPr>
              <w:pStyle w:val="9"/>
              <w:keepNext w:val="0"/>
              <w:keepLines w:val="0"/>
              <w:pageBreakBefore w:val="0"/>
              <w:widowControl/>
              <w:kinsoku/>
              <w:wordWrap/>
              <w:overflowPunct/>
              <w:topLinePunct w:val="0"/>
              <w:autoSpaceDE w:val="0"/>
              <w:autoSpaceDN w:val="0"/>
              <w:bidi w:val="0"/>
              <w:adjustRightInd w:val="0"/>
              <w:snapToGrid w:val="0"/>
              <w:spacing w:before="129" w:line="560" w:lineRule="exact"/>
              <w:ind w:left="57"/>
              <w:jc w:val="center"/>
              <w:textAlignment w:val="baseline"/>
              <w:rPr>
                <w:rFonts w:ascii="Times New Roman" w:hAnsi="Times New Roman" w:eastAsia="仿宋_GB2312" w:cs="Times New Roman"/>
                <w:sz w:val="24"/>
                <w:lang w:val="zh-CN" w:eastAsia="zh-CN" w:bidi="zh-CN"/>
              </w:rPr>
            </w:pPr>
            <w:r>
              <w:rPr>
                <w:rFonts w:ascii="Times New Roman" w:hAnsi="Times New Roman" w:eastAsia="仿宋_GB2312" w:cs="Times New Roman"/>
                <w:sz w:val="24"/>
              </w:rPr>
              <w:t>物料桌</w:t>
            </w:r>
          </w:p>
        </w:tc>
        <w:tc>
          <w:tcPr>
            <w:tcW w:w="4204" w:type="dxa"/>
            <w:noWrap w:val="0"/>
            <w:vAlign w:val="center"/>
          </w:tcPr>
          <w:p w14:paraId="7C45AAFA">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lang w:eastAsia="zh-Hans"/>
              </w:rPr>
            </w:pPr>
            <w:r>
              <w:rPr>
                <w:rFonts w:eastAsia="仿宋_GB2312"/>
                <w:spacing w:val="-12"/>
                <w:sz w:val="24"/>
                <w:lang w:eastAsia="zh-Hans"/>
              </w:rPr>
              <w:t>用于放置考核用品</w:t>
            </w:r>
          </w:p>
        </w:tc>
        <w:tc>
          <w:tcPr>
            <w:tcW w:w="1914" w:type="dxa"/>
            <w:noWrap w:val="0"/>
            <w:vAlign w:val="center"/>
          </w:tcPr>
          <w:p w14:paraId="2A31B3D4">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center"/>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r w14:paraId="192CCF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021" w:type="dxa"/>
            <w:noWrap w:val="0"/>
            <w:vAlign w:val="center"/>
          </w:tcPr>
          <w:p w14:paraId="17353C2E">
            <w:pPr>
              <w:pStyle w:val="9"/>
              <w:keepNext w:val="0"/>
              <w:keepLines w:val="0"/>
              <w:pageBreakBefore w:val="0"/>
              <w:widowControl/>
              <w:kinsoku/>
              <w:wordWrap/>
              <w:overflowPunct/>
              <w:topLinePunct w:val="0"/>
              <w:autoSpaceDE w:val="0"/>
              <w:autoSpaceDN w:val="0"/>
              <w:bidi w:val="0"/>
              <w:adjustRightInd w:val="0"/>
              <w:snapToGrid w:val="0"/>
              <w:spacing w:before="129" w:line="560" w:lineRule="exact"/>
              <w:ind w:left="57"/>
              <w:jc w:val="center"/>
              <w:textAlignment w:val="baseline"/>
              <w:rPr>
                <w:rFonts w:ascii="Times New Roman" w:hAnsi="Times New Roman" w:eastAsia="仿宋_GB2312" w:cs="Times New Roman"/>
                <w:sz w:val="24"/>
                <w:lang w:val="zh-CN" w:eastAsia="zh-CN" w:bidi="zh-CN"/>
              </w:rPr>
            </w:pPr>
            <w:r>
              <w:rPr>
                <w:rFonts w:ascii="Times New Roman" w:hAnsi="Times New Roman" w:eastAsia="仿宋_GB2312" w:cs="Times New Roman"/>
                <w:sz w:val="24"/>
              </w:rPr>
              <w:t>酒架</w:t>
            </w:r>
          </w:p>
        </w:tc>
        <w:tc>
          <w:tcPr>
            <w:tcW w:w="4204" w:type="dxa"/>
            <w:noWrap w:val="0"/>
            <w:vAlign w:val="center"/>
          </w:tcPr>
          <w:p w14:paraId="2DB6DBE9">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lang w:eastAsia="zh-Hans"/>
              </w:rPr>
            </w:pPr>
            <w:r>
              <w:rPr>
                <w:rFonts w:eastAsia="仿宋_GB2312"/>
                <w:spacing w:val="-12"/>
                <w:sz w:val="24"/>
                <w:lang w:eastAsia="zh-Hans"/>
              </w:rPr>
              <w:t>用于放置考核用酒</w:t>
            </w:r>
          </w:p>
        </w:tc>
        <w:tc>
          <w:tcPr>
            <w:tcW w:w="1914" w:type="dxa"/>
            <w:noWrap w:val="0"/>
            <w:vAlign w:val="center"/>
          </w:tcPr>
          <w:p w14:paraId="48F59EC8">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center"/>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r w14:paraId="2538B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021" w:type="dxa"/>
            <w:noWrap w:val="0"/>
            <w:vAlign w:val="center"/>
          </w:tcPr>
          <w:p w14:paraId="53EF67A3">
            <w:pPr>
              <w:pStyle w:val="9"/>
              <w:keepNext w:val="0"/>
              <w:keepLines w:val="0"/>
              <w:pageBreakBefore w:val="0"/>
              <w:widowControl/>
              <w:kinsoku/>
              <w:wordWrap/>
              <w:overflowPunct/>
              <w:topLinePunct w:val="0"/>
              <w:autoSpaceDE w:val="0"/>
              <w:autoSpaceDN w:val="0"/>
              <w:bidi w:val="0"/>
              <w:adjustRightInd w:val="0"/>
              <w:snapToGrid w:val="0"/>
              <w:spacing w:before="130" w:line="560" w:lineRule="exact"/>
              <w:ind w:left="57"/>
              <w:jc w:val="center"/>
              <w:textAlignment w:val="baseline"/>
              <w:rPr>
                <w:rFonts w:ascii="Times New Roman" w:hAnsi="Times New Roman" w:eastAsia="仿宋_GB2312" w:cs="Times New Roman"/>
                <w:sz w:val="24"/>
                <w:lang w:val="zh-CN" w:eastAsia="zh-CN" w:bidi="zh-CN"/>
              </w:rPr>
            </w:pPr>
            <w:r>
              <w:rPr>
                <w:rFonts w:ascii="Times New Roman" w:hAnsi="Times New Roman" w:eastAsia="仿宋_GB2312" w:cs="Times New Roman"/>
                <w:sz w:val="24"/>
              </w:rPr>
              <w:t>回收台</w:t>
            </w:r>
          </w:p>
        </w:tc>
        <w:tc>
          <w:tcPr>
            <w:tcW w:w="4204" w:type="dxa"/>
            <w:noWrap w:val="0"/>
            <w:vAlign w:val="center"/>
          </w:tcPr>
          <w:p w14:paraId="5AD419FE">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lang w:eastAsia="zh-Hans"/>
              </w:rPr>
            </w:pPr>
            <w:r>
              <w:rPr>
                <w:rFonts w:eastAsia="仿宋_GB2312"/>
                <w:spacing w:val="-12"/>
                <w:sz w:val="24"/>
                <w:lang w:eastAsia="zh-Hans"/>
              </w:rPr>
              <w:t>用于放置考生使用过的物品</w:t>
            </w:r>
          </w:p>
        </w:tc>
        <w:tc>
          <w:tcPr>
            <w:tcW w:w="1914" w:type="dxa"/>
            <w:noWrap w:val="0"/>
            <w:vAlign w:val="center"/>
          </w:tcPr>
          <w:p w14:paraId="232293CA">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center"/>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r w14:paraId="179337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021" w:type="dxa"/>
            <w:noWrap w:val="0"/>
            <w:vAlign w:val="center"/>
          </w:tcPr>
          <w:p w14:paraId="046F685F">
            <w:pPr>
              <w:pStyle w:val="9"/>
              <w:keepNext w:val="0"/>
              <w:keepLines w:val="0"/>
              <w:pageBreakBefore w:val="0"/>
              <w:widowControl/>
              <w:kinsoku/>
              <w:wordWrap/>
              <w:overflowPunct/>
              <w:topLinePunct w:val="0"/>
              <w:autoSpaceDE w:val="0"/>
              <w:autoSpaceDN w:val="0"/>
              <w:bidi w:val="0"/>
              <w:adjustRightInd w:val="0"/>
              <w:snapToGrid w:val="0"/>
              <w:spacing w:before="1" w:line="560" w:lineRule="exact"/>
              <w:jc w:val="center"/>
              <w:textAlignment w:val="baseline"/>
              <w:rPr>
                <w:rFonts w:ascii="Times New Roman" w:hAnsi="Times New Roman" w:eastAsia="仿宋_GB2312" w:cs="Times New Roman"/>
                <w:sz w:val="24"/>
                <w:lang w:val="zh-CN" w:eastAsia="zh-CN" w:bidi="zh-CN"/>
              </w:rPr>
            </w:pPr>
            <w:r>
              <w:rPr>
                <w:rFonts w:ascii="Times New Roman" w:hAnsi="Times New Roman" w:eastAsia="仿宋_GB2312" w:cs="Times New Roman"/>
                <w:sz w:val="24"/>
              </w:rPr>
              <w:t>计时器</w:t>
            </w:r>
          </w:p>
        </w:tc>
        <w:tc>
          <w:tcPr>
            <w:tcW w:w="4204" w:type="dxa"/>
            <w:noWrap w:val="0"/>
            <w:vAlign w:val="center"/>
          </w:tcPr>
          <w:p w14:paraId="1F4906DD">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lang w:eastAsia="zh-Hans"/>
              </w:rPr>
            </w:pPr>
            <w:r>
              <w:rPr>
                <w:rFonts w:eastAsia="仿宋_GB2312"/>
                <w:spacing w:val="-12"/>
                <w:sz w:val="24"/>
                <w:lang w:eastAsia="zh-Hans"/>
              </w:rPr>
              <w:t>放置于考评员及考生均可看见的位置，且不妨碍考生操作</w:t>
            </w:r>
          </w:p>
        </w:tc>
        <w:tc>
          <w:tcPr>
            <w:tcW w:w="1914" w:type="dxa"/>
            <w:noWrap w:val="0"/>
            <w:vAlign w:val="center"/>
          </w:tcPr>
          <w:p w14:paraId="43533BC2">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center"/>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r w14:paraId="0682F6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021" w:type="dxa"/>
            <w:noWrap w:val="0"/>
            <w:vAlign w:val="center"/>
          </w:tcPr>
          <w:p w14:paraId="3AFC264C">
            <w:pPr>
              <w:pStyle w:val="9"/>
              <w:keepNext w:val="0"/>
              <w:keepLines w:val="0"/>
              <w:pageBreakBefore w:val="0"/>
              <w:widowControl/>
              <w:kinsoku/>
              <w:wordWrap/>
              <w:overflowPunct/>
              <w:topLinePunct w:val="0"/>
              <w:autoSpaceDE w:val="0"/>
              <w:autoSpaceDN w:val="0"/>
              <w:bidi w:val="0"/>
              <w:adjustRightInd w:val="0"/>
              <w:snapToGrid w:val="0"/>
              <w:spacing w:before="131" w:line="560" w:lineRule="exact"/>
              <w:ind w:left="57"/>
              <w:jc w:val="center"/>
              <w:textAlignment w:val="baseline"/>
              <w:rPr>
                <w:rFonts w:ascii="Times New Roman" w:hAnsi="Times New Roman" w:eastAsia="仿宋_GB2312" w:cs="Times New Roman"/>
                <w:sz w:val="24"/>
                <w:lang w:val="zh-CN" w:eastAsia="zh-CN"/>
              </w:rPr>
            </w:pPr>
            <w:r>
              <w:rPr>
                <w:rFonts w:ascii="Times New Roman" w:hAnsi="Times New Roman" w:eastAsia="仿宋_GB2312" w:cs="Times New Roman"/>
                <w:sz w:val="24"/>
                <w:lang w:eastAsia="zh-Hans"/>
              </w:rPr>
              <w:t>海马刀</w:t>
            </w:r>
          </w:p>
        </w:tc>
        <w:tc>
          <w:tcPr>
            <w:tcW w:w="4204" w:type="dxa"/>
            <w:noWrap w:val="0"/>
            <w:vAlign w:val="center"/>
          </w:tcPr>
          <w:p w14:paraId="2FA49C8B">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lang w:eastAsia="zh-Hans"/>
              </w:rPr>
            </w:pPr>
            <w:r>
              <w:rPr>
                <w:rFonts w:eastAsia="仿宋_GB2312"/>
                <w:spacing w:val="-12"/>
                <w:sz w:val="24"/>
                <w:lang w:eastAsia="zh-Hans"/>
              </w:rPr>
              <w:t>常规型号</w:t>
            </w:r>
          </w:p>
        </w:tc>
        <w:tc>
          <w:tcPr>
            <w:tcW w:w="1914" w:type="dxa"/>
            <w:noWrap w:val="0"/>
            <w:vAlign w:val="center"/>
          </w:tcPr>
          <w:p w14:paraId="607716C8">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center"/>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r w14:paraId="1086E7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021" w:type="dxa"/>
            <w:noWrap w:val="0"/>
            <w:vAlign w:val="center"/>
          </w:tcPr>
          <w:p w14:paraId="4A872E13">
            <w:pPr>
              <w:pStyle w:val="9"/>
              <w:keepNext w:val="0"/>
              <w:keepLines w:val="0"/>
              <w:pageBreakBefore w:val="0"/>
              <w:widowControl/>
              <w:kinsoku/>
              <w:wordWrap/>
              <w:overflowPunct/>
              <w:topLinePunct w:val="0"/>
              <w:autoSpaceDE w:val="0"/>
              <w:autoSpaceDN w:val="0"/>
              <w:bidi w:val="0"/>
              <w:adjustRightInd w:val="0"/>
              <w:snapToGrid w:val="0"/>
              <w:spacing w:before="131" w:line="560" w:lineRule="exact"/>
              <w:ind w:left="57"/>
              <w:jc w:val="center"/>
              <w:textAlignment w:val="baseline"/>
              <w:rPr>
                <w:rFonts w:ascii="Times New Roman" w:hAnsi="Times New Roman" w:eastAsia="仿宋_GB2312" w:cs="Times New Roman"/>
                <w:sz w:val="24"/>
                <w:lang w:eastAsia="zh-Hans"/>
              </w:rPr>
            </w:pPr>
            <w:r>
              <w:rPr>
                <w:rFonts w:ascii="Times New Roman" w:hAnsi="Times New Roman" w:eastAsia="仿宋_GB2312" w:cs="Times New Roman"/>
                <w:sz w:val="24"/>
                <w:lang w:eastAsia="zh-Hans"/>
              </w:rPr>
              <w:t>大托盘</w:t>
            </w:r>
          </w:p>
        </w:tc>
        <w:tc>
          <w:tcPr>
            <w:tcW w:w="4204" w:type="dxa"/>
            <w:noWrap w:val="0"/>
            <w:vAlign w:val="center"/>
          </w:tcPr>
          <w:p w14:paraId="3B28FC0B">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lang w:eastAsia="zh-Hans"/>
              </w:rPr>
            </w:pPr>
            <w:r>
              <w:rPr>
                <w:rFonts w:eastAsia="仿宋_GB2312"/>
                <w:spacing w:val="-12"/>
                <w:sz w:val="24"/>
                <w:lang w:eastAsia="zh-Hans"/>
              </w:rPr>
              <w:t>46-56cm 之间</w:t>
            </w:r>
          </w:p>
        </w:tc>
        <w:tc>
          <w:tcPr>
            <w:tcW w:w="1914" w:type="dxa"/>
            <w:noWrap w:val="0"/>
            <w:vAlign w:val="center"/>
          </w:tcPr>
          <w:p w14:paraId="0170C489">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center"/>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r w14:paraId="726029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021" w:type="dxa"/>
            <w:noWrap w:val="0"/>
            <w:vAlign w:val="center"/>
          </w:tcPr>
          <w:p w14:paraId="366C0FFF">
            <w:pPr>
              <w:pStyle w:val="9"/>
              <w:keepNext w:val="0"/>
              <w:keepLines w:val="0"/>
              <w:pageBreakBefore w:val="0"/>
              <w:widowControl/>
              <w:kinsoku/>
              <w:wordWrap/>
              <w:overflowPunct/>
              <w:topLinePunct w:val="0"/>
              <w:autoSpaceDE w:val="0"/>
              <w:autoSpaceDN w:val="0"/>
              <w:bidi w:val="0"/>
              <w:adjustRightInd w:val="0"/>
              <w:snapToGrid w:val="0"/>
              <w:spacing w:before="131" w:line="560" w:lineRule="exact"/>
              <w:ind w:left="57"/>
              <w:jc w:val="center"/>
              <w:textAlignment w:val="baseline"/>
              <w:rPr>
                <w:rFonts w:ascii="Times New Roman" w:hAnsi="Times New Roman" w:eastAsia="仿宋_GB2312" w:cs="Times New Roman"/>
                <w:sz w:val="24"/>
                <w:lang w:eastAsia="zh-Hans"/>
              </w:rPr>
            </w:pPr>
            <w:r>
              <w:rPr>
                <w:rFonts w:ascii="Times New Roman" w:hAnsi="Times New Roman" w:eastAsia="仿宋_GB2312" w:cs="Times New Roman"/>
                <w:sz w:val="24"/>
                <w:lang w:eastAsia="zh-Hans"/>
              </w:rPr>
              <w:t>餐巾</w:t>
            </w:r>
          </w:p>
        </w:tc>
        <w:tc>
          <w:tcPr>
            <w:tcW w:w="4204" w:type="dxa"/>
            <w:noWrap w:val="0"/>
            <w:vAlign w:val="center"/>
          </w:tcPr>
          <w:p w14:paraId="4DD131B6">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lang w:eastAsia="zh-Hans"/>
              </w:rPr>
            </w:pPr>
            <w:r>
              <w:rPr>
                <w:rFonts w:eastAsia="仿宋_GB2312"/>
                <w:spacing w:val="-12"/>
                <w:sz w:val="24"/>
                <w:lang w:eastAsia="zh-Hans"/>
              </w:rPr>
              <w:t>全面边长46-56cm之间</w:t>
            </w:r>
          </w:p>
        </w:tc>
        <w:tc>
          <w:tcPr>
            <w:tcW w:w="1914" w:type="dxa"/>
            <w:noWrap w:val="0"/>
            <w:vAlign w:val="center"/>
          </w:tcPr>
          <w:p w14:paraId="1738CD2A">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center"/>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r w14:paraId="3F6C5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021" w:type="dxa"/>
            <w:noWrap w:val="0"/>
            <w:vAlign w:val="center"/>
          </w:tcPr>
          <w:p w14:paraId="5873B999">
            <w:pPr>
              <w:pStyle w:val="9"/>
              <w:keepNext w:val="0"/>
              <w:keepLines w:val="0"/>
              <w:pageBreakBefore w:val="0"/>
              <w:widowControl/>
              <w:kinsoku/>
              <w:wordWrap/>
              <w:overflowPunct/>
              <w:topLinePunct w:val="0"/>
              <w:autoSpaceDE w:val="0"/>
              <w:autoSpaceDN w:val="0"/>
              <w:bidi w:val="0"/>
              <w:adjustRightInd w:val="0"/>
              <w:snapToGrid w:val="0"/>
              <w:spacing w:before="131" w:line="560" w:lineRule="exact"/>
              <w:ind w:left="57"/>
              <w:jc w:val="center"/>
              <w:textAlignment w:val="baseline"/>
              <w:rPr>
                <w:rFonts w:ascii="Times New Roman" w:hAnsi="Times New Roman" w:eastAsia="仿宋_GB2312" w:cs="Times New Roman"/>
                <w:sz w:val="24"/>
                <w:lang w:val="zh-CN" w:eastAsia="zh-CN"/>
              </w:rPr>
            </w:pPr>
            <w:r>
              <w:rPr>
                <w:rFonts w:ascii="Times New Roman" w:hAnsi="Times New Roman" w:eastAsia="仿宋_GB2312" w:cs="Times New Roman"/>
                <w:sz w:val="24"/>
                <w:lang w:eastAsia="zh-Hans"/>
              </w:rPr>
              <w:t>小碟子</w:t>
            </w:r>
          </w:p>
        </w:tc>
        <w:tc>
          <w:tcPr>
            <w:tcW w:w="4204" w:type="dxa"/>
            <w:noWrap w:val="0"/>
            <w:vAlign w:val="center"/>
          </w:tcPr>
          <w:p w14:paraId="1AFDC47F">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lang w:eastAsia="zh-Hans"/>
              </w:rPr>
            </w:pPr>
            <w:r>
              <w:rPr>
                <w:rFonts w:eastAsia="仿宋_GB2312"/>
                <w:spacing w:val="-12"/>
                <w:sz w:val="24"/>
                <w:lang w:eastAsia="zh-Hans"/>
              </w:rPr>
              <w:t>陶瓷或金属等材质，用于盛放缩帽、酒塞等小件物品</w:t>
            </w:r>
          </w:p>
        </w:tc>
        <w:tc>
          <w:tcPr>
            <w:tcW w:w="1914" w:type="dxa"/>
            <w:noWrap w:val="0"/>
            <w:vAlign w:val="center"/>
          </w:tcPr>
          <w:p w14:paraId="122114DC">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center"/>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r w14:paraId="664D10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021" w:type="dxa"/>
            <w:noWrap w:val="0"/>
            <w:vAlign w:val="center"/>
          </w:tcPr>
          <w:p w14:paraId="26FA04A8">
            <w:pPr>
              <w:pStyle w:val="9"/>
              <w:keepNext w:val="0"/>
              <w:keepLines w:val="0"/>
              <w:pageBreakBefore w:val="0"/>
              <w:widowControl/>
              <w:kinsoku/>
              <w:wordWrap/>
              <w:overflowPunct/>
              <w:topLinePunct w:val="0"/>
              <w:autoSpaceDE w:val="0"/>
              <w:autoSpaceDN w:val="0"/>
              <w:bidi w:val="0"/>
              <w:adjustRightInd w:val="0"/>
              <w:snapToGrid w:val="0"/>
              <w:spacing w:before="131" w:line="560" w:lineRule="exact"/>
              <w:ind w:left="57"/>
              <w:jc w:val="center"/>
              <w:textAlignment w:val="baseline"/>
              <w:rPr>
                <w:rFonts w:ascii="Times New Roman" w:hAnsi="Times New Roman" w:eastAsia="仿宋_GB2312" w:cs="Times New Roman"/>
                <w:sz w:val="24"/>
                <w:lang w:val="zh-CN" w:eastAsia="zh-CN"/>
              </w:rPr>
            </w:pPr>
            <w:r>
              <w:rPr>
                <w:rFonts w:ascii="Times New Roman" w:hAnsi="Times New Roman" w:eastAsia="仿宋_GB2312" w:cs="Times New Roman"/>
                <w:sz w:val="24"/>
                <w:lang w:eastAsia="zh-Hans"/>
              </w:rPr>
              <w:t>酒篮子</w:t>
            </w:r>
          </w:p>
        </w:tc>
        <w:tc>
          <w:tcPr>
            <w:tcW w:w="4204" w:type="dxa"/>
            <w:noWrap w:val="0"/>
            <w:vAlign w:val="center"/>
          </w:tcPr>
          <w:p w14:paraId="5928A738">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rPr>
            </w:pPr>
            <w:r>
              <w:rPr>
                <w:rFonts w:eastAsia="仿宋_GB2312"/>
                <w:spacing w:val="-12"/>
                <w:sz w:val="24"/>
              </w:rPr>
              <w:t>--</w:t>
            </w:r>
          </w:p>
        </w:tc>
        <w:tc>
          <w:tcPr>
            <w:tcW w:w="1914" w:type="dxa"/>
            <w:noWrap w:val="0"/>
            <w:vAlign w:val="center"/>
          </w:tcPr>
          <w:p w14:paraId="3BEDCE85">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center"/>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r w14:paraId="63DE4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021" w:type="dxa"/>
            <w:noWrap w:val="0"/>
            <w:vAlign w:val="center"/>
          </w:tcPr>
          <w:p w14:paraId="5D30C7B5">
            <w:pPr>
              <w:pStyle w:val="9"/>
              <w:keepNext w:val="0"/>
              <w:keepLines w:val="0"/>
              <w:pageBreakBefore w:val="0"/>
              <w:widowControl/>
              <w:kinsoku/>
              <w:wordWrap/>
              <w:overflowPunct/>
              <w:topLinePunct w:val="0"/>
              <w:autoSpaceDE w:val="0"/>
              <w:autoSpaceDN w:val="0"/>
              <w:bidi w:val="0"/>
              <w:adjustRightInd w:val="0"/>
              <w:snapToGrid w:val="0"/>
              <w:spacing w:before="131" w:line="560" w:lineRule="exact"/>
              <w:ind w:left="57"/>
              <w:jc w:val="center"/>
              <w:textAlignment w:val="baseline"/>
              <w:rPr>
                <w:rFonts w:ascii="Times New Roman" w:hAnsi="Times New Roman" w:eastAsia="仿宋_GB2312" w:cs="Times New Roman"/>
                <w:sz w:val="24"/>
                <w:lang w:eastAsia="zh-Hans"/>
              </w:rPr>
            </w:pPr>
            <w:r>
              <w:rPr>
                <w:rFonts w:ascii="Times New Roman" w:hAnsi="Times New Roman" w:eastAsia="仿宋_GB2312" w:cs="Times New Roman"/>
                <w:sz w:val="24"/>
                <w:lang w:eastAsia="zh-Hans"/>
              </w:rPr>
              <w:t>手电筒</w:t>
            </w:r>
          </w:p>
        </w:tc>
        <w:tc>
          <w:tcPr>
            <w:tcW w:w="4204" w:type="dxa"/>
            <w:noWrap w:val="0"/>
            <w:vAlign w:val="center"/>
          </w:tcPr>
          <w:p w14:paraId="3D02FF5A">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rPr>
            </w:pPr>
            <w:r>
              <w:rPr>
                <w:rFonts w:eastAsia="仿宋_GB2312"/>
                <w:spacing w:val="-12"/>
                <w:sz w:val="24"/>
              </w:rPr>
              <w:t>--</w:t>
            </w:r>
          </w:p>
        </w:tc>
        <w:tc>
          <w:tcPr>
            <w:tcW w:w="1914" w:type="dxa"/>
            <w:noWrap w:val="0"/>
            <w:vAlign w:val="center"/>
          </w:tcPr>
          <w:p w14:paraId="5A877270">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center"/>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r w14:paraId="5AFA9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021" w:type="dxa"/>
            <w:noWrap w:val="0"/>
            <w:vAlign w:val="center"/>
          </w:tcPr>
          <w:p w14:paraId="7A898CF1">
            <w:pPr>
              <w:pStyle w:val="9"/>
              <w:keepNext w:val="0"/>
              <w:keepLines w:val="0"/>
              <w:pageBreakBefore w:val="0"/>
              <w:widowControl/>
              <w:kinsoku/>
              <w:wordWrap/>
              <w:overflowPunct/>
              <w:topLinePunct w:val="0"/>
              <w:autoSpaceDE w:val="0"/>
              <w:autoSpaceDN w:val="0"/>
              <w:bidi w:val="0"/>
              <w:adjustRightInd w:val="0"/>
              <w:snapToGrid w:val="0"/>
              <w:spacing w:before="131" w:line="560" w:lineRule="exact"/>
              <w:ind w:left="57"/>
              <w:jc w:val="center"/>
              <w:textAlignment w:val="baseline"/>
              <w:rPr>
                <w:rFonts w:ascii="Times New Roman" w:hAnsi="Times New Roman" w:eastAsia="仿宋_GB2312" w:cs="Times New Roman"/>
                <w:sz w:val="24"/>
                <w:lang w:val="zh-CN" w:eastAsia="zh-CN"/>
              </w:rPr>
            </w:pPr>
            <w:r>
              <w:rPr>
                <w:rFonts w:ascii="Times New Roman" w:hAnsi="Times New Roman" w:eastAsia="仿宋_GB2312" w:cs="Times New Roman"/>
                <w:sz w:val="24"/>
                <w:lang w:eastAsia="zh-Hans"/>
              </w:rPr>
              <w:t>葡萄酒杯</w:t>
            </w:r>
          </w:p>
        </w:tc>
        <w:tc>
          <w:tcPr>
            <w:tcW w:w="4204" w:type="dxa"/>
            <w:noWrap w:val="0"/>
            <w:vAlign w:val="center"/>
          </w:tcPr>
          <w:p w14:paraId="66214FBD">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lang w:eastAsia="zh-Hans"/>
              </w:rPr>
            </w:pPr>
            <w:r>
              <w:rPr>
                <w:rFonts w:eastAsia="仿宋_GB2312"/>
                <w:spacing w:val="-12"/>
                <w:sz w:val="24"/>
                <w:lang w:eastAsia="zh-Hans"/>
              </w:rPr>
              <w:t>常见红葡萄酒杯</w:t>
            </w:r>
          </w:p>
        </w:tc>
        <w:tc>
          <w:tcPr>
            <w:tcW w:w="1914" w:type="dxa"/>
            <w:noWrap w:val="0"/>
            <w:vAlign w:val="center"/>
          </w:tcPr>
          <w:p w14:paraId="066FFE2C">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center"/>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r w14:paraId="5DE4E6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021" w:type="dxa"/>
            <w:noWrap w:val="0"/>
            <w:vAlign w:val="center"/>
          </w:tcPr>
          <w:p w14:paraId="0EBC7102">
            <w:pPr>
              <w:pStyle w:val="9"/>
              <w:keepNext w:val="0"/>
              <w:keepLines w:val="0"/>
              <w:pageBreakBefore w:val="0"/>
              <w:widowControl/>
              <w:kinsoku/>
              <w:wordWrap/>
              <w:overflowPunct/>
              <w:topLinePunct w:val="0"/>
              <w:autoSpaceDE w:val="0"/>
              <w:autoSpaceDN w:val="0"/>
              <w:bidi w:val="0"/>
              <w:adjustRightInd w:val="0"/>
              <w:snapToGrid w:val="0"/>
              <w:spacing w:before="131" w:line="560" w:lineRule="exact"/>
              <w:ind w:left="57"/>
              <w:jc w:val="center"/>
              <w:textAlignment w:val="baseline"/>
              <w:rPr>
                <w:rFonts w:ascii="Times New Roman" w:hAnsi="Times New Roman" w:eastAsia="仿宋_GB2312" w:cs="Times New Roman"/>
                <w:sz w:val="24"/>
                <w:lang w:eastAsia="zh-CN"/>
              </w:rPr>
            </w:pPr>
            <w:r>
              <w:rPr>
                <w:rFonts w:ascii="Times New Roman" w:hAnsi="Times New Roman" w:eastAsia="仿宋_GB2312" w:cs="Times New Roman"/>
                <w:sz w:val="24"/>
                <w:lang w:eastAsia="zh-CN"/>
              </w:rPr>
              <w:t>起泡酒杯</w:t>
            </w:r>
          </w:p>
        </w:tc>
        <w:tc>
          <w:tcPr>
            <w:tcW w:w="4204" w:type="dxa"/>
            <w:noWrap w:val="0"/>
            <w:vAlign w:val="center"/>
          </w:tcPr>
          <w:p w14:paraId="0707CC17">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lang w:eastAsia="zh-Hans"/>
              </w:rPr>
            </w:pPr>
            <w:r>
              <w:rPr>
                <w:rFonts w:eastAsia="仿宋_GB2312"/>
                <w:spacing w:val="-12"/>
                <w:sz w:val="24"/>
                <w:lang w:eastAsia="zh-Hans"/>
              </w:rPr>
              <w:t>笛型起泡酒杯</w:t>
            </w:r>
          </w:p>
        </w:tc>
        <w:tc>
          <w:tcPr>
            <w:tcW w:w="1914" w:type="dxa"/>
            <w:noWrap w:val="0"/>
            <w:vAlign w:val="center"/>
          </w:tcPr>
          <w:p w14:paraId="097A6916">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center"/>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r w14:paraId="5A820E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021" w:type="dxa"/>
            <w:noWrap w:val="0"/>
            <w:vAlign w:val="center"/>
          </w:tcPr>
          <w:p w14:paraId="40554399">
            <w:pPr>
              <w:pStyle w:val="9"/>
              <w:keepNext w:val="0"/>
              <w:keepLines w:val="0"/>
              <w:pageBreakBefore w:val="0"/>
              <w:widowControl/>
              <w:kinsoku/>
              <w:wordWrap/>
              <w:overflowPunct/>
              <w:topLinePunct w:val="0"/>
              <w:autoSpaceDE w:val="0"/>
              <w:autoSpaceDN w:val="0"/>
              <w:bidi w:val="0"/>
              <w:adjustRightInd w:val="0"/>
              <w:snapToGrid w:val="0"/>
              <w:spacing w:before="131" w:line="560" w:lineRule="exact"/>
              <w:ind w:left="57"/>
              <w:jc w:val="center"/>
              <w:textAlignment w:val="baseline"/>
              <w:rPr>
                <w:rFonts w:ascii="Times New Roman" w:hAnsi="Times New Roman" w:eastAsia="仿宋_GB2312" w:cs="Times New Roman"/>
                <w:sz w:val="24"/>
                <w:lang w:val="zh-CN" w:eastAsia="zh-CN"/>
              </w:rPr>
            </w:pPr>
            <w:r>
              <w:rPr>
                <w:rFonts w:ascii="Times New Roman" w:hAnsi="Times New Roman" w:eastAsia="仿宋_GB2312" w:cs="Times New Roman"/>
                <w:sz w:val="24"/>
                <w:lang w:eastAsia="zh-Hans"/>
              </w:rPr>
              <w:t>老酒醒酒器</w:t>
            </w:r>
          </w:p>
        </w:tc>
        <w:tc>
          <w:tcPr>
            <w:tcW w:w="4204" w:type="dxa"/>
            <w:noWrap w:val="0"/>
            <w:vAlign w:val="top"/>
          </w:tcPr>
          <w:p w14:paraId="522EDFC3">
            <w:pPr>
              <w:keepNext w:val="0"/>
              <w:keepLines w:val="0"/>
              <w:pageBreakBefore w:val="0"/>
              <w:widowControl/>
              <w:kinsoku/>
              <w:wordWrap/>
              <w:overflowPunct/>
              <w:topLinePunct w:val="0"/>
              <w:autoSpaceDE w:val="0"/>
              <w:autoSpaceDN w:val="0"/>
              <w:bidi w:val="0"/>
              <w:adjustRightInd w:val="0"/>
              <w:snapToGrid w:val="0"/>
              <w:spacing w:before="125" w:line="560" w:lineRule="exact"/>
              <w:jc w:val="center"/>
              <w:textAlignment w:val="baseline"/>
              <w:rPr>
                <w:rFonts w:eastAsia="仿宋_GB2312"/>
                <w:spacing w:val="-12"/>
                <w:sz w:val="24"/>
                <w:lang w:eastAsia="zh-Hans"/>
              </w:rPr>
            </w:pPr>
            <w:r>
              <w:rPr>
                <w:rFonts w:eastAsia="仿宋_GB2312"/>
                <w:spacing w:val="-12"/>
                <w:sz w:val="24"/>
                <w:lang w:eastAsia="zh-Hans"/>
              </w:rPr>
              <w:t>小肚型</w:t>
            </w:r>
          </w:p>
        </w:tc>
        <w:tc>
          <w:tcPr>
            <w:tcW w:w="1914" w:type="dxa"/>
            <w:noWrap w:val="0"/>
            <w:vAlign w:val="top"/>
          </w:tcPr>
          <w:p w14:paraId="555AD4EA">
            <w:pPr>
              <w:keepNext w:val="0"/>
              <w:keepLines w:val="0"/>
              <w:pageBreakBefore w:val="0"/>
              <w:widowControl/>
              <w:kinsoku/>
              <w:wordWrap/>
              <w:overflowPunct/>
              <w:topLinePunct w:val="0"/>
              <w:autoSpaceDE w:val="0"/>
              <w:autoSpaceDN w:val="0"/>
              <w:bidi w:val="0"/>
              <w:adjustRightInd w:val="0"/>
              <w:snapToGrid w:val="0"/>
              <w:spacing w:before="74" w:line="560" w:lineRule="exact"/>
              <w:ind w:left="205" w:firstLine="15"/>
              <w:jc w:val="left"/>
              <w:textAlignment w:val="baseline"/>
              <w:rPr>
                <w:rFonts w:eastAsia="仿宋_GB2312"/>
                <w:spacing w:val="5"/>
                <w:sz w:val="24"/>
              </w:rPr>
            </w:pPr>
            <w:r>
              <w:rPr>
                <w:rFonts w:eastAsia="仿宋_GB2312"/>
                <w:spacing w:val="5"/>
                <w:sz w:val="24"/>
              </w:rPr>
              <w:t>统一提</w:t>
            </w:r>
            <w:r>
              <w:rPr>
                <w:rFonts w:eastAsia="仿宋_GB2312"/>
                <w:spacing w:val="4"/>
                <w:sz w:val="24"/>
              </w:rPr>
              <w:t>供</w:t>
            </w:r>
          </w:p>
        </w:tc>
      </w:tr>
    </w:tbl>
    <w:p w14:paraId="472205A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楷体" w:hAnsi="楷体" w:eastAsia="楷体" w:cs="楷体"/>
          <w:b w:val="0"/>
          <w:bCs w:val="0"/>
          <w:sz w:val="32"/>
          <w:szCs w:val="32"/>
          <w:lang w:eastAsia="zh-Hans"/>
        </w:rPr>
      </w:pPr>
      <w:r>
        <w:rPr>
          <w:rFonts w:hint="eastAsia" w:ascii="楷体" w:hAnsi="楷体" w:eastAsia="楷体" w:cs="楷体"/>
          <w:b w:val="0"/>
          <w:bCs w:val="0"/>
          <w:sz w:val="32"/>
          <w:szCs w:val="32"/>
          <w:lang w:eastAsia="zh-Hans"/>
        </w:rPr>
        <w:t>（</w:t>
      </w:r>
      <w:r>
        <w:rPr>
          <w:rFonts w:hint="eastAsia" w:ascii="楷体" w:hAnsi="楷体" w:eastAsia="楷体" w:cs="楷体"/>
          <w:b w:val="0"/>
          <w:bCs w:val="0"/>
          <w:sz w:val="32"/>
          <w:szCs w:val="32"/>
          <w:lang w:val="en-US" w:eastAsia="zh-CN"/>
        </w:rPr>
        <w:t>四</w:t>
      </w:r>
      <w:r>
        <w:rPr>
          <w:rFonts w:hint="eastAsia" w:ascii="楷体" w:hAnsi="楷体" w:eastAsia="楷体" w:cs="楷体"/>
          <w:b w:val="0"/>
          <w:bCs w:val="0"/>
          <w:sz w:val="32"/>
          <w:szCs w:val="32"/>
          <w:lang w:eastAsia="zh-Hans"/>
        </w:rPr>
        <w:t>）鸡尾酒调制清单</w:t>
      </w:r>
    </w:p>
    <w:tbl>
      <w:tblPr>
        <w:tblStyle w:val="6"/>
        <w:tblW w:w="837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464"/>
        <w:gridCol w:w="3056"/>
        <w:gridCol w:w="1853"/>
      </w:tblGrid>
      <w:tr w14:paraId="01FD19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3464" w:type="dxa"/>
            <w:noWrap w:val="0"/>
            <w:vAlign w:val="top"/>
          </w:tcPr>
          <w:p w14:paraId="5B81CDC5">
            <w:pPr>
              <w:keepNext w:val="0"/>
              <w:keepLines w:val="0"/>
              <w:pageBreakBefore w:val="0"/>
              <w:widowControl/>
              <w:kinsoku/>
              <w:wordWrap/>
              <w:overflowPunct/>
              <w:topLinePunct w:val="0"/>
              <w:autoSpaceDE w:val="0"/>
              <w:autoSpaceDN w:val="0"/>
              <w:bidi w:val="0"/>
              <w:adjustRightInd w:val="0"/>
              <w:snapToGrid w:val="0"/>
              <w:spacing w:before="107" w:line="240" w:lineRule="auto"/>
              <w:jc w:val="center"/>
              <w:textAlignment w:val="baseline"/>
              <w:rPr>
                <w:rFonts w:eastAsia="仿宋_GB2312"/>
                <w:b/>
                <w:bCs/>
                <w:spacing w:val="7"/>
                <w:sz w:val="24"/>
                <w:lang w:eastAsia="zh-Hans"/>
              </w:rPr>
            </w:pPr>
            <w:r>
              <w:rPr>
                <w:rFonts w:eastAsia="仿宋_GB2312"/>
                <w:b/>
                <w:bCs/>
                <w:spacing w:val="7"/>
                <w:sz w:val="24"/>
                <w:lang w:eastAsia="zh-Hans"/>
              </w:rPr>
              <w:t>品名</w:t>
            </w:r>
          </w:p>
        </w:tc>
        <w:tc>
          <w:tcPr>
            <w:tcW w:w="3056" w:type="dxa"/>
            <w:noWrap w:val="0"/>
            <w:vAlign w:val="top"/>
          </w:tcPr>
          <w:p w14:paraId="2CCF9929">
            <w:pPr>
              <w:keepNext w:val="0"/>
              <w:keepLines w:val="0"/>
              <w:pageBreakBefore w:val="0"/>
              <w:widowControl/>
              <w:kinsoku/>
              <w:wordWrap/>
              <w:overflowPunct/>
              <w:topLinePunct w:val="0"/>
              <w:autoSpaceDE w:val="0"/>
              <w:autoSpaceDN w:val="0"/>
              <w:bidi w:val="0"/>
              <w:adjustRightInd w:val="0"/>
              <w:snapToGrid w:val="0"/>
              <w:spacing w:before="107" w:line="240" w:lineRule="auto"/>
              <w:jc w:val="center"/>
              <w:textAlignment w:val="baseline"/>
              <w:rPr>
                <w:rFonts w:eastAsia="仿宋_GB2312"/>
                <w:b/>
                <w:bCs/>
                <w:spacing w:val="7"/>
                <w:sz w:val="24"/>
              </w:rPr>
            </w:pPr>
            <w:r>
              <w:rPr>
                <w:rFonts w:eastAsia="仿宋_GB2312"/>
                <w:b/>
                <w:bCs/>
                <w:spacing w:val="7"/>
                <w:sz w:val="24"/>
              </w:rPr>
              <w:t>参考技术参数</w:t>
            </w:r>
          </w:p>
        </w:tc>
        <w:tc>
          <w:tcPr>
            <w:tcW w:w="1853" w:type="dxa"/>
            <w:noWrap w:val="0"/>
            <w:vAlign w:val="top"/>
          </w:tcPr>
          <w:p w14:paraId="0284D87E">
            <w:pPr>
              <w:keepNext w:val="0"/>
              <w:keepLines w:val="0"/>
              <w:pageBreakBefore w:val="0"/>
              <w:widowControl/>
              <w:kinsoku/>
              <w:wordWrap/>
              <w:overflowPunct/>
              <w:topLinePunct w:val="0"/>
              <w:autoSpaceDE w:val="0"/>
              <w:autoSpaceDN w:val="0"/>
              <w:bidi w:val="0"/>
              <w:adjustRightInd w:val="0"/>
              <w:snapToGrid w:val="0"/>
              <w:spacing w:before="107" w:line="240" w:lineRule="auto"/>
              <w:jc w:val="center"/>
              <w:textAlignment w:val="baseline"/>
              <w:rPr>
                <w:rFonts w:eastAsia="仿宋_GB2312"/>
                <w:b/>
                <w:bCs/>
                <w:sz w:val="24"/>
              </w:rPr>
            </w:pPr>
            <w:r>
              <w:rPr>
                <w:rFonts w:eastAsia="仿宋_GB2312"/>
                <w:b/>
                <w:bCs/>
                <w:spacing w:val="1"/>
                <w:sz w:val="24"/>
              </w:rPr>
              <w:t>备注</w:t>
            </w:r>
          </w:p>
        </w:tc>
      </w:tr>
      <w:tr w14:paraId="61B227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3464" w:type="dxa"/>
            <w:noWrap w:val="0"/>
            <w:vAlign w:val="top"/>
          </w:tcPr>
          <w:p w14:paraId="224F5AC7">
            <w:pPr>
              <w:keepNext w:val="0"/>
              <w:keepLines w:val="0"/>
              <w:pageBreakBefore w:val="0"/>
              <w:widowControl/>
              <w:kinsoku/>
              <w:wordWrap/>
              <w:overflowPunct/>
              <w:topLinePunct w:val="0"/>
              <w:autoSpaceDE w:val="0"/>
              <w:autoSpaceDN w:val="0"/>
              <w:bidi w:val="0"/>
              <w:adjustRightInd w:val="0"/>
              <w:snapToGrid w:val="0"/>
              <w:spacing w:before="107" w:line="560" w:lineRule="exact"/>
              <w:jc w:val="center"/>
              <w:textAlignment w:val="baseline"/>
              <w:rPr>
                <w:rFonts w:eastAsia="仿宋_GB2312"/>
                <w:spacing w:val="7"/>
                <w:sz w:val="24"/>
                <w:lang w:eastAsia="zh-Hans"/>
              </w:rPr>
            </w:pPr>
            <w:r>
              <w:rPr>
                <w:rFonts w:eastAsia="仿宋_GB2312"/>
                <w:spacing w:val="7"/>
                <w:sz w:val="24"/>
                <w:lang w:eastAsia="zh-Hans"/>
              </w:rPr>
              <w:t>冰桶、冰块、冰夹、刀具</w:t>
            </w:r>
          </w:p>
        </w:tc>
        <w:tc>
          <w:tcPr>
            <w:tcW w:w="3056" w:type="dxa"/>
            <w:noWrap w:val="0"/>
            <w:vAlign w:val="top"/>
          </w:tcPr>
          <w:p w14:paraId="33AFF87B">
            <w:pPr>
              <w:keepNext w:val="0"/>
              <w:keepLines w:val="0"/>
              <w:pageBreakBefore w:val="0"/>
              <w:widowControl/>
              <w:kinsoku/>
              <w:wordWrap/>
              <w:overflowPunct/>
              <w:topLinePunct w:val="0"/>
              <w:autoSpaceDE w:val="0"/>
              <w:autoSpaceDN w:val="0"/>
              <w:bidi w:val="0"/>
              <w:adjustRightInd w:val="0"/>
              <w:snapToGrid w:val="0"/>
              <w:spacing w:before="222" w:line="560" w:lineRule="exact"/>
              <w:jc w:val="center"/>
              <w:textAlignment w:val="baseline"/>
              <w:rPr>
                <w:rFonts w:eastAsia="仿宋_GB2312"/>
                <w:sz w:val="24"/>
              </w:rPr>
            </w:pPr>
            <w:r>
              <w:rPr>
                <w:rFonts w:eastAsia="仿宋_GB2312"/>
                <w:sz w:val="24"/>
              </w:rPr>
              <w:t>--</w:t>
            </w:r>
          </w:p>
        </w:tc>
        <w:tc>
          <w:tcPr>
            <w:tcW w:w="1853" w:type="dxa"/>
            <w:noWrap w:val="0"/>
            <w:vAlign w:val="top"/>
          </w:tcPr>
          <w:p w14:paraId="5F06EADF">
            <w:pPr>
              <w:keepNext w:val="0"/>
              <w:keepLines w:val="0"/>
              <w:pageBreakBefore w:val="0"/>
              <w:widowControl/>
              <w:kinsoku/>
              <w:wordWrap/>
              <w:overflowPunct/>
              <w:topLinePunct w:val="0"/>
              <w:autoSpaceDE w:val="0"/>
              <w:autoSpaceDN w:val="0"/>
              <w:bidi w:val="0"/>
              <w:adjustRightInd w:val="0"/>
              <w:snapToGrid w:val="0"/>
              <w:spacing w:before="104" w:line="560" w:lineRule="exact"/>
              <w:ind w:left="372"/>
              <w:jc w:val="left"/>
              <w:textAlignment w:val="baseline"/>
              <w:rPr>
                <w:rFonts w:eastAsia="仿宋_GB2312"/>
                <w:sz w:val="24"/>
              </w:rPr>
            </w:pPr>
            <w:r>
              <w:rPr>
                <w:rFonts w:eastAsia="仿宋_GB2312"/>
                <w:spacing w:val="5"/>
                <w:sz w:val="24"/>
              </w:rPr>
              <w:t>统一提</w:t>
            </w:r>
            <w:r>
              <w:rPr>
                <w:rFonts w:eastAsia="仿宋_GB2312"/>
                <w:spacing w:val="4"/>
                <w:sz w:val="24"/>
              </w:rPr>
              <w:t>供</w:t>
            </w:r>
          </w:p>
        </w:tc>
      </w:tr>
      <w:tr w14:paraId="38DE8E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3464" w:type="dxa"/>
            <w:noWrap w:val="0"/>
            <w:vAlign w:val="top"/>
          </w:tcPr>
          <w:p w14:paraId="0B574D6A">
            <w:pPr>
              <w:keepNext w:val="0"/>
              <w:keepLines w:val="0"/>
              <w:pageBreakBefore w:val="0"/>
              <w:widowControl/>
              <w:kinsoku/>
              <w:wordWrap/>
              <w:overflowPunct/>
              <w:topLinePunct w:val="0"/>
              <w:autoSpaceDE w:val="0"/>
              <w:autoSpaceDN w:val="0"/>
              <w:bidi w:val="0"/>
              <w:adjustRightInd w:val="0"/>
              <w:snapToGrid w:val="0"/>
              <w:spacing w:before="107" w:line="560" w:lineRule="exact"/>
              <w:jc w:val="center"/>
              <w:textAlignment w:val="baseline"/>
              <w:rPr>
                <w:rFonts w:eastAsia="仿宋_GB2312"/>
                <w:spacing w:val="7"/>
                <w:sz w:val="24"/>
                <w:lang w:eastAsia="zh-Hans"/>
              </w:rPr>
            </w:pPr>
            <w:r>
              <w:rPr>
                <w:rFonts w:eastAsia="仿宋_GB2312"/>
                <w:spacing w:val="7"/>
                <w:sz w:val="24"/>
                <w:lang w:eastAsia="zh-Hans"/>
              </w:rPr>
              <w:t>电动搅拌机</w:t>
            </w:r>
          </w:p>
        </w:tc>
        <w:tc>
          <w:tcPr>
            <w:tcW w:w="3056" w:type="dxa"/>
            <w:noWrap w:val="0"/>
            <w:vAlign w:val="top"/>
          </w:tcPr>
          <w:p w14:paraId="70917868">
            <w:pPr>
              <w:keepNext w:val="0"/>
              <w:keepLines w:val="0"/>
              <w:pageBreakBefore w:val="0"/>
              <w:widowControl/>
              <w:kinsoku/>
              <w:wordWrap/>
              <w:overflowPunct/>
              <w:topLinePunct w:val="0"/>
              <w:autoSpaceDE w:val="0"/>
              <w:autoSpaceDN w:val="0"/>
              <w:bidi w:val="0"/>
              <w:adjustRightInd w:val="0"/>
              <w:snapToGrid w:val="0"/>
              <w:spacing w:before="221" w:line="560" w:lineRule="exact"/>
              <w:jc w:val="center"/>
              <w:textAlignment w:val="baseline"/>
              <w:rPr>
                <w:rFonts w:eastAsia="仿宋_GB2312"/>
                <w:sz w:val="24"/>
              </w:rPr>
            </w:pPr>
            <w:r>
              <w:rPr>
                <w:rFonts w:eastAsia="仿宋_GB2312"/>
                <w:sz w:val="24"/>
              </w:rPr>
              <w:t>--</w:t>
            </w:r>
          </w:p>
        </w:tc>
        <w:tc>
          <w:tcPr>
            <w:tcW w:w="1853" w:type="dxa"/>
            <w:noWrap w:val="0"/>
            <w:vAlign w:val="top"/>
          </w:tcPr>
          <w:p w14:paraId="00B0FC49">
            <w:pPr>
              <w:keepNext w:val="0"/>
              <w:keepLines w:val="0"/>
              <w:pageBreakBefore w:val="0"/>
              <w:widowControl/>
              <w:kinsoku/>
              <w:wordWrap/>
              <w:overflowPunct/>
              <w:topLinePunct w:val="0"/>
              <w:autoSpaceDE w:val="0"/>
              <w:autoSpaceDN w:val="0"/>
              <w:bidi w:val="0"/>
              <w:adjustRightInd w:val="0"/>
              <w:snapToGrid w:val="0"/>
              <w:spacing w:before="104" w:line="560" w:lineRule="exact"/>
              <w:ind w:left="372"/>
              <w:jc w:val="left"/>
              <w:textAlignment w:val="baseline"/>
              <w:rPr>
                <w:rFonts w:eastAsia="仿宋_GB2312"/>
                <w:sz w:val="24"/>
              </w:rPr>
            </w:pPr>
            <w:r>
              <w:rPr>
                <w:rFonts w:eastAsia="仿宋_GB2312"/>
                <w:spacing w:val="5"/>
                <w:sz w:val="24"/>
              </w:rPr>
              <w:t>统一提</w:t>
            </w:r>
            <w:r>
              <w:rPr>
                <w:rFonts w:eastAsia="仿宋_GB2312"/>
                <w:spacing w:val="4"/>
                <w:sz w:val="24"/>
              </w:rPr>
              <w:t>供</w:t>
            </w:r>
          </w:p>
        </w:tc>
      </w:tr>
      <w:tr w14:paraId="02FCB1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3464" w:type="dxa"/>
            <w:noWrap w:val="0"/>
            <w:vAlign w:val="top"/>
          </w:tcPr>
          <w:p w14:paraId="44255552">
            <w:pPr>
              <w:keepNext w:val="0"/>
              <w:keepLines w:val="0"/>
              <w:pageBreakBefore w:val="0"/>
              <w:widowControl/>
              <w:kinsoku/>
              <w:wordWrap/>
              <w:overflowPunct/>
              <w:topLinePunct w:val="0"/>
              <w:autoSpaceDE w:val="0"/>
              <w:autoSpaceDN w:val="0"/>
              <w:bidi w:val="0"/>
              <w:adjustRightInd w:val="0"/>
              <w:snapToGrid w:val="0"/>
              <w:spacing w:before="107" w:line="560" w:lineRule="exact"/>
              <w:jc w:val="center"/>
              <w:textAlignment w:val="baseline"/>
              <w:rPr>
                <w:rFonts w:eastAsia="仿宋_GB2312"/>
                <w:spacing w:val="7"/>
                <w:sz w:val="24"/>
                <w:lang w:eastAsia="zh-Hans"/>
              </w:rPr>
            </w:pPr>
            <w:r>
              <w:rPr>
                <w:rFonts w:eastAsia="仿宋_GB2312"/>
                <w:spacing w:val="7"/>
                <w:sz w:val="24"/>
                <w:lang w:eastAsia="zh-Hans"/>
              </w:rPr>
              <w:t>木锤</w:t>
            </w:r>
          </w:p>
        </w:tc>
        <w:tc>
          <w:tcPr>
            <w:tcW w:w="3056" w:type="dxa"/>
            <w:noWrap w:val="0"/>
            <w:vAlign w:val="top"/>
          </w:tcPr>
          <w:p w14:paraId="65EF5E76">
            <w:pPr>
              <w:keepNext w:val="0"/>
              <w:keepLines w:val="0"/>
              <w:pageBreakBefore w:val="0"/>
              <w:widowControl/>
              <w:kinsoku/>
              <w:wordWrap/>
              <w:overflowPunct/>
              <w:topLinePunct w:val="0"/>
              <w:autoSpaceDE w:val="0"/>
              <w:autoSpaceDN w:val="0"/>
              <w:bidi w:val="0"/>
              <w:adjustRightInd w:val="0"/>
              <w:snapToGrid w:val="0"/>
              <w:spacing w:before="221" w:line="560" w:lineRule="exact"/>
              <w:jc w:val="center"/>
              <w:textAlignment w:val="baseline"/>
              <w:rPr>
                <w:rFonts w:eastAsia="仿宋_GB2312"/>
                <w:sz w:val="24"/>
              </w:rPr>
            </w:pPr>
            <w:r>
              <w:rPr>
                <w:rFonts w:eastAsia="仿宋_GB2312"/>
                <w:sz w:val="24"/>
              </w:rPr>
              <w:t>--</w:t>
            </w:r>
          </w:p>
        </w:tc>
        <w:tc>
          <w:tcPr>
            <w:tcW w:w="1853" w:type="dxa"/>
            <w:noWrap w:val="0"/>
            <w:vAlign w:val="top"/>
          </w:tcPr>
          <w:p w14:paraId="27653E51">
            <w:pPr>
              <w:keepNext w:val="0"/>
              <w:keepLines w:val="0"/>
              <w:pageBreakBefore w:val="0"/>
              <w:widowControl/>
              <w:kinsoku/>
              <w:wordWrap/>
              <w:overflowPunct/>
              <w:topLinePunct w:val="0"/>
              <w:autoSpaceDE w:val="0"/>
              <w:autoSpaceDN w:val="0"/>
              <w:bidi w:val="0"/>
              <w:adjustRightInd w:val="0"/>
              <w:snapToGrid w:val="0"/>
              <w:spacing w:before="104" w:line="560" w:lineRule="exact"/>
              <w:ind w:left="372"/>
              <w:jc w:val="left"/>
              <w:textAlignment w:val="baseline"/>
              <w:rPr>
                <w:rFonts w:eastAsia="仿宋_GB2312"/>
                <w:sz w:val="24"/>
              </w:rPr>
            </w:pPr>
            <w:r>
              <w:rPr>
                <w:rFonts w:eastAsia="仿宋_GB2312"/>
                <w:spacing w:val="5"/>
                <w:sz w:val="24"/>
              </w:rPr>
              <w:t>统一提</w:t>
            </w:r>
            <w:r>
              <w:rPr>
                <w:rFonts w:eastAsia="仿宋_GB2312"/>
                <w:spacing w:val="4"/>
                <w:sz w:val="24"/>
              </w:rPr>
              <w:t>供</w:t>
            </w:r>
          </w:p>
        </w:tc>
      </w:tr>
      <w:tr w14:paraId="6B960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3464" w:type="dxa"/>
            <w:noWrap w:val="0"/>
            <w:vAlign w:val="top"/>
          </w:tcPr>
          <w:p w14:paraId="4D296F1C">
            <w:pPr>
              <w:keepNext w:val="0"/>
              <w:keepLines w:val="0"/>
              <w:pageBreakBefore w:val="0"/>
              <w:widowControl/>
              <w:kinsoku/>
              <w:wordWrap/>
              <w:overflowPunct/>
              <w:topLinePunct w:val="0"/>
              <w:autoSpaceDE w:val="0"/>
              <w:autoSpaceDN w:val="0"/>
              <w:bidi w:val="0"/>
              <w:adjustRightInd w:val="0"/>
              <w:snapToGrid w:val="0"/>
              <w:spacing w:before="107" w:line="560" w:lineRule="exact"/>
              <w:jc w:val="center"/>
              <w:textAlignment w:val="baseline"/>
              <w:rPr>
                <w:rFonts w:eastAsia="仿宋_GB2312"/>
                <w:spacing w:val="7"/>
                <w:sz w:val="24"/>
                <w:lang w:eastAsia="zh-Hans"/>
              </w:rPr>
            </w:pPr>
            <w:r>
              <w:rPr>
                <w:rFonts w:eastAsia="仿宋_GB2312"/>
                <w:spacing w:val="7"/>
                <w:sz w:val="24"/>
                <w:lang w:eastAsia="zh-Hans"/>
              </w:rPr>
              <w:t>调酒操作台</w:t>
            </w:r>
          </w:p>
        </w:tc>
        <w:tc>
          <w:tcPr>
            <w:tcW w:w="3056" w:type="dxa"/>
            <w:noWrap w:val="0"/>
            <w:vAlign w:val="top"/>
          </w:tcPr>
          <w:p w14:paraId="23B5095E">
            <w:pPr>
              <w:keepNext w:val="0"/>
              <w:keepLines w:val="0"/>
              <w:pageBreakBefore w:val="0"/>
              <w:widowControl/>
              <w:kinsoku/>
              <w:wordWrap/>
              <w:overflowPunct/>
              <w:topLinePunct w:val="0"/>
              <w:autoSpaceDE w:val="0"/>
              <w:autoSpaceDN w:val="0"/>
              <w:bidi w:val="0"/>
              <w:adjustRightInd w:val="0"/>
              <w:snapToGrid w:val="0"/>
              <w:spacing w:before="104" w:line="560" w:lineRule="exact"/>
              <w:jc w:val="center"/>
              <w:textAlignment w:val="baseline"/>
              <w:rPr>
                <w:rFonts w:eastAsia="仿宋_GB2312"/>
                <w:sz w:val="24"/>
              </w:rPr>
            </w:pPr>
            <w:r>
              <w:rPr>
                <w:rFonts w:eastAsia="仿宋_GB2312"/>
                <w:spacing w:val="5"/>
                <w:position w:val="2"/>
                <w:sz w:val="24"/>
              </w:rPr>
              <w:t>180</w:t>
            </w:r>
            <w:r>
              <w:rPr>
                <w:rFonts w:eastAsia="仿宋_GB2312"/>
                <w:position w:val="2"/>
                <w:sz w:val="24"/>
              </w:rPr>
              <w:t>cm</w:t>
            </w:r>
            <w:r>
              <w:rPr>
                <w:rFonts w:eastAsia="仿宋_GB2312"/>
                <w:spacing w:val="5"/>
                <w:position w:val="2"/>
                <w:sz w:val="24"/>
              </w:rPr>
              <w:t>×9</w:t>
            </w:r>
            <w:r>
              <w:rPr>
                <w:rFonts w:eastAsia="仿宋_GB2312"/>
                <w:spacing w:val="3"/>
                <w:position w:val="2"/>
                <w:sz w:val="24"/>
              </w:rPr>
              <w:t>0</w:t>
            </w:r>
            <w:r>
              <w:rPr>
                <w:rFonts w:eastAsia="仿宋_GB2312"/>
                <w:position w:val="2"/>
                <w:sz w:val="24"/>
              </w:rPr>
              <w:t>cm</w:t>
            </w:r>
          </w:p>
        </w:tc>
        <w:tc>
          <w:tcPr>
            <w:tcW w:w="1853" w:type="dxa"/>
            <w:noWrap w:val="0"/>
            <w:vAlign w:val="top"/>
          </w:tcPr>
          <w:p w14:paraId="74181D12">
            <w:pPr>
              <w:keepNext w:val="0"/>
              <w:keepLines w:val="0"/>
              <w:pageBreakBefore w:val="0"/>
              <w:widowControl/>
              <w:kinsoku/>
              <w:wordWrap/>
              <w:overflowPunct/>
              <w:topLinePunct w:val="0"/>
              <w:autoSpaceDE w:val="0"/>
              <w:autoSpaceDN w:val="0"/>
              <w:bidi w:val="0"/>
              <w:adjustRightInd w:val="0"/>
              <w:snapToGrid w:val="0"/>
              <w:spacing w:before="103" w:line="560" w:lineRule="exact"/>
              <w:ind w:left="372"/>
              <w:jc w:val="left"/>
              <w:textAlignment w:val="baseline"/>
              <w:rPr>
                <w:rFonts w:eastAsia="仿宋_GB2312"/>
                <w:sz w:val="24"/>
              </w:rPr>
            </w:pPr>
            <w:r>
              <w:rPr>
                <w:rFonts w:eastAsia="仿宋_GB2312"/>
                <w:spacing w:val="5"/>
                <w:sz w:val="24"/>
              </w:rPr>
              <w:t>统一提</w:t>
            </w:r>
            <w:r>
              <w:rPr>
                <w:rFonts w:eastAsia="仿宋_GB2312"/>
                <w:spacing w:val="4"/>
                <w:sz w:val="24"/>
              </w:rPr>
              <w:t>供</w:t>
            </w:r>
          </w:p>
        </w:tc>
      </w:tr>
      <w:tr w14:paraId="1F2C25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jc w:val="center"/>
        </w:trPr>
        <w:tc>
          <w:tcPr>
            <w:tcW w:w="3464" w:type="dxa"/>
            <w:noWrap w:val="0"/>
            <w:vAlign w:val="top"/>
          </w:tcPr>
          <w:p w14:paraId="0E8AF3A2">
            <w:pPr>
              <w:keepNext w:val="0"/>
              <w:keepLines w:val="0"/>
              <w:pageBreakBefore w:val="0"/>
              <w:widowControl/>
              <w:kinsoku/>
              <w:wordWrap/>
              <w:overflowPunct/>
              <w:topLinePunct w:val="0"/>
              <w:autoSpaceDE w:val="0"/>
              <w:autoSpaceDN w:val="0"/>
              <w:bidi w:val="0"/>
              <w:adjustRightInd w:val="0"/>
              <w:snapToGrid w:val="0"/>
              <w:spacing w:line="560" w:lineRule="exact"/>
              <w:jc w:val="center"/>
              <w:textAlignment w:val="baseline"/>
              <w:rPr>
                <w:rFonts w:eastAsia="仿宋_GB2312"/>
                <w:spacing w:val="7"/>
                <w:sz w:val="24"/>
                <w:lang w:eastAsia="zh-Hans"/>
              </w:rPr>
            </w:pPr>
            <w:r>
              <w:rPr>
                <w:rFonts w:eastAsia="仿宋_GB2312"/>
                <w:spacing w:val="7"/>
                <w:sz w:val="24"/>
                <w:lang w:eastAsia="zh-Hans"/>
              </w:rPr>
              <w:t>调酒器具</w:t>
            </w:r>
          </w:p>
          <w:p w14:paraId="435CA5DA">
            <w:pPr>
              <w:keepNext w:val="0"/>
              <w:keepLines w:val="0"/>
              <w:pageBreakBefore w:val="0"/>
              <w:widowControl/>
              <w:kinsoku/>
              <w:wordWrap/>
              <w:overflowPunct/>
              <w:topLinePunct w:val="0"/>
              <w:autoSpaceDE w:val="0"/>
              <w:autoSpaceDN w:val="0"/>
              <w:bidi w:val="0"/>
              <w:adjustRightInd w:val="0"/>
              <w:snapToGrid w:val="0"/>
              <w:spacing w:line="560" w:lineRule="exact"/>
              <w:jc w:val="center"/>
              <w:textAlignment w:val="baseline"/>
              <w:rPr>
                <w:rFonts w:eastAsia="仿宋_GB2312"/>
                <w:spacing w:val="7"/>
                <w:sz w:val="24"/>
              </w:rPr>
            </w:pPr>
            <w:r>
              <w:rPr>
                <w:rFonts w:eastAsia="仿宋_GB2312"/>
                <w:spacing w:val="7"/>
                <w:sz w:val="24"/>
              </w:rPr>
              <w:t>（</w:t>
            </w:r>
            <w:r>
              <w:rPr>
                <w:rFonts w:eastAsia="仿宋_GB2312"/>
                <w:spacing w:val="7"/>
                <w:sz w:val="24"/>
                <w:lang w:eastAsia="zh-Hans"/>
              </w:rPr>
              <w:t>刀具可自带</w:t>
            </w:r>
            <w:r>
              <w:rPr>
                <w:rFonts w:eastAsia="仿宋_GB2312"/>
                <w:spacing w:val="7"/>
                <w:sz w:val="24"/>
              </w:rPr>
              <w:t>）</w:t>
            </w:r>
          </w:p>
        </w:tc>
        <w:tc>
          <w:tcPr>
            <w:tcW w:w="3056" w:type="dxa"/>
            <w:noWrap w:val="0"/>
            <w:vAlign w:val="top"/>
          </w:tcPr>
          <w:p w14:paraId="0DFF3944">
            <w:pPr>
              <w:keepNext w:val="0"/>
              <w:keepLines w:val="0"/>
              <w:pageBreakBefore w:val="0"/>
              <w:widowControl/>
              <w:kinsoku/>
              <w:wordWrap/>
              <w:overflowPunct/>
              <w:topLinePunct w:val="0"/>
              <w:autoSpaceDE w:val="0"/>
              <w:autoSpaceDN w:val="0"/>
              <w:bidi w:val="0"/>
              <w:adjustRightInd w:val="0"/>
              <w:snapToGrid w:val="0"/>
              <w:spacing w:before="221" w:line="560" w:lineRule="exact"/>
              <w:jc w:val="center"/>
              <w:textAlignment w:val="baseline"/>
              <w:rPr>
                <w:rFonts w:eastAsia="仿宋_GB2312"/>
                <w:sz w:val="24"/>
              </w:rPr>
            </w:pPr>
            <w:r>
              <w:rPr>
                <w:rFonts w:eastAsia="仿宋_GB2312"/>
                <w:sz w:val="24"/>
              </w:rPr>
              <w:t>--</w:t>
            </w:r>
          </w:p>
        </w:tc>
        <w:tc>
          <w:tcPr>
            <w:tcW w:w="1853" w:type="dxa"/>
            <w:noWrap w:val="0"/>
            <w:vAlign w:val="top"/>
          </w:tcPr>
          <w:p w14:paraId="7ECF123B">
            <w:pPr>
              <w:keepNext w:val="0"/>
              <w:keepLines w:val="0"/>
              <w:pageBreakBefore w:val="0"/>
              <w:widowControl/>
              <w:kinsoku/>
              <w:wordWrap/>
              <w:overflowPunct/>
              <w:topLinePunct w:val="0"/>
              <w:autoSpaceDE w:val="0"/>
              <w:autoSpaceDN w:val="0"/>
              <w:bidi w:val="0"/>
              <w:adjustRightInd w:val="0"/>
              <w:snapToGrid w:val="0"/>
              <w:spacing w:before="232" w:line="560" w:lineRule="exact"/>
              <w:ind w:left="652"/>
              <w:jc w:val="left"/>
              <w:textAlignment w:val="baseline"/>
              <w:rPr>
                <w:rFonts w:eastAsia="仿宋_GB2312"/>
                <w:sz w:val="24"/>
              </w:rPr>
            </w:pPr>
            <w:r>
              <w:rPr>
                <w:rFonts w:eastAsia="仿宋_GB2312"/>
                <w:spacing w:val="-21"/>
                <w:sz w:val="24"/>
              </w:rPr>
              <w:t>自</w:t>
            </w:r>
            <w:r>
              <w:rPr>
                <w:rFonts w:eastAsia="仿宋_GB2312"/>
                <w:spacing w:val="-20"/>
                <w:sz w:val="24"/>
              </w:rPr>
              <w:t>备</w:t>
            </w:r>
          </w:p>
        </w:tc>
      </w:tr>
      <w:tr w14:paraId="40AE07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jc w:val="center"/>
        </w:trPr>
        <w:tc>
          <w:tcPr>
            <w:tcW w:w="3464" w:type="dxa"/>
            <w:noWrap w:val="0"/>
            <w:vAlign w:val="top"/>
          </w:tcPr>
          <w:p w14:paraId="1F71ED46">
            <w:pPr>
              <w:keepNext w:val="0"/>
              <w:keepLines w:val="0"/>
              <w:pageBreakBefore w:val="0"/>
              <w:widowControl/>
              <w:kinsoku/>
              <w:wordWrap/>
              <w:overflowPunct/>
              <w:topLinePunct w:val="0"/>
              <w:autoSpaceDE w:val="0"/>
              <w:autoSpaceDN w:val="0"/>
              <w:bidi w:val="0"/>
              <w:adjustRightInd w:val="0"/>
              <w:snapToGrid w:val="0"/>
              <w:spacing w:before="107" w:line="560" w:lineRule="exact"/>
              <w:jc w:val="center"/>
              <w:textAlignment w:val="baseline"/>
              <w:rPr>
                <w:rFonts w:eastAsia="仿宋_GB2312"/>
                <w:spacing w:val="7"/>
                <w:sz w:val="24"/>
                <w:lang w:eastAsia="zh-Hans"/>
              </w:rPr>
            </w:pPr>
            <w:r>
              <w:rPr>
                <w:rFonts w:eastAsia="仿宋_GB2312"/>
                <w:spacing w:val="7"/>
                <w:sz w:val="24"/>
                <w:lang w:eastAsia="zh-Hans"/>
              </w:rPr>
              <w:t>鸡尾酒杯具</w:t>
            </w:r>
          </w:p>
        </w:tc>
        <w:tc>
          <w:tcPr>
            <w:tcW w:w="3056" w:type="dxa"/>
            <w:noWrap w:val="0"/>
            <w:vAlign w:val="top"/>
          </w:tcPr>
          <w:p w14:paraId="0876D914">
            <w:pPr>
              <w:keepNext w:val="0"/>
              <w:keepLines w:val="0"/>
              <w:pageBreakBefore w:val="0"/>
              <w:widowControl/>
              <w:kinsoku/>
              <w:wordWrap/>
              <w:overflowPunct/>
              <w:topLinePunct w:val="0"/>
              <w:autoSpaceDE w:val="0"/>
              <w:autoSpaceDN w:val="0"/>
              <w:bidi w:val="0"/>
              <w:adjustRightInd w:val="0"/>
              <w:snapToGrid w:val="0"/>
              <w:spacing w:before="221" w:line="560" w:lineRule="exact"/>
              <w:jc w:val="center"/>
              <w:textAlignment w:val="baseline"/>
              <w:rPr>
                <w:rFonts w:eastAsia="仿宋_GB2312"/>
                <w:sz w:val="24"/>
              </w:rPr>
            </w:pPr>
            <w:r>
              <w:rPr>
                <w:rFonts w:eastAsia="仿宋_GB2312"/>
                <w:sz w:val="24"/>
              </w:rPr>
              <w:t>--</w:t>
            </w:r>
          </w:p>
        </w:tc>
        <w:tc>
          <w:tcPr>
            <w:tcW w:w="1853" w:type="dxa"/>
            <w:noWrap w:val="0"/>
            <w:vAlign w:val="top"/>
          </w:tcPr>
          <w:p w14:paraId="3FC707FE">
            <w:pPr>
              <w:keepNext w:val="0"/>
              <w:keepLines w:val="0"/>
              <w:pageBreakBefore w:val="0"/>
              <w:widowControl/>
              <w:kinsoku/>
              <w:wordWrap/>
              <w:overflowPunct/>
              <w:topLinePunct w:val="0"/>
              <w:autoSpaceDE w:val="0"/>
              <w:autoSpaceDN w:val="0"/>
              <w:bidi w:val="0"/>
              <w:adjustRightInd w:val="0"/>
              <w:snapToGrid w:val="0"/>
              <w:spacing w:before="204" w:line="560" w:lineRule="exact"/>
              <w:ind w:left="652"/>
              <w:jc w:val="left"/>
              <w:textAlignment w:val="baseline"/>
              <w:rPr>
                <w:rFonts w:eastAsia="仿宋_GB2312"/>
                <w:sz w:val="24"/>
              </w:rPr>
            </w:pPr>
            <w:r>
              <w:rPr>
                <w:rFonts w:eastAsia="仿宋_GB2312"/>
                <w:spacing w:val="-21"/>
                <w:sz w:val="24"/>
              </w:rPr>
              <w:t>自</w:t>
            </w:r>
            <w:r>
              <w:rPr>
                <w:rFonts w:eastAsia="仿宋_GB2312"/>
                <w:spacing w:val="-20"/>
                <w:sz w:val="24"/>
              </w:rPr>
              <w:t>备</w:t>
            </w:r>
          </w:p>
        </w:tc>
      </w:tr>
      <w:tr w14:paraId="76894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jc w:val="center"/>
        </w:trPr>
        <w:tc>
          <w:tcPr>
            <w:tcW w:w="3464" w:type="dxa"/>
            <w:noWrap w:val="0"/>
            <w:vAlign w:val="top"/>
          </w:tcPr>
          <w:p w14:paraId="54CE5327">
            <w:pPr>
              <w:keepNext w:val="0"/>
              <w:keepLines w:val="0"/>
              <w:pageBreakBefore w:val="0"/>
              <w:widowControl/>
              <w:kinsoku/>
              <w:wordWrap/>
              <w:overflowPunct/>
              <w:topLinePunct w:val="0"/>
              <w:autoSpaceDE w:val="0"/>
              <w:autoSpaceDN w:val="0"/>
              <w:bidi w:val="0"/>
              <w:adjustRightInd w:val="0"/>
              <w:snapToGrid w:val="0"/>
              <w:spacing w:line="560" w:lineRule="exact"/>
              <w:jc w:val="center"/>
              <w:textAlignment w:val="baseline"/>
              <w:rPr>
                <w:rFonts w:eastAsia="仿宋_GB2312"/>
                <w:spacing w:val="7"/>
                <w:sz w:val="24"/>
                <w:lang w:eastAsia="zh-Hans"/>
              </w:rPr>
            </w:pPr>
            <w:r>
              <w:rPr>
                <w:rFonts w:eastAsia="仿宋_GB2312"/>
                <w:spacing w:val="7"/>
                <w:sz w:val="24"/>
                <w:lang w:eastAsia="zh-Hans"/>
              </w:rPr>
              <w:t>相关一次性耗材</w:t>
            </w:r>
          </w:p>
          <w:p w14:paraId="60A91EC3">
            <w:pPr>
              <w:keepNext w:val="0"/>
              <w:keepLines w:val="0"/>
              <w:pageBreakBefore w:val="0"/>
              <w:widowControl/>
              <w:kinsoku/>
              <w:wordWrap/>
              <w:overflowPunct/>
              <w:topLinePunct w:val="0"/>
              <w:autoSpaceDE w:val="0"/>
              <w:autoSpaceDN w:val="0"/>
              <w:bidi w:val="0"/>
              <w:adjustRightInd w:val="0"/>
              <w:snapToGrid w:val="0"/>
              <w:spacing w:line="560" w:lineRule="exact"/>
              <w:jc w:val="center"/>
              <w:textAlignment w:val="baseline"/>
              <w:rPr>
                <w:rFonts w:eastAsia="仿宋_GB2312"/>
                <w:spacing w:val="7"/>
                <w:sz w:val="24"/>
                <w:lang w:eastAsia="zh-Hans"/>
              </w:rPr>
            </w:pPr>
            <w:r>
              <w:rPr>
                <w:rFonts w:eastAsia="仿宋_GB2312"/>
                <w:spacing w:val="7"/>
                <w:sz w:val="24"/>
                <w:lang w:eastAsia="zh-Hans"/>
              </w:rPr>
              <w:t>（不含吸管、杯垫）</w:t>
            </w:r>
          </w:p>
        </w:tc>
        <w:tc>
          <w:tcPr>
            <w:tcW w:w="3056" w:type="dxa"/>
            <w:noWrap w:val="0"/>
            <w:vAlign w:val="top"/>
          </w:tcPr>
          <w:p w14:paraId="30ABAF6D">
            <w:pPr>
              <w:keepNext w:val="0"/>
              <w:keepLines w:val="0"/>
              <w:pageBreakBefore w:val="0"/>
              <w:widowControl/>
              <w:kinsoku/>
              <w:wordWrap/>
              <w:overflowPunct/>
              <w:topLinePunct w:val="0"/>
              <w:autoSpaceDE w:val="0"/>
              <w:autoSpaceDN w:val="0"/>
              <w:bidi w:val="0"/>
              <w:adjustRightInd w:val="0"/>
              <w:snapToGrid w:val="0"/>
              <w:spacing w:before="221" w:line="560" w:lineRule="exact"/>
              <w:jc w:val="center"/>
              <w:textAlignment w:val="baseline"/>
              <w:rPr>
                <w:rFonts w:eastAsia="仿宋_GB2312"/>
                <w:sz w:val="24"/>
              </w:rPr>
            </w:pPr>
            <w:r>
              <w:rPr>
                <w:rFonts w:eastAsia="仿宋_GB2312"/>
                <w:sz w:val="24"/>
              </w:rPr>
              <w:t>--</w:t>
            </w:r>
          </w:p>
        </w:tc>
        <w:tc>
          <w:tcPr>
            <w:tcW w:w="1853" w:type="dxa"/>
            <w:noWrap w:val="0"/>
            <w:vAlign w:val="top"/>
          </w:tcPr>
          <w:p w14:paraId="443B226B">
            <w:pPr>
              <w:keepNext w:val="0"/>
              <w:keepLines w:val="0"/>
              <w:pageBreakBefore w:val="0"/>
              <w:widowControl/>
              <w:kinsoku/>
              <w:wordWrap/>
              <w:overflowPunct/>
              <w:topLinePunct w:val="0"/>
              <w:autoSpaceDE w:val="0"/>
              <w:autoSpaceDN w:val="0"/>
              <w:bidi w:val="0"/>
              <w:adjustRightInd w:val="0"/>
              <w:snapToGrid w:val="0"/>
              <w:spacing w:before="141" w:line="560" w:lineRule="exact"/>
              <w:ind w:left="372"/>
              <w:jc w:val="left"/>
              <w:textAlignment w:val="baseline"/>
              <w:rPr>
                <w:rFonts w:eastAsia="仿宋_GB2312"/>
                <w:sz w:val="24"/>
              </w:rPr>
            </w:pPr>
            <w:r>
              <w:rPr>
                <w:rFonts w:eastAsia="仿宋_GB2312"/>
                <w:spacing w:val="5"/>
                <w:sz w:val="24"/>
              </w:rPr>
              <w:t>统一提</w:t>
            </w:r>
            <w:r>
              <w:rPr>
                <w:rFonts w:eastAsia="仿宋_GB2312"/>
                <w:spacing w:val="4"/>
                <w:sz w:val="24"/>
              </w:rPr>
              <w:t>供</w:t>
            </w:r>
          </w:p>
        </w:tc>
      </w:tr>
      <w:tr w14:paraId="54377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jc w:val="center"/>
        </w:trPr>
        <w:tc>
          <w:tcPr>
            <w:tcW w:w="3464" w:type="dxa"/>
            <w:noWrap w:val="0"/>
            <w:vAlign w:val="top"/>
          </w:tcPr>
          <w:p w14:paraId="51AD2A24">
            <w:pPr>
              <w:keepNext w:val="0"/>
              <w:keepLines w:val="0"/>
              <w:pageBreakBefore w:val="0"/>
              <w:widowControl/>
              <w:kinsoku/>
              <w:wordWrap/>
              <w:overflowPunct/>
              <w:topLinePunct w:val="0"/>
              <w:autoSpaceDE w:val="0"/>
              <w:autoSpaceDN w:val="0"/>
              <w:bidi w:val="0"/>
              <w:adjustRightInd w:val="0"/>
              <w:snapToGrid w:val="0"/>
              <w:spacing w:line="560" w:lineRule="exact"/>
              <w:jc w:val="center"/>
              <w:textAlignment w:val="baseline"/>
              <w:rPr>
                <w:rFonts w:eastAsia="仿宋_GB2312"/>
                <w:spacing w:val="7"/>
                <w:sz w:val="24"/>
                <w:lang w:eastAsia="zh-Hans"/>
              </w:rPr>
            </w:pPr>
            <w:r>
              <w:rPr>
                <w:rFonts w:eastAsia="仿宋_GB2312"/>
                <w:spacing w:val="7"/>
                <w:sz w:val="24"/>
                <w:lang w:eastAsia="zh-Hans"/>
              </w:rPr>
              <w:t>调酒用酒水</w:t>
            </w:r>
          </w:p>
        </w:tc>
        <w:tc>
          <w:tcPr>
            <w:tcW w:w="3056" w:type="dxa"/>
            <w:noWrap w:val="0"/>
            <w:vAlign w:val="top"/>
          </w:tcPr>
          <w:p w14:paraId="0AC8478D">
            <w:pPr>
              <w:keepNext w:val="0"/>
              <w:keepLines w:val="0"/>
              <w:pageBreakBefore w:val="0"/>
              <w:widowControl/>
              <w:kinsoku/>
              <w:wordWrap/>
              <w:overflowPunct/>
              <w:topLinePunct w:val="0"/>
              <w:autoSpaceDE w:val="0"/>
              <w:autoSpaceDN w:val="0"/>
              <w:bidi w:val="0"/>
              <w:adjustRightInd w:val="0"/>
              <w:snapToGrid w:val="0"/>
              <w:spacing w:before="221" w:line="560" w:lineRule="exact"/>
              <w:jc w:val="center"/>
              <w:textAlignment w:val="baseline"/>
              <w:rPr>
                <w:rFonts w:eastAsia="仿宋_GB2312"/>
                <w:sz w:val="24"/>
              </w:rPr>
            </w:pPr>
            <w:r>
              <w:rPr>
                <w:rFonts w:eastAsia="仿宋_GB2312"/>
                <w:sz w:val="24"/>
              </w:rPr>
              <w:t>--</w:t>
            </w:r>
          </w:p>
        </w:tc>
        <w:tc>
          <w:tcPr>
            <w:tcW w:w="1853" w:type="dxa"/>
            <w:noWrap w:val="0"/>
            <w:vAlign w:val="top"/>
          </w:tcPr>
          <w:p w14:paraId="6B03116F">
            <w:pPr>
              <w:keepNext w:val="0"/>
              <w:keepLines w:val="0"/>
              <w:pageBreakBefore w:val="0"/>
              <w:widowControl/>
              <w:kinsoku/>
              <w:wordWrap/>
              <w:overflowPunct/>
              <w:topLinePunct w:val="0"/>
              <w:autoSpaceDE w:val="0"/>
              <w:autoSpaceDN w:val="0"/>
              <w:bidi w:val="0"/>
              <w:adjustRightInd w:val="0"/>
              <w:snapToGrid w:val="0"/>
              <w:spacing w:before="89" w:line="560" w:lineRule="exact"/>
              <w:ind w:left="372"/>
              <w:textAlignment w:val="baseline"/>
              <w:rPr>
                <w:rFonts w:eastAsia="仿宋_GB2312"/>
                <w:sz w:val="24"/>
              </w:rPr>
            </w:pPr>
            <w:r>
              <w:rPr>
                <w:rFonts w:eastAsia="仿宋_GB2312"/>
                <w:spacing w:val="5"/>
                <w:sz w:val="24"/>
              </w:rPr>
              <w:t>统一提</w:t>
            </w:r>
            <w:r>
              <w:rPr>
                <w:rFonts w:eastAsia="仿宋_GB2312"/>
                <w:spacing w:val="4"/>
                <w:sz w:val="24"/>
              </w:rPr>
              <w:t>供</w:t>
            </w:r>
          </w:p>
        </w:tc>
      </w:tr>
    </w:tbl>
    <w:p w14:paraId="3E3FE35F">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rPr>
      </w:pPr>
    </w:p>
    <w:p w14:paraId="348C7E5E">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lang w:val="en-US" w:eastAsia="zh-CN"/>
        </w:rPr>
      </w:pPr>
      <w:r>
        <w:rPr>
          <w:rFonts w:hint="eastAsia" w:ascii="黑体" w:hAnsi="黑体" w:eastAsia="黑体" w:cs="黑体"/>
          <w:sz w:val="32"/>
          <w:szCs w:val="32"/>
        </w:rPr>
        <w:t>九、竞赛样</w:t>
      </w:r>
      <w:r>
        <w:rPr>
          <w:rFonts w:hint="eastAsia" w:ascii="黑体" w:hAnsi="黑体" w:eastAsia="黑体" w:cs="黑体"/>
          <w:sz w:val="32"/>
          <w:szCs w:val="32"/>
          <w:lang w:val="en-US" w:eastAsia="zh-CN"/>
        </w:rPr>
        <w:t>题</w:t>
      </w:r>
    </w:p>
    <w:p w14:paraId="40E1B55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赛卷包含</w:t>
      </w:r>
      <w:r>
        <w:rPr>
          <w:rFonts w:hint="eastAsia" w:ascii="仿宋_GB2312" w:hAnsi="仿宋_GB2312" w:eastAsia="仿宋_GB2312" w:cs="仿宋_GB2312"/>
          <w:sz w:val="32"/>
          <w:szCs w:val="32"/>
          <w:lang w:val="en-US" w:eastAsia="zh-CN"/>
        </w:rPr>
        <w:t>起泡酒及葡萄酒清单、</w:t>
      </w:r>
      <w:r>
        <w:rPr>
          <w:rFonts w:hint="eastAsia" w:ascii="仿宋_GB2312" w:hAnsi="仿宋_GB2312" w:eastAsia="仿宋_GB2312" w:cs="仿宋_GB2312"/>
          <w:sz w:val="32"/>
          <w:szCs w:val="32"/>
          <w:lang w:eastAsia="zh-Hans"/>
        </w:rPr>
        <w:t>自创鸡尾酒材料清单、鸡尾酒调制配方模版等内容。</w:t>
      </w:r>
    </w:p>
    <w:p w14:paraId="5E25D286">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rPr>
      </w:pPr>
      <w:r>
        <w:rPr>
          <w:rFonts w:hint="eastAsia" w:ascii="黑体" w:hAnsi="黑体" w:eastAsia="黑体" w:cs="黑体"/>
          <w:sz w:val="32"/>
          <w:szCs w:val="32"/>
        </w:rPr>
        <w:t>十、赛项安全</w:t>
      </w:r>
    </w:p>
    <w:p w14:paraId="437D0B20">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楷体" w:hAnsi="楷体" w:eastAsia="楷体" w:cs="楷体"/>
          <w:sz w:val="32"/>
          <w:szCs w:val="32"/>
          <w:lang w:eastAsia="zh-Hans"/>
        </w:rPr>
      </w:pPr>
      <w:r>
        <w:rPr>
          <w:rFonts w:hint="eastAsia" w:ascii="楷体" w:hAnsi="楷体" w:eastAsia="楷体" w:cs="楷体"/>
          <w:sz w:val="32"/>
          <w:szCs w:val="32"/>
          <w:lang w:eastAsia="zh-Hans"/>
        </w:rPr>
        <w:t>（一）赛场设计充分考虑安全因素</w:t>
      </w:r>
    </w:p>
    <w:p w14:paraId="3F16730B">
      <w:pPr>
        <w:keepNext w:val="0"/>
        <w:keepLines w:val="0"/>
        <w:pageBreakBefore w:val="0"/>
        <w:widowControl/>
        <w:kinsoku/>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场地设计、流程设计注重人流、物流的路线设计，合理划分竞赛区域和观摩区。在各区域设立临时分界线，选派志愿者维持考场秩序， 避免混乱。赛场各出入口设保安岗，加强管控，确保赛场各出入口安全通畅。</w:t>
      </w:r>
    </w:p>
    <w:p w14:paraId="471F527F">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楷体" w:hAnsi="楷体" w:eastAsia="楷体" w:cs="楷体"/>
          <w:sz w:val="32"/>
          <w:szCs w:val="32"/>
          <w:lang w:eastAsia="zh-Hans"/>
        </w:rPr>
      </w:pPr>
      <w:r>
        <w:rPr>
          <w:rFonts w:hint="eastAsia" w:ascii="楷体" w:hAnsi="楷体" w:eastAsia="楷体" w:cs="楷体"/>
          <w:sz w:val="32"/>
          <w:szCs w:val="32"/>
          <w:lang w:eastAsia="zh-Hans"/>
        </w:rPr>
        <w:t>（二）现场安全保障措施</w:t>
      </w:r>
    </w:p>
    <w:p w14:paraId="2327C22E">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Hans"/>
        </w:rPr>
        <w:t>消防安全</w:t>
      </w:r>
      <w:r>
        <w:rPr>
          <w:rFonts w:hint="eastAsia" w:ascii="仿宋_GB2312" w:hAnsi="仿宋_GB2312" w:eastAsia="仿宋_GB2312" w:cs="仿宋_GB2312"/>
          <w:sz w:val="32"/>
          <w:szCs w:val="32"/>
        </w:rPr>
        <w:t>。技能大赛前，后勤安保组组织一次消防设施的全面检查，包括消防栓、灭火器、应急疏散标志等，检查比赛中使用到的酒精等易燃物品</w:t>
      </w:r>
      <w:r>
        <w:rPr>
          <w:rFonts w:hint="eastAsia" w:ascii="仿宋_GB2312" w:hAnsi="仿宋_GB2312" w:eastAsia="仿宋_GB2312" w:cs="仿宋_GB2312"/>
          <w:sz w:val="32"/>
          <w:szCs w:val="32"/>
          <w:lang w:eastAsia="zh-Hans"/>
        </w:rPr>
        <w:t>是否</w:t>
      </w:r>
      <w:r>
        <w:rPr>
          <w:rFonts w:hint="eastAsia" w:ascii="仿宋_GB2312" w:hAnsi="仿宋_GB2312" w:eastAsia="仿宋_GB2312" w:cs="仿宋_GB2312"/>
          <w:sz w:val="32"/>
          <w:szCs w:val="32"/>
        </w:rPr>
        <w:t>妥善存放，避免火源直接照射</w:t>
      </w:r>
      <w:r>
        <w:rPr>
          <w:rFonts w:hint="eastAsia" w:ascii="仿宋_GB2312" w:hAnsi="仿宋_GB2312" w:eastAsia="仿宋_GB2312" w:cs="仿宋_GB2312"/>
          <w:sz w:val="32"/>
          <w:szCs w:val="32"/>
          <w:lang w:eastAsia="zh-Hans"/>
        </w:rPr>
        <w:t>，</w:t>
      </w:r>
      <w:r>
        <w:rPr>
          <w:rFonts w:hint="eastAsia" w:ascii="仿宋_GB2312" w:hAnsi="仿宋_GB2312" w:eastAsia="仿宋_GB2312" w:cs="仿宋_GB2312"/>
          <w:sz w:val="32"/>
          <w:szCs w:val="32"/>
        </w:rPr>
        <w:t>消除安全隐患。竞赛期间，做好竞赛场地安全保卫，防止火灾、盗窃现象发生，确保大赛期间的人身财产安全。</w:t>
      </w:r>
    </w:p>
    <w:p w14:paraId="3054B098">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Hans"/>
        </w:rPr>
        <w:t>.</w:t>
      </w:r>
      <w:r>
        <w:rPr>
          <w:rFonts w:hint="eastAsia" w:ascii="仿宋_GB2312" w:hAnsi="仿宋_GB2312" w:eastAsia="仿宋_GB2312" w:cs="仿宋_GB2312"/>
          <w:sz w:val="32"/>
          <w:szCs w:val="32"/>
        </w:rPr>
        <w:t>玻璃器皿安全。酒水服务比赛中，玻璃器皿是常用的器具，为防止玻璃器皿破裂或碎裂，应使用坚固的玻璃器皿，并在比赛前对器皿进行检查，确保器皿的完好性。比赛中应注意避免器皿的碰撞和摔落。</w:t>
      </w:r>
    </w:p>
    <w:p w14:paraId="1FC1F4A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Hans"/>
        </w:rPr>
        <w:t>安全责任培训</w:t>
      </w:r>
      <w:r>
        <w:rPr>
          <w:rFonts w:hint="eastAsia" w:ascii="仿宋_GB2312" w:hAnsi="仿宋_GB2312" w:eastAsia="仿宋_GB2312" w:cs="仿宋_GB2312"/>
          <w:sz w:val="32"/>
          <w:szCs w:val="32"/>
        </w:rPr>
        <w:t>。所有工作人员都要参加安全责任意识培训。大赛各组责任人要对工作人员进行严格的安全教育，强调纪律卫生，行为规范，掌握进场、退场路线，防止拥挤、踩踏和人员失控，防止发生人身伤害事故。</w:t>
      </w:r>
    </w:p>
    <w:p w14:paraId="7195465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Hans"/>
        </w:rPr>
        <w:t>.</w:t>
      </w:r>
      <w:r>
        <w:rPr>
          <w:rFonts w:hint="eastAsia" w:ascii="仿宋_GB2312" w:hAnsi="仿宋_GB2312" w:eastAsia="仿宋_GB2312" w:cs="仿宋_GB2312"/>
          <w:sz w:val="32"/>
          <w:szCs w:val="32"/>
        </w:rPr>
        <w:t>酒水品质安全。比赛中所使用的酒水应该符合国家相关标准，确保酒水的品质安全。比赛前应对所有酒水进行检查，确保酒水没有过期、有异味等问题。</w:t>
      </w:r>
    </w:p>
    <w:p w14:paraId="1D40BED7">
      <w:pPr>
        <w:keepNext w:val="0"/>
        <w:keepLines w:val="0"/>
        <w:pageBreakBefore w:val="0"/>
        <w:widowControl/>
        <w:kinsoku/>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5.配齐医疗救护人员。赛场设置医疗救护站配备应急救护箱。</w:t>
      </w:r>
    </w:p>
    <w:p w14:paraId="60D0639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黑体" w:hAnsi="黑体" w:eastAsia="黑体" w:cs="黑体"/>
          <w:sz w:val="32"/>
          <w:szCs w:val="32"/>
        </w:rPr>
      </w:pPr>
      <w:r>
        <w:rPr>
          <w:rFonts w:hint="eastAsia" w:ascii="黑体" w:hAnsi="黑体" w:eastAsia="黑体" w:cs="黑体"/>
          <w:sz w:val="32"/>
          <w:szCs w:val="32"/>
        </w:rPr>
        <w:t>十一、成绩评定</w:t>
      </w:r>
    </w:p>
    <w:p w14:paraId="2D6909ED">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楷体" w:hAnsi="楷体" w:eastAsia="楷体" w:cs="楷体"/>
          <w:sz w:val="32"/>
          <w:szCs w:val="32"/>
        </w:rPr>
      </w:pPr>
      <w:r>
        <w:rPr>
          <w:rFonts w:hint="eastAsia" w:ascii="楷体" w:hAnsi="楷体" w:eastAsia="楷体" w:cs="楷体"/>
          <w:sz w:val="32"/>
          <w:szCs w:val="32"/>
        </w:rPr>
        <w:t xml:space="preserve">（一）评分标准制定原则 </w:t>
      </w:r>
    </w:p>
    <w:p w14:paraId="56AD9AC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1.本着“公平、公正、公开、科学、规范”的原则设计评分标准，组织竞赛。 </w:t>
      </w:r>
    </w:p>
    <w:p w14:paraId="38F13488">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2.以教育部《高等职业学校酒店管理与数字化运营专业简介》、《高等职业学校</w:t>
      </w:r>
      <w:r>
        <w:rPr>
          <w:rFonts w:hint="eastAsia" w:ascii="仿宋_GB2312" w:hAnsi="仿宋_GB2312" w:eastAsia="仿宋_GB2312" w:cs="仿宋_GB2312"/>
          <w:sz w:val="32"/>
          <w:szCs w:val="32"/>
          <w:lang w:eastAsia="zh-Hans"/>
        </w:rPr>
        <w:t>葡萄酒文化与营销</w:t>
      </w:r>
      <w:r>
        <w:rPr>
          <w:rFonts w:hint="eastAsia" w:ascii="仿宋_GB2312" w:hAnsi="仿宋_GB2312" w:eastAsia="仿宋_GB2312" w:cs="仿宋_GB2312"/>
          <w:sz w:val="32"/>
          <w:szCs w:val="32"/>
        </w:rPr>
        <w:t xml:space="preserve">专业简介》中专业技能要求为依据。 </w:t>
      </w:r>
    </w:p>
    <w:p w14:paraId="756C4A5D">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3.以现代酒店业餐厅服务与酒吧服务的行业标准为参考。 </w:t>
      </w:r>
    </w:p>
    <w:p w14:paraId="2AD2D22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4.借鉴全国职业院校技能大赛</w:t>
      </w:r>
      <w:r>
        <w:rPr>
          <w:rFonts w:hint="eastAsia" w:ascii="仿宋_GB2312" w:hAnsi="仿宋_GB2312" w:eastAsia="仿宋_GB2312" w:cs="仿宋_GB2312"/>
          <w:sz w:val="32"/>
          <w:szCs w:val="32"/>
          <w:lang w:val="en-US" w:eastAsia="zh-CN"/>
        </w:rPr>
        <w:t>酒水</w:t>
      </w:r>
      <w:r>
        <w:rPr>
          <w:rFonts w:hint="eastAsia" w:ascii="仿宋_GB2312" w:hAnsi="仿宋_GB2312" w:eastAsia="仿宋_GB2312" w:cs="仿宋_GB2312"/>
          <w:sz w:val="32"/>
          <w:szCs w:val="32"/>
        </w:rPr>
        <w:t xml:space="preserve">服务赛项竞赛标准。 </w:t>
      </w:r>
    </w:p>
    <w:p w14:paraId="48004F72">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5.借鉴世界</w:t>
      </w:r>
      <w:r>
        <w:rPr>
          <w:rFonts w:hint="eastAsia" w:ascii="仿宋_GB2312" w:hAnsi="仿宋_GB2312" w:eastAsia="仿宋_GB2312" w:cs="仿宋_GB2312"/>
          <w:sz w:val="32"/>
          <w:szCs w:val="32"/>
          <w:lang w:val="en-US" w:eastAsia="zh-CN"/>
        </w:rPr>
        <w:t>职业院校</w:t>
      </w:r>
      <w:r>
        <w:rPr>
          <w:rFonts w:hint="eastAsia" w:ascii="仿宋_GB2312" w:hAnsi="仿宋_GB2312" w:eastAsia="仿宋_GB2312" w:cs="仿宋_GB2312"/>
          <w:sz w:val="32"/>
          <w:szCs w:val="32"/>
        </w:rPr>
        <w:t xml:space="preserve">技能大赛餐厅服务项目竞赛标准。 </w:t>
      </w:r>
    </w:p>
    <w:p w14:paraId="0E1259BB">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楷体" w:hAnsi="楷体" w:eastAsia="楷体" w:cs="楷体"/>
          <w:sz w:val="32"/>
          <w:szCs w:val="32"/>
        </w:rPr>
      </w:pPr>
      <w:r>
        <w:rPr>
          <w:rFonts w:hint="eastAsia" w:ascii="楷体" w:hAnsi="楷体" w:eastAsia="楷体" w:cs="楷体"/>
          <w:sz w:val="32"/>
          <w:szCs w:val="32"/>
        </w:rPr>
        <w:t>（二）评分组成</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086"/>
        <w:gridCol w:w="2332"/>
        <w:gridCol w:w="1163"/>
        <w:gridCol w:w="1098"/>
        <w:gridCol w:w="815"/>
      </w:tblGrid>
      <w:tr w14:paraId="4E413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restart"/>
            <w:noWrap w:val="0"/>
            <w:vAlign w:val="center"/>
          </w:tcPr>
          <w:p w14:paraId="1768D2AA">
            <w:pPr>
              <w:keepNext w:val="0"/>
              <w:keepLines w:val="0"/>
              <w:pageBreakBefore w:val="0"/>
              <w:kinsoku/>
              <w:wordWrap/>
              <w:overflowPunct/>
              <w:topLinePunct w:val="0"/>
              <w:bidi w:val="0"/>
              <w:adjustRightInd w:val="0"/>
              <w:snapToGrid w:val="0"/>
              <w:spacing w:before="233" w:line="232" w:lineRule="auto"/>
              <w:jc w:val="center"/>
              <w:rPr>
                <w:rFonts w:eastAsia="仿宋_GB2312"/>
                <w:b/>
                <w:bCs/>
                <w:sz w:val="24"/>
              </w:rPr>
            </w:pPr>
            <w:r>
              <w:rPr>
                <w:rFonts w:eastAsia="仿宋_GB2312"/>
                <w:b/>
                <w:bCs/>
                <w:sz w:val="24"/>
              </w:rPr>
              <w:t>酒水服务赛项</w:t>
            </w:r>
          </w:p>
        </w:tc>
        <w:tc>
          <w:tcPr>
            <w:tcW w:w="2086" w:type="dxa"/>
            <w:vMerge w:val="restart"/>
            <w:noWrap w:val="0"/>
            <w:vAlign w:val="center"/>
          </w:tcPr>
          <w:p w14:paraId="1BBDBE35">
            <w:pPr>
              <w:keepNext w:val="0"/>
              <w:keepLines w:val="0"/>
              <w:pageBreakBefore w:val="0"/>
              <w:kinsoku/>
              <w:wordWrap/>
              <w:overflowPunct/>
              <w:topLinePunct w:val="0"/>
              <w:bidi w:val="0"/>
              <w:adjustRightInd w:val="0"/>
              <w:snapToGrid w:val="0"/>
              <w:spacing w:before="78" w:line="251" w:lineRule="auto"/>
              <w:ind w:left="130" w:right="195" w:hanging="130" w:hangingChars="52"/>
              <w:jc w:val="center"/>
              <w:rPr>
                <w:rFonts w:eastAsia="仿宋_GB2312"/>
                <w:b/>
                <w:bCs/>
                <w:sz w:val="24"/>
                <w:lang w:eastAsia="zh-Hans"/>
              </w:rPr>
            </w:pPr>
            <w:r>
              <w:rPr>
                <w:rFonts w:eastAsia="仿宋_GB2312"/>
                <w:b/>
                <w:bCs/>
                <w:spacing w:val="5"/>
                <w:sz w:val="24"/>
              </w:rPr>
              <w:t>模块</w:t>
            </w:r>
            <w:r>
              <w:rPr>
                <w:rFonts w:eastAsia="仿宋_GB2312"/>
                <w:b/>
                <w:bCs/>
                <w:spacing w:val="5"/>
                <w:sz w:val="24"/>
                <w:lang w:eastAsia="zh-Hans"/>
              </w:rPr>
              <w:t>名称</w:t>
            </w:r>
          </w:p>
        </w:tc>
        <w:tc>
          <w:tcPr>
            <w:tcW w:w="2332" w:type="dxa"/>
            <w:vMerge w:val="restart"/>
            <w:noWrap w:val="0"/>
            <w:vAlign w:val="center"/>
          </w:tcPr>
          <w:p w14:paraId="42F6EA9E">
            <w:pPr>
              <w:keepNext w:val="0"/>
              <w:keepLines w:val="0"/>
              <w:pageBreakBefore w:val="0"/>
              <w:kinsoku/>
              <w:wordWrap/>
              <w:overflowPunct/>
              <w:topLinePunct w:val="0"/>
              <w:bidi w:val="0"/>
              <w:adjustRightInd w:val="0"/>
              <w:snapToGrid w:val="0"/>
              <w:spacing w:before="233" w:line="229" w:lineRule="auto"/>
              <w:ind w:left="132" w:hanging="132" w:hangingChars="52"/>
              <w:jc w:val="center"/>
              <w:rPr>
                <w:rFonts w:eastAsia="仿宋_GB2312"/>
                <w:b/>
                <w:bCs/>
                <w:sz w:val="24"/>
              </w:rPr>
            </w:pPr>
            <w:r>
              <w:rPr>
                <w:rFonts w:eastAsia="仿宋_GB2312"/>
                <w:b/>
                <w:bCs/>
                <w:spacing w:val="6"/>
                <w:sz w:val="24"/>
                <w:lang w:eastAsia="zh-Hans"/>
              </w:rPr>
              <w:t>子</w:t>
            </w:r>
            <w:r>
              <w:rPr>
                <w:rFonts w:eastAsia="仿宋_GB2312"/>
                <w:b/>
                <w:bCs/>
                <w:spacing w:val="6"/>
                <w:sz w:val="24"/>
              </w:rPr>
              <w:t>模块名称</w:t>
            </w:r>
          </w:p>
        </w:tc>
        <w:tc>
          <w:tcPr>
            <w:tcW w:w="3076" w:type="dxa"/>
            <w:gridSpan w:val="3"/>
            <w:noWrap w:val="0"/>
            <w:vAlign w:val="center"/>
          </w:tcPr>
          <w:p w14:paraId="0FF5420A">
            <w:pPr>
              <w:keepNext w:val="0"/>
              <w:keepLines w:val="0"/>
              <w:pageBreakBefore w:val="0"/>
              <w:kinsoku/>
              <w:wordWrap/>
              <w:overflowPunct/>
              <w:topLinePunct w:val="0"/>
              <w:bidi w:val="0"/>
              <w:adjustRightInd w:val="0"/>
              <w:snapToGrid w:val="0"/>
              <w:spacing w:before="56" w:line="231" w:lineRule="auto"/>
              <w:ind w:left="130" w:hanging="130" w:hangingChars="52"/>
              <w:jc w:val="center"/>
              <w:rPr>
                <w:rFonts w:eastAsia="仿宋_GB2312"/>
                <w:b/>
                <w:bCs/>
                <w:sz w:val="24"/>
              </w:rPr>
            </w:pPr>
            <w:r>
              <w:rPr>
                <w:rFonts w:eastAsia="仿宋_GB2312"/>
                <w:b/>
                <w:bCs/>
                <w:spacing w:val="5"/>
                <w:sz w:val="24"/>
              </w:rPr>
              <w:t>分</w:t>
            </w:r>
            <w:r>
              <w:rPr>
                <w:rFonts w:eastAsia="仿宋_GB2312"/>
                <w:b/>
                <w:bCs/>
                <w:spacing w:val="4"/>
                <w:sz w:val="24"/>
              </w:rPr>
              <w:t xml:space="preserve">   数</w:t>
            </w:r>
          </w:p>
        </w:tc>
      </w:tr>
      <w:tr w14:paraId="5419B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noWrap w:val="0"/>
            <w:vAlign w:val="center"/>
          </w:tcPr>
          <w:p w14:paraId="050B86B8">
            <w:pPr>
              <w:keepNext w:val="0"/>
              <w:keepLines w:val="0"/>
              <w:pageBreakBefore w:val="0"/>
              <w:kinsoku/>
              <w:wordWrap/>
              <w:overflowPunct/>
              <w:topLinePunct w:val="0"/>
              <w:bidi w:val="0"/>
              <w:adjustRightInd w:val="0"/>
              <w:snapToGrid w:val="0"/>
              <w:ind w:left="125" w:hanging="124" w:hangingChars="52"/>
              <w:jc w:val="center"/>
              <w:rPr>
                <w:rFonts w:eastAsia="仿宋_GB2312"/>
                <w:sz w:val="24"/>
              </w:rPr>
            </w:pPr>
          </w:p>
        </w:tc>
        <w:tc>
          <w:tcPr>
            <w:tcW w:w="2086" w:type="dxa"/>
            <w:vMerge w:val="continue"/>
            <w:noWrap w:val="0"/>
            <w:vAlign w:val="center"/>
          </w:tcPr>
          <w:p w14:paraId="3CDB0240">
            <w:pPr>
              <w:keepNext w:val="0"/>
              <w:keepLines w:val="0"/>
              <w:pageBreakBefore w:val="0"/>
              <w:kinsoku/>
              <w:wordWrap/>
              <w:overflowPunct/>
              <w:topLinePunct w:val="0"/>
              <w:bidi w:val="0"/>
              <w:adjustRightInd w:val="0"/>
              <w:snapToGrid w:val="0"/>
              <w:ind w:left="125" w:hanging="124" w:hangingChars="52"/>
              <w:jc w:val="center"/>
              <w:rPr>
                <w:rFonts w:eastAsia="仿宋_GB2312"/>
                <w:sz w:val="24"/>
              </w:rPr>
            </w:pPr>
          </w:p>
        </w:tc>
        <w:tc>
          <w:tcPr>
            <w:tcW w:w="2332" w:type="dxa"/>
            <w:vMerge w:val="continue"/>
            <w:noWrap w:val="0"/>
            <w:vAlign w:val="center"/>
          </w:tcPr>
          <w:p w14:paraId="41A6FB57">
            <w:pPr>
              <w:keepNext w:val="0"/>
              <w:keepLines w:val="0"/>
              <w:pageBreakBefore w:val="0"/>
              <w:kinsoku/>
              <w:wordWrap/>
              <w:overflowPunct/>
              <w:topLinePunct w:val="0"/>
              <w:bidi w:val="0"/>
              <w:adjustRightInd w:val="0"/>
              <w:snapToGrid w:val="0"/>
              <w:ind w:left="125" w:hanging="124" w:hangingChars="52"/>
              <w:jc w:val="center"/>
              <w:rPr>
                <w:rFonts w:eastAsia="仿宋_GB2312"/>
                <w:sz w:val="24"/>
              </w:rPr>
            </w:pPr>
          </w:p>
        </w:tc>
        <w:tc>
          <w:tcPr>
            <w:tcW w:w="1163" w:type="dxa"/>
            <w:noWrap w:val="0"/>
            <w:vAlign w:val="center"/>
          </w:tcPr>
          <w:p w14:paraId="4AAD686E">
            <w:pPr>
              <w:keepNext w:val="0"/>
              <w:keepLines w:val="0"/>
              <w:pageBreakBefore w:val="0"/>
              <w:kinsoku/>
              <w:wordWrap/>
              <w:overflowPunct/>
              <w:topLinePunct w:val="0"/>
              <w:bidi w:val="0"/>
              <w:adjustRightInd w:val="0"/>
              <w:snapToGrid w:val="0"/>
              <w:spacing w:before="52" w:line="231" w:lineRule="auto"/>
              <w:ind w:left="131" w:hanging="131" w:hangingChars="52"/>
              <w:jc w:val="center"/>
              <w:rPr>
                <w:rFonts w:eastAsia="仿宋_GB2312"/>
                <w:sz w:val="24"/>
              </w:rPr>
            </w:pPr>
            <w:r>
              <w:rPr>
                <w:rFonts w:eastAsia="仿宋_GB2312"/>
                <w:spacing w:val="6"/>
                <w:sz w:val="24"/>
              </w:rPr>
              <w:t>测</w:t>
            </w:r>
            <w:r>
              <w:rPr>
                <w:rFonts w:eastAsia="仿宋_GB2312"/>
                <w:spacing w:val="4"/>
                <w:sz w:val="24"/>
              </w:rPr>
              <w:t>量分</w:t>
            </w:r>
          </w:p>
        </w:tc>
        <w:tc>
          <w:tcPr>
            <w:tcW w:w="1098" w:type="dxa"/>
            <w:noWrap w:val="0"/>
            <w:vAlign w:val="center"/>
          </w:tcPr>
          <w:p w14:paraId="1E8342B7">
            <w:pPr>
              <w:keepNext w:val="0"/>
              <w:keepLines w:val="0"/>
              <w:pageBreakBefore w:val="0"/>
              <w:kinsoku/>
              <w:wordWrap/>
              <w:overflowPunct/>
              <w:topLinePunct w:val="0"/>
              <w:bidi w:val="0"/>
              <w:adjustRightInd w:val="0"/>
              <w:snapToGrid w:val="0"/>
              <w:spacing w:before="51" w:line="231" w:lineRule="auto"/>
              <w:ind w:left="130" w:hanging="130" w:hangingChars="52"/>
              <w:jc w:val="center"/>
              <w:rPr>
                <w:rFonts w:eastAsia="仿宋_GB2312"/>
                <w:sz w:val="24"/>
              </w:rPr>
            </w:pPr>
            <w:r>
              <w:rPr>
                <w:rFonts w:eastAsia="仿宋_GB2312"/>
                <w:spacing w:val="5"/>
                <w:sz w:val="24"/>
              </w:rPr>
              <w:t>评</w:t>
            </w:r>
            <w:r>
              <w:rPr>
                <w:rFonts w:eastAsia="仿宋_GB2312"/>
                <w:spacing w:val="4"/>
                <w:sz w:val="24"/>
              </w:rPr>
              <w:t>价分</w:t>
            </w:r>
          </w:p>
        </w:tc>
        <w:tc>
          <w:tcPr>
            <w:tcW w:w="815" w:type="dxa"/>
            <w:noWrap w:val="0"/>
            <w:vAlign w:val="center"/>
          </w:tcPr>
          <w:p w14:paraId="47FDAE29">
            <w:pPr>
              <w:keepNext w:val="0"/>
              <w:keepLines w:val="0"/>
              <w:pageBreakBefore w:val="0"/>
              <w:kinsoku/>
              <w:wordWrap/>
              <w:overflowPunct/>
              <w:topLinePunct w:val="0"/>
              <w:bidi w:val="0"/>
              <w:adjustRightInd w:val="0"/>
              <w:snapToGrid w:val="0"/>
              <w:spacing w:before="51" w:line="231" w:lineRule="auto"/>
              <w:ind w:left="123" w:hanging="122" w:hangingChars="52"/>
              <w:jc w:val="center"/>
              <w:rPr>
                <w:rFonts w:eastAsia="仿宋_GB2312"/>
                <w:sz w:val="24"/>
              </w:rPr>
            </w:pPr>
            <w:r>
              <w:rPr>
                <w:rFonts w:eastAsia="仿宋_GB2312"/>
                <w:spacing w:val="-2"/>
                <w:sz w:val="24"/>
              </w:rPr>
              <w:t>合</w:t>
            </w:r>
            <w:r>
              <w:rPr>
                <w:rFonts w:eastAsia="仿宋_GB2312"/>
                <w:spacing w:val="-1"/>
                <w:sz w:val="24"/>
              </w:rPr>
              <w:t>计</w:t>
            </w:r>
          </w:p>
        </w:tc>
      </w:tr>
      <w:tr w14:paraId="401F7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noWrap w:val="0"/>
            <w:vAlign w:val="center"/>
          </w:tcPr>
          <w:p w14:paraId="1CCBC476">
            <w:pPr>
              <w:keepNext w:val="0"/>
              <w:keepLines w:val="0"/>
              <w:pageBreakBefore w:val="0"/>
              <w:kinsoku/>
              <w:wordWrap/>
              <w:overflowPunct/>
              <w:topLinePunct w:val="0"/>
              <w:bidi w:val="0"/>
              <w:adjustRightInd w:val="0"/>
              <w:snapToGrid w:val="0"/>
              <w:spacing w:before="75" w:line="264" w:lineRule="auto"/>
              <w:ind w:left="125" w:right="110" w:hanging="124" w:hangingChars="52"/>
              <w:jc w:val="center"/>
              <w:rPr>
                <w:rFonts w:eastAsia="仿宋_GB2312"/>
                <w:sz w:val="24"/>
              </w:rPr>
            </w:pPr>
          </w:p>
        </w:tc>
        <w:tc>
          <w:tcPr>
            <w:tcW w:w="2086" w:type="dxa"/>
            <w:vMerge w:val="restart"/>
            <w:noWrap w:val="0"/>
            <w:vAlign w:val="center"/>
          </w:tcPr>
          <w:p w14:paraId="48E16A50">
            <w:pPr>
              <w:keepNext w:val="0"/>
              <w:keepLines w:val="0"/>
              <w:pageBreakBefore w:val="0"/>
              <w:kinsoku/>
              <w:wordWrap/>
              <w:overflowPunct/>
              <w:topLinePunct w:val="0"/>
              <w:bidi w:val="0"/>
              <w:adjustRightInd w:val="0"/>
              <w:snapToGrid w:val="0"/>
              <w:spacing w:before="60" w:line="231" w:lineRule="auto"/>
              <w:ind w:left="125" w:hanging="124" w:hangingChars="52"/>
              <w:jc w:val="center"/>
              <w:rPr>
                <w:rFonts w:eastAsia="仿宋_GB2312"/>
                <w:sz w:val="24"/>
                <w:lang w:eastAsia="zh-Hans"/>
              </w:rPr>
            </w:pPr>
            <w:r>
              <w:rPr>
                <w:rFonts w:eastAsia="仿宋_GB2312"/>
                <w:sz w:val="24"/>
                <w:lang w:eastAsia="zh-Hans"/>
              </w:rPr>
              <w:t>侍酒服务</w:t>
            </w:r>
          </w:p>
        </w:tc>
        <w:tc>
          <w:tcPr>
            <w:tcW w:w="2332" w:type="dxa"/>
            <w:noWrap w:val="0"/>
            <w:vAlign w:val="center"/>
          </w:tcPr>
          <w:p w14:paraId="2C9B4412">
            <w:pPr>
              <w:keepNext w:val="0"/>
              <w:keepLines w:val="0"/>
              <w:pageBreakBefore w:val="0"/>
              <w:kinsoku/>
              <w:wordWrap/>
              <w:overflowPunct/>
              <w:topLinePunct w:val="0"/>
              <w:bidi w:val="0"/>
              <w:adjustRightInd w:val="0"/>
              <w:snapToGrid w:val="0"/>
              <w:ind w:right="-31" w:rightChars="-15"/>
              <w:jc w:val="center"/>
              <w:rPr>
                <w:rFonts w:hint="default" w:eastAsia="仿宋_GB2312"/>
                <w:sz w:val="24"/>
                <w:lang w:val="en-US" w:eastAsia="zh-CN"/>
              </w:rPr>
            </w:pPr>
            <w:r>
              <w:rPr>
                <w:rFonts w:hint="eastAsia" w:eastAsia="仿宋_GB2312"/>
                <w:sz w:val="24"/>
                <w:lang w:val="en-US" w:eastAsia="zh-CN"/>
              </w:rPr>
              <w:t>起泡酒服务</w:t>
            </w:r>
          </w:p>
        </w:tc>
        <w:tc>
          <w:tcPr>
            <w:tcW w:w="1163" w:type="dxa"/>
            <w:noWrap w:val="0"/>
            <w:vAlign w:val="center"/>
          </w:tcPr>
          <w:p w14:paraId="4C1788B9">
            <w:pPr>
              <w:keepNext w:val="0"/>
              <w:keepLines w:val="0"/>
              <w:pageBreakBefore w:val="0"/>
              <w:kinsoku/>
              <w:wordWrap/>
              <w:overflowPunct/>
              <w:topLinePunct w:val="0"/>
              <w:bidi w:val="0"/>
              <w:adjustRightInd w:val="0"/>
              <w:snapToGrid w:val="0"/>
              <w:spacing w:before="101"/>
              <w:ind w:left="125" w:hanging="124" w:hangingChars="52"/>
              <w:jc w:val="center"/>
              <w:rPr>
                <w:rFonts w:hint="default" w:eastAsia="仿宋_GB2312"/>
                <w:sz w:val="24"/>
                <w:lang w:val="en-US" w:eastAsia="zh-CN"/>
              </w:rPr>
            </w:pPr>
            <w:r>
              <w:rPr>
                <w:rFonts w:hint="eastAsia" w:eastAsia="仿宋_GB2312"/>
                <w:sz w:val="24"/>
                <w:lang w:val="en-US" w:eastAsia="zh-CN"/>
              </w:rPr>
              <w:t>18</w:t>
            </w:r>
          </w:p>
        </w:tc>
        <w:tc>
          <w:tcPr>
            <w:tcW w:w="1098" w:type="dxa"/>
            <w:noWrap w:val="0"/>
            <w:vAlign w:val="center"/>
          </w:tcPr>
          <w:p w14:paraId="23321246">
            <w:pPr>
              <w:keepNext w:val="0"/>
              <w:keepLines w:val="0"/>
              <w:pageBreakBefore w:val="0"/>
              <w:kinsoku/>
              <w:wordWrap/>
              <w:overflowPunct/>
              <w:topLinePunct w:val="0"/>
              <w:bidi w:val="0"/>
              <w:adjustRightInd w:val="0"/>
              <w:snapToGrid w:val="0"/>
              <w:spacing w:before="100"/>
              <w:ind w:left="125" w:hanging="124" w:hangingChars="52"/>
              <w:jc w:val="center"/>
              <w:rPr>
                <w:rFonts w:hint="eastAsia" w:eastAsia="仿宋_GB2312"/>
                <w:sz w:val="24"/>
                <w:lang w:val="en-US" w:eastAsia="zh-CN"/>
              </w:rPr>
            </w:pPr>
            <w:r>
              <w:rPr>
                <w:rFonts w:hint="eastAsia" w:eastAsia="仿宋_GB2312"/>
                <w:sz w:val="24"/>
                <w:lang w:val="en-US" w:eastAsia="zh-CN"/>
              </w:rPr>
              <w:t>2</w:t>
            </w:r>
          </w:p>
        </w:tc>
        <w:tc>
          <w:tcPr>
            <w:tcW w:w="815" w:type="dxa"/>
            <w:noWrap w:val="0"/>
            <w:vAlign w:val="center"/>
          </w:tcPr>
          <w:p w14:paraId="15321A26">
            <w:pPr>
              <w:keepNext w:val="0"/>
              <w:keepLines w:val="0"/>
              <w:pageBreakBefore w:val="0"/>
              <w:kinsoku/>
              <w:wordWrap/>
              <w:overflowPunct/>
              <w:topLinePunct w:val="0"/>
              <w:bidi w:val="0"/>
              <w:adjustRightInd w:val="0"/>
              <w:snapToGrid w:val="0"/>
              <w:spacing w:before="101"/>
              <w:ind w:left="125" w:hanging="124" w:hangingChars="52"/>
              <w:jc w:val="center"/>
              <w:rPr>
                <w:rFonts w:hint="default" w:eastAsia="仿宋_GB2312"/>
                <w:sz w:val="24"/>
                <w:lang w:val="en-US" w:eastAsia="zh-CN"/>
              </w:rPr>
            </w:pPr>
            <w:r>
              <w:rPr>
                <w:rFonts w:hint="eastAsia" w:eastAsia="仿宋_GB2312"/>
                <w:sz w:val="24"/>
                <w:lang w:val="en-US" w:eastAsia="zh-CN"/>
              </w:rPr>
              <w:t>20</w:t>
            </w:r>
          </w:p>
        </w:tc>
      </w:tr>
      <w:tr w14:paraId="5CD48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04" w:type="dxa"/>
            <w:vMerge w:val="continue"/>
            <w:noWrap w:val="0"/>
            <w:vAlign w:val="center"/>
          </w:tcPr>
          <w:p w14:paraId="01D00E05">
            <w:pPr>
              <w:keepNext w:val="0"/>
              <w:keepLines w:val="0"/>
              <w:pageBreakBefore w:val="0"/>
              <w:kinsoku/>
              <w:wordWrap/>
              <w:overflowPunct/>
              <w:topLinePunct w:val="0"/>
              <w:bidi w:val="0"/>
              <w:adjustRightInd w:val="0"/>
              <w:snapToGrid w:val="0"/>
              <w:ind w:left="125" w:hanging="124" w:hangingChars="52"/>
              <w:jc w:val="center"/>
              <w:rPr>
                <w:rFonts w:eastAsia="仿宋_GB2312"/>
                <w:sz w:val="24"/>
              </w:rPr>
            </w:pPr>
          </w:p>
        </w:tc>
        <w:tc>
          <w:tcPr>
            <w:tcW w:w="2086" w:type="dxa"/>
            <w:vMerge w:val="continue"/>
            <w:noWrap w:val="0"/>
            <w:vAlign w:val="center"/>
          </w:tcPr>
          <w:p w14:paraId="28F55200">
            <w:pPr>
              <w:keepNext w:val="0"/>
              <w:keepLines w:val="0"/>
              <w:pageBreakBefore w:val="0"/>
              <w:kinsoku/>
              <w:wordWrap/>
              <w:overflowPunct/>
              <w:topLinePunct w:val="0"/>
              <w:bidi w:val="0"/>
              <w:adjustRightInd w:val="0"/>
              <w:snapToGrid w:val="0"/>
              <w:spacing w:before="61" w:line="231" w:lineRule="auto"/>
              <w:ind w:left="125" w:hanging="124" w:hangingChars="52"/>
              <w:jc w:val="center"/>
              <w:rPr>
                <w:rFonts w:eastAsia="仿宋_GB2312"/>
                <w:sz w:val="24"/>
                <w:lang w:eastAsia="zh-Hans"/>
              </w:rPr>
            </w:pPr>
          </w:p>
        </w:tc>
        <w:tc>
          <w:tcPr>
            <w:tcW w:w="2332" w:type="dxa"/>
            <w:noWrap w:val="0"/>
            <w:vAlign w:val="center"/>
          </w:tcPr>
          <w:p w14:paraId="39D96A1E">
            <w:pPr>
              <w:keepNext w:val="0"/>
              <w:keepLines w:val="0"/>
              <w:pageBreakBefore w:val="0"/>
              <w:kinsoku/>
              <w:wordWrap/>
              <w:overflowPunct/>
              <w:topLinePunct w:val="0"/>
              <w:bidi w:val="0"/>
              <w:adjustRightInd w:val="0"/>
              <w:snapToGrid w:val="0"/>
              <w:ind w:left="125" w:right="-31" w:rightChars="-15" w:hanging="124" w:hangingChars="52"/>
              <w:jc w:val="center"/>
              <w:rPr>
                <w:rFonts w:eastAsia="仿宋_GB2312"/>
                <w:sz w:val="24"/>
              </w:rPr>
            </w:pPr>
            <w:r>
              <w:rPr>
                <w:rFonts w:hint="eastAsia" w:eastAsia="仿宋_GB2312"/>
                <w:sz w:val="24"/>
                <w:lang w:val="en-US" w:eastAsia="zh-CN"/>
              </w:rPr>
              <w:t>老酒</w:t>
            </w:r>
            <w:r>
              <w:rPr>
                <w:rFonts w:eastAsia="仿宋_GB2312"/>
                <w:sz w:val="24"/>
                <w:lang w:eastAsia="zh-Hans"/>
              </w:rPr>
              <w:t>侍酒服务</w:t>
            </w:r>
          </w:p>
        </w:tc>
        <w:tc>
          <w:tcPr>
            <w:tcW w:w="1163" w:type="dxa"/>
            <w:noWrap w:val="0"/>
            <w:vAlign w:val="center"/>
          </w:tcPr>
          <w:p w14:paraId="3E3022BB">
            <w:pPr>
              <w:keepNext w:val="0"/>
              <w:keepLines w:val="0"/>
              <w:pageBreakBefore w:val="0"/>
              <w:kinsoku/>
              <w:wordWrap/>
              <w:overflowPunct/>
              <w:topLinePunct w:val="0"/>
              <w:bidi w:val="0"/>
              <w:adjustRightInd w:val="0"/>
              <w:snapToGrid w:val="0"/>
              <w:spacing w:before="102"/>
              <w:ind w:left="125" w:hanging="124" w:hangingChars="52"/>
              <w:jc w:val="center"/>
              <w:rPr>
                <w:rFonts w:hint="default" w:eastAsia="仿宋_GB2312"/>
                <w:sz w:val="24"/>
                <w:lang w:val="en-US" w:eastAsia="zh-CN"/>
              </w:rPr>
            </w:pPr>
            <w:r>
              <w:rPr>
                <w:rFonts w:hint="eastAsia" w:eastAsia="仿宋_GB2312"/>
                <w:sz w:val="24"/>
                <w:lang w:val="en-US" w:eastAsia="zh-CN"/>
              </w:rPr>
              <w:t>35</w:t>
            </w:r>
          </w:p>
        </w:tc>
        <w:tc>
          <w:tcPr>
            <w:tcW w:w="1098" w:type="dxa"/>
            <w:noWrap w:val="0"/>
            <w:vAlign w:val="center"/>
          </w:tcPr>
          <w:p w14:paraId="0D188425">
            <w:pPr>
              <w:keepNext w:val="0"/>
              <w:keepLines w:val="0"/>
              <w:pageBreakBefore w:val="0"/>
              <w:kinsoku/>
              <w:wordWrap/>
              <w:overflowPunct/>
              <w:topLinePunct w:val="0"/>
              <w:bidi w:val="0"/>
              <w:adjustRightInd w:val="0"/>
              <w:snapToGrid w:val="0"/>
              <w:spacing w:before="104"/>
              <w:ind w:left="125" w:hanging="124" w:hangingChars="52"/>
              <w:jc w:val="center"/>
              <w:rPr>
                <w:rFonts w:hint="default" w:eastAsia="仿宋_GB2312"/>
                <w:sz w:val="24"/>
                <w:lang w:val="en-US" w:eastAsia="zh-CN"/>
              </w:rPr>
            </w:pPr>
            <w:r>
              <w:rPr>
                <w:rFonts w:hint="eastAsia" w:eastAsia="仿宋_GB2312"/>
                <w:sz w:val="24"/>
                <w:lang w:val="en-US" w:eastAsia="zh-CN"/>
              </w:rPr>
              <w:t>15</w:t>
            </w:r>
          </w:p>
        </w:tc>
        <w:tc>
          <w:tcPr>
            <w:tcW w:w="815" w:type="dxa"/>
            <w:noWrap w:val="0"/>
            <w:vAlign w:val="center"/>
          </w:tcPr>
          <w:p w14:paraId="1CDE5525">
            <w:pPr>
              <w:keepNext w:val="0"/>
              <w:keepLines w:val="0"/>
              <w:pageBreakBefore w:val="0"/>
              <w:kinsoku/>
              <w:wordWrap/>
              <w:overflowPunct/>
              <w:topLinePunct w:val="0"/>
              <w:bidi w:val="0"/>
              <w:adjustRightInd w:val="0"/>
              <w:snapToGrid w:val="0"/>
              <w:spacing w:before="102"/>
              <w:ind w:left="125" w:hanging="124" w:hangingChars="52"/>
              <w:jc w:val="center"/>
              <w:rPr>
                <w:rFonts w:hint="default" w:eastAsia="仿宋_GB2312"/>
                <w:sz w:val="24"/>
                <w:lang w:val="en-US" w:eastAsia="zh-CN"/>
              </w:rPr>
            </w:pPr>
            <w:r>
              <w:rPr>
                <w:rFonts w:hint="eastAsia" w:eastAsia="仿宋_GB2312"/>
                <w:sz w:val="24"/>
                <w:lang w:val="en-US" w:eastAsia="zh-CN"/>
              </w:rPr>
              <w:t>50</w:t>
            </w:r>
          </w:p>
        </w:tc>
      </w:tr>
      <w:tr w14:paraId="61DBB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04" w:type="dxa"/>
            <w:vMerge w:val="continue"/>
            <w:noWrap w:val="0"/>
            <w:vAlign w:val="center"/>
          </w:tcPr>
          <w:p w14:paraId="11E508B5">
            <w:pPr>
              <w:keepNext w:val="0"/>
              <w:keepLines w:val="0"/>
              <w:pageBreakBefore w:val="0"/>
              <w:kinsoku/>
              <w:wordWrap/>
              <w:overflowPunct/>
              <w:topLinePunct w:val="0"/>
              <w:bidi w:val="0"/>
              <w:adjustRightInd w:val="0"/>
              <w:snapToGrid w:val="0"/>
              <w:ind w:left="125" w:hanging="124" w:hangingChars="52"/>
              <w:jc w:val="center"/>
              <w:rPr>
                <w:rFonts w:eastAsia="仿宋_GB2312"/>
                <w:sz w:val="24"/>
              </w:rPr>
            </w:pPr>
          </w:p>
        </w:tc>
        <w:tc>
          <w:tcPr>
            <w:tcW w:w="2086" w:type="dxa"/>
            <w:noWrap w:val="0"/>
            <w:vAlign w:val="center"/>
          </w:tcPr>
          <w:p w14:paraId="0F61CE61">
            <w:pPr>
              <w:keepNext w:val="0"/>
              <w:keepLines w:val="0"/>
              <w:pageBreakBefore w:val="0"/>
              <w:kinsoku/>
              <w:wordWrap/>
              <w:overflowPunct/>
              <w:topLinePunct w:val="0"/>
              <w:bidi w:val="0"/>
              <w:adjustRightInd w:val="0"/>
              <w:snapToGrid w:val="0"/>
              <w:spacing w:before="40" w:line="222" w:lineRule="auto"/>
              <w:ind w:left="113" w:hanging="113" w:hangingChars="52"/>
              <w:jc w:val="center"/>
              <w:rPr>
                <w:rFonts w:eastAsia="仿宋_GB2312"/>
                <w:sz w:val="24"/>
                <w:lang w:eastAsia="zh-Hans"/>
              </w:rPr>
            </w:pPr>
            <w:r>
              <w:rPr>
                <w:rFonts w:eastAsia="仿宋_GB2312"/>
                <w:spacing w:val="-11"/>
                <w:sz w:val="24"/>
                <w:lang w:eastAsia="zh-Hans"/>
              </w:rPr>
              <w:t>鸡尾酒调制与服务</w:t>
            </w:r>
          </w:p>
        </w:tc>
        <w:tc>
          <w:tcPr>
            <w:tcW w:w="2332" w:type="dxa"/>
            <w:noWrap w:val="0"/>
            <w:vAlign w:val="center"/>
          </w:tcPr>
          <w:p w14:paraId="58FA0707">
            <w:pPr>
              <w:keepNext w:val="0"/>
              <w:keepLines w:val="0"/>
              <w:pageBreakBefore w:val="0"/>
              <w:kinsoku/>
              <w:wordWrap/>
              <w:overflowPunct/>
              <w:topLinePunct w:val="0"/>
              <w:bidi w:val="0"/>
              <w:adjustRightInd w:val="0"/>
              <w:snapToGrid w:val="0"/>
              <w:ind w:left="125" w:right="-31" w:rightChars="-15" w:hanging="124" w:hangingChars="52"/>
              <w:jc w:val="left"/>
              <w:rPr>
                <w:rFonts w:eastAsia="仿宋_GB2312"/>
                <w:sz w:val="24"/>
                <w:lang w:eastAsia="zh-Hans"/>
              </w:rPr>
            </w:pPr>
            <w:r>
              <w:rPr>
                <w:rFonts w:eastAsia="仿宋_GB2312"/>
                <w:sz w:val="24"/>
                <w:lang w:eastAsia="zh-Hans"/>
              </w:rPr>
              <w:t>鸡尾酒调制与服务</w:t>
            </w:r>
          </w:p>
        </w:tc>
        <w:tc>
          <w:tcPr>
            <w:tcW w:w="1163" w:type="dxa"/>
            <w:noWrap w:val="0"/>
            <w:vAlign w:val="center"/>
          </w:tcPr>
          <w:p w14:paraId="4AC653A4">
            <w:pPr>
              <w:keepNext w:val="0"/>
              <w:keepLines w:val="0"/>
              <w:pageBreakBefore w:val="0"/>
              <w:kinsoku/>
              <w:wordWrap/>
              <w:overflowPunct/>
              <w:topLinePunct w:val="0"/>
              <w:bidi w:val="0"/>
              <w:adjustRightInd w:val="0"/>
              <w:snapToGrid w:val="0"/>
              <w:spacing w:before="81"/>
              <w:ind w:left="125" w:hanging="124" w:hangingChars="52"/>
              <w:jc w:val="center"/>
              <w:rPr>
                <w:rFonts w:hint="default" w:eastAsia="仿宋_GB2312"/>
                <w:sz w:val="24"/>
                <w:lang w:val="en-US" w:eastAsia="zh-CN"/>
              </w:rPr>
            </w:pPr>
            <w:r>
              <w:rPr>
                <w:rFonts w:hint="eastAsia" w:eastAsia="仿宋_GB2312"/>
                <w:sz w:val="24"/>
                <w:lang w:val="en-US" w:eastAsia="zh-CN"/>
              </w:rPr>
              <w:t>18</w:t>
            </w:r>
          </w:p>
        </w:tc>
        <w:tc>
          <w:tcPr>
            <w:tcW w:w="1098" w:type="dxa"/>
            <w:noWrap w:val="0"/>
            <w:vAlign w:val="center"/>
          </w:tcPr>
          <w:p w14:paraId="1748C486">
            <w:pPr>
              <w:keepNext w:val="0"/>
              <w:keepLines w:val="0"/>
              <w:pageBreakBefore w:val="0"/>
              <w:kinsoku/>
              <w:wordWrap/>
              <w:overflowPunct/>
              <w:topLinePunct w:val="0"/>
              <w:bidi w:val="0"/>
              <w:adjustRightInd w:val="0"/>
              <w:snapToGrid w:val="0"/>
              <w:spacing w:before="81"/>
              <w:ind w:left="125" w:hanging="124" w:hangingChars="52"/>
              <w:jc w:val="center"/>
              <w:rPr>
                <w:rFonts w:hint="default" w:eastAsia="仿宋_GB2312"/>
                <w:sz w:val="24"/>
                <w:lang w:val="en-US" w:eastAsia="zh-CN"/>
              </w:rPr>
            </w:pPr>
            <w:r>
              <w:rPr>
                <w:rFonts w:hint="eastAsia" w:eastAsia="仿宋_GB2312"/>
                <w:sz w:val="24"/>
                <w:lang w:val="en-US" w:eastAsia="zh-CN"/>
              </w:rPr>
              <w:t>12</w:t>
            </w:r>
          </w:p>
        </w:tc>
        <w:tc>
          <w:tcPr>
            <w:tcW w:w="815" w:type="dxa"/>
            <w:noWrap w:val="0"/>
            <w:vAlign w:val="center"/>
          </w:tcPr>
          <w:p w14:paraId="5D1F77A8">
            <w:pPr>
              <w:keepNext w:val="0"/>
              <w:keepLines w:val="0"/>
              <w:pageBreakBefore w:val="0"/>
              <w:kinsoku/>
              <w:wordWrap/>
              <w:overflowPunct/>
              <w:topLinePunct w:val="0"/>
              <w:bidi w:val="0"/>
              <w:adjustRightInd w:val="0"/>
              <w:snapToGrid w:val="0"/>
              <w:spacing w:before="81"/>
              <w:ind w:left="125" w:hanging="124" w:hangingChars="52"/>
              <w:jc w:val="center"/>
              <w:rPr>
                <w:rFonts w:hint="default" w:eastAsia="仿宋_GB2312"/>
                <w:sz w:val="24"/>
                <w:lang w:val="en-US" w:eastAsia="zh-CN"/>
              </w:rPr>
            </w:pPr>
            <w:r>
              <w:rPr>
                <w:rFonts w:hint="eastAsia" w:eastAsia="仿宋_GB2312"/>
                <w:sz w:val="24"/>
                <w:lang w:val="en-US" w:eastAsia="zh-CN"/>
              </w:rPr>
              <w:t>30</w:t>
            </w:r>
          </w:p>
        </w:tc>
      </w:tr>
      <w:tr w14:paraId="3F88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704" w:type="dxa"/>
            <w:vMerge w:val="continue"/>
            <w:noWrap w:val="0"/>
            <w:vAlign w:val="center"/>
          </w:tcPr>
          <w:p w14:paraId="7C77895C">
            <w:pPr>
              <w:keepNext w:val="0"/>
              <w:keepLines w:val="0"/>
              <w:pageBreakBefore w:val="0"/>
              <w:kinsoku/>
              <w:wordWrap/>
              <w:overflowPunct/>
              <w:topLinePunct w:val="0"/>
              <w:bidi w:val="0"/>
              <w:adjustRightInd w:val="0"/>
              <w:snapToGrid w:val="0"/>
              <w:ind w:left="125" w:hanging="124" w:hangingChars="52"/>
              <w:jc w:val="center"/>
              <w:rPr>
                <w:rFonts w:eastAsia="仿宋_GB2312"/>
                <w:sz w:val="24"/>
              </w:rPr>
            </w:pPr>
          </w:p>
        </w:tc>
        <w:tc>
          <w:tcPr>
            <w:tcW w:w="4418" w:type="dxa"/>
            <w:gridSpan w:val="2"/>
            <w:noWrap w:val="0"/>
            <w:vAlign w:val="center"/>
          </w:tcPr>
          <w:p w14:paraId="3F6FC2B5">
            <w:pPr>
              <w:keepNext w:val="0"/>
              <w:keepLines w:val="0"/>
              <w:pageBreakBefore w:val="0"/>
              <w:kinsoku/>
              <w:wordWrap/>
              <w:overflowPunct/>
              <w:topLinePunct w:val="0"/>
              <w:bidi w:val="0"/>
              <w:adjustRightInd w:val="0"/>
              <w:snapToGrid w:val="0"/>
              <w:spacing w:before="40"/>
              <w:ind w:left="131" w:hanging="131" w:hangingChars="52"/>
              <w:jc w:val="center"/>
              <w:rPr>
                <w:rFonts w:eastAsia="仿宋_GB2312"/>
                <w:spacing w:val="6"/>
                <w:sz w:val="24"/>
              </w:rPr>
            </w:pPr>
            <w:r>
              <w:rPr>
                <w:rFonts w:eastAsia="仿宋_GB2312"/>
                <w:spacing w:val="6"/>
                <w:sz w:val="24"/>
              </w:rPr>
              <w:t>合计</w:t>
            </w:r>
          </w:p>
        </w:tc>
        <w:tc>
          <w:tcPr>
            <w:tcW w:w="3076" w:type="dxa"/>
            <w:gridSpan w:val="3"/>
            <w:noWrap w:val="0"/>
            <w:vAlign w:val="center"/>
          </w:tcPr>
          <w:p w14:paraId="62AED43C">
            <w:pPr>
              <w:keepNext w:val="0"/>
              <w:keepLines w:val="0"/>
              <w:pageBreakBefore w:val="0"/>
              <w:kinsoku/>
              <w:wordWrap/>
              <w:overflowPunct/>
              <w:topLinePunct w:val="0"/>
              <w:bidi w:val="0"/>
              <w:adjustRightInd w:val="0"/>
              <w:snapToGrid w:val="0"/>
              <w:spacing w:before="81"/>
              <w:ind w:left="126" w:hanging="125" w:hangingChars="52"/>
              <w:jc w:val="center"/>
              <w:rPr>
                <w:rFonts w:eastAsia="仿宋_GB2312"/>
                <w:spacing w:val="1"/>
                <w:sz w:val="24"/>
              </w:rPr>
            </w:pPr>
            <w:r>
              <w:rPr>
                <w:rFonts w:eastAsia="仿宋_GB2312"/>
                <w:spacing w:val="1"/>
                <w:sz w:val="24"/>
              </w:rPr>
              <w:t>100</w:t>
            </w:r>
          </w:p>
        </w:tc>
      </w:tr>
    </w:tbl>
    <w:p w14:paraId="5C9658D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楷体" w:hAnsi="楷体" w:eastAsia="楷体" w:cs="楷体"/>
          <w:sz w:val="32"/>
          <w:szCs w:val="32"/>
        </w:rPr>
      </w:pPr>
    </w:p>
    <w:p w14:paraId="187F48AB">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楷体" w:hAnsi="楷体" w:eastAsia="楷体" w:cs="楷体"/>
          <w:sz w:val="32"/>
          <w:szCs w:val="32"/>
        </w:rPr>
      </w:pPr>
      <w:r>
        <w:rPr>
          <w:rFonts w:hint="eastAsia" w:ascii="楷体" w:hAnsi="楷体" w:eastAsia="楷体" w:cs="楷体"/>
          <w:sz w:val="32"/>
          <w:szCs w:val="32"/>
        </w:rPr>
        <w:t xml:space="preserve">（三）评分办法 </w:t>
      </w:r>
    </w:p>
    <w:p w14:paraId="64006B3B">
      <w:pPr>
        <w:pStyle w:val="4"/>
        <w:keepNext w:val="0"/>
        <w:keepLines w:val="0"/>
        <w:pageBreakBefore w:val="0"/>
        <w:widowControl/>
        <w:kinsoku/>
        <w:wordWrap/>
        <w:overflowPunct/>
        <w:topLinePunct w:val="0"/>
        <w:autoSpaceDE w:val="0"/>
        <w:autoSpaceDN w:val="0"/>
        <w:bidi w:val="0"/>
        <w:adjustRightInd w:val="0"/>
        <w:snapToGrid w:val="0"/>
        <w:spacing w:after="0" w:line="56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本项目的成绩评定由裁判组对选手进行评分。评分的方式分为测量和评价两类。凡可采用客观数据表述的评判称为测量；凡需要采用主观描述进行的评判称为评价。 </w:t>
      </w:r>
    </w:p>
    <w:p w14:paraId="3C99DD70">
      <w:pPr>
        <w:pStyle w:val="4"/>
        <w:keepNext w:val="0"/>
        <w:keepLines w:val="0"/>
        <w:pageBreakBefore w:val="0"/>
        <w:widowControl/>
        <w:kinsoku/>
        <w:wordWrap/>
        <w:overflowPunct/>
        <w:topLinePunct w:val="0"/>
        <w:autoSpaceDE w:val="0"/>
        <w:autoSpaceDN w:val="0"/>
        <w:bidi w:val="0"/>
        <w:adjustRightInd w:val="0"/>
        <w:snapToGrid w:val="0"/>
        <w:spacing w:after="0" w:line="560" w:lineRule="exact"/>
        <w:ind w:firstLine="643" w:firstLineChars="200"/>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1.评价分（Judgment主观） </w:t>
      </w:r>
    </w:p>
    <w:p w14:paraId="769B0AF4">
      <w:pPr>
        <w:pStyle w:val="4"/>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评价分打分方式：按模块设置若干个评分组，裁判各自单独评分，计算出平均分，除以3后再乘以该子项的权重分值计算出实际得分。裁判相互间分差必须小于等于1档，否则需要给出解释并在小组长或裁判长的监督下进行调分。</w:t>
      </w:r>
    </w:p>
    <w:p w14:paraId="3F868CAC">
      <w:pPr>
        <w:keepNext w:val="0"/>
        <w:keepLines w:val="0"/>
        <w:pageBreakBefore w:val="0"/>
        <w:kinsoku/>
        <w:wordWrap/>
        <w:overflowPunct/>
        <w:topLinePunct w:val="0"/>
        <w:bidi w:val="0"/>
        <w:adjustRightInd w:val="0"/>
        <w:snapToGrid w:val="0"/>
        <w:spacing w:before="1" w:line="222" w:lineRule="auto"/>
        <w:jc w:val="center"/>
        <w:rPr>
          <w:rFonts w:eastAsia="黑体"/>
          <w:sz w:val="32"/>
          <w:szCs w:val="32"/>
        </w:rPr>
      </w:pPr>
      <w:r>
        <w:rPr>
          <w:rFonts w:eastAsia="黑体"/>
          <w:b/>
          <w:bCs/>
          <w:spacing w:val="-5"/>
          <w:sz w:val="32"/>
          <w:szCs w:val="32"/>
        </w:rPr>
        <w:t>“社交能力”评价分例表</w:t>
      </w:r>
    </w:p>
    <w:p w14:paraId="723F8108">
      <w:pPr>
        <w:keepNext w:val="0"/>
        <w:keepLines w:val="0"/>
        <w:pageBreakBefore w:val="0"/>
        <w:kinsoku/>
        <w:wordWrap/>
        <w:overflowPunct/>
        <w:topLinePunct w:val="0"/>
        <w:bidi w:val="0"/>
        <w:adjustRightInd w:val="0"/>
        <w:snapToGrid w:val="0"/>
        <w:spacing w:line="15" w:lineRule="exact"/>
        <w:rPr>
          <w:rFonts w:eastAsia="仿宋_GB2312"/>
          <w:sz w:val="28"/>
          <w:szCs w:val="28"/>
        </w:rPr>
      </w:pPr>
    </w:p>
    <w:tbl>
      <w:tblPr>
        <w:tblStyle w:val="6"/>
        <w:tblW w:w="8502" w:type="dxa"/>
        <w:tblInd w:w="2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0"/>
        <w:gridCol w:w="792"/>
        <w:gridCol w:w="6810"/>
      </w:tblGrid>
      <w:tr w14:paraId="72915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900" w:type="dxa"/>
            <w:noWrap w:val="0"/>
            <w:vAlign w:val="top"/>
          </w:tcPr>
          <w:p w14:paraId="4C827633">
            <w:pPr>
              <w:keepNext w:val="0"/>
              <w:keepLines w:val="0"/>
              <w:pageBreakBefore w:val="0"/>
              <w:kinsoku/>
              <w:wordWrap/>
              <w:overflowPunct/>
              <w:topLinePunct w:val="0"/>
              <w:bidi w:val="0"/>
              <w:adjustRightInd w:val="0"/>
              <w:snapToGrid w:val="0"/>
              <w:spacing w:before="45" w:line="215" w:lineRule="auto"/>
              <w:ind w:left="187"/>
              <w:rPr>
                <w:rFonts w:eastAsia="仿宋_GB2312"/>
                <w:b/>
                <w:bCs/>
                <w:sz w:val="24"/>
              </w:rPr>
            </w:pPr>
            <w:r>
              <w:rPr>
                <w:rFonts w:eastAsia="仿宋_GB2312"/>
                <w:b/>
                <w:bCs/>
                <w:spacing w:val="-9"/>
                <w:sz w:val="24"/>
              </w:rPr>
              <w:t>评分</w:t>
            </w:r>
          </w:p>
        </w:tc>
        <w:tc>
          <w:tcPr>
            <w:tcW w:w="792" w:type="dxa"/>
            <w:noWrap w:val="0"/>
            <w:vAlign w:val="top"/>
          </w:tcPr>
          <w:p w14:paraId="210445F1">
            <w:pPr>
              <w:keepNext w:val="0"/>
              <w:keepLines w:val="0"/>
              <w:pageBreakBefore w:val="0"/>
              <w:kinsoku/>
              <w:wordWrap/>
              <w:overflowPunct/>
              <w:topLinePunct w:val="0"/>
              <w:bidi w:val="0"/>
              <w:adjustRightInd w:val="0"/>
              <w:snapToGrid w:val="0"/>
              <w:spacing w:before="45" w:line="215" w:lineRule="auto"/>
              <w:ind w:left="182"/>
              <w:rPr>
                <w:rFonts w:eastAsia="仿宋_GB2312"/>
                <w:b/>
                <w:bCs/>
                <w:sz w:val="24"/>
              </w:rPr>
            </w:pPr>
            <w:r>
              <w:rPr>
                <w:rFonts w:eastAsia="仿宋_GB2312"/>
                <w:b/>
                <w:bCs/>
                <w:spacing w:val="-8"/>
                <w:sz w:val="24"/>
              </w:rPr>
              <w:t>权重</w:t>
            </w:r>
          </w:p>
        </w:tc>
        <w:tc>
          <w:tcPr>
            <w:tcW w:w="6810" w:type="dxa"/>
            <w:noWrap w:val="0"/>
            <w:vAlign w:val="top"/>
          </w:tcPr>
          <w:p w14:paraId="786BC401">
            <w:pPr>
              <w:keepNext w:val="0"/>
              <w:keepLines w:val="0"/>
              <w:pageBreakBefore w:val="0"/>
              <w:kinsoku/>
              <w:wordWrap/>
              <w:overflowPunct/>
              <w:topLinePunct w:val="0"/>
              <w:bidi w:val="0"/>
              <w:adjustRightInd w:val="0"/>
              <w:snapToGrid w:val="0"/>
              <w:spacing w:before="45" w:line="215" w:lineRule="auto"/>
              <w:jc w:val="center"/>
              <w:rPr>
                <w:rFonts w:eastAsia="仿宋_GB2312"/>
                <w:b/>
                <w:bCs/>
                <w:sz w:val="24"/>
              </w:rPr>
            </w:pPr>
            <w:r>
              <w:rPr>
                <w:rFonts w:eastAsia="仿宋_GB2312"/>
                <w:b/>
                <w:bCs/>
                <w:spacing w:val="-6"/>
                <w:sz w:val="24"/>
              </w:rPr>
              <w:t>要</w:t>
            </w:r>
            <w:r>
              <w:rPr>
                <w:rFonts w:eastAsia="仿宋_GB2312"/>
                <w:b/>
                <w:bCs/>
                <w:spacing w:val="-5"/>
                <w:sz w:val="24"/>
              </w:rPr>
              <w:t>求描述</w:t>
            </w:r>
          </w:p>
        </w:tc>
      </w:tr>
      <w:tr w14:paraId="3D1019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900" w:type="dxa"/>
            <w:noWrap w:val="0"/>
            <w:vAlign w:val="top"/>
          </w:tcPr>
          <w:p w14:paraId="2A05D6B9">
            <w:pPr>
              <w:keepNext w:val="0"/>
              <w:keepLines w:val="0"/>
              <w:pageBreakBefore w:val="0"/>
              <w:kinsoku/>
              <w:wordWrap/>
              <w:overflowPunct/>
              <w:topLinePunct w:val="0"/>
              <w:bidi w:val="0"/>
              <w:adjustRightInd w:val="0"/>
              <w:snapToGrid w:val="0"/>
              <w:spacing w:before="88" w:line="189" w:lineRule="auto"/>
              <w:ind w:left="388"/>
              <w:rPr>
                <w:rFonts w:eastAsia="仿宋_GB2312"/>
                <w:sz w:val="24"/>
              </w:rPr>
            </w:pPr>
            <w:r>
              <w:rPr>
                <w:rFonts w:eastAsia="仿宋_GB2312"/>
                <w:sz w:val="24"/>
              </w:rPr>
              <w:t>0</w:t>
            </w:r>
          </w:p>
        </w:tc>
        <w:tc>
          <w:tcPr>
            <w:tcW w:w="792" w:type="dxa"/>
            <w:vMerge w:val="restart"/>
            <w:tcBorders>
              <w:bottom w:val="nil"/>
            </w:tcBorders>
            <w:noWrap w:val="0"/>
            <w:vAlign w:val="top"/>
          </w:tcPr>
          <w:p w14:paraId="1B1FB612">
            <w:pPr>
              <w:keepNext w:val="0"/>
              <w:keepLines w:val="0"/>
              <w:pageBreakBefore w:val="0"/>
              <w:kinsoku/>
              <w:wordWrap/>
              <w:overflowPunct/>
              <w:topLinePunct w:val="0"/>
              <w:bidi w:val="0"/>
              <w:adjustRightInd w:val="0"/>
              <w:snapToGrid w:val="0"/>
              <w:spacing w:line="276" w:lineRule="auto"/>
              <w:rPr>
                <w:rFonts w:eastAsia="仿宋_GB2312"/>
                <w:sz w:val="24"/>
              </w:rPr>
            </w:pPr>
          </w:p>
          <w:p w14:paraId="6D4EA256">
            <w:pPr>
              <w:keepNext w:val="0"/>
              <w:keepLines w:val="0"/>
              <w:pageBreakBefore w:val="0"/>
              <w:kinsoku/>
              <w:wordWrap/>
              <w:overflowPunct/>
              <w:topLinePunct w:val="0"/>
              <w:bidi w:val="0"/>
              <w:adjustRightInd w:val="0"/>
              <w:snapToGrid w:val="0"/>
              <w:spacing w:line="276" w:lineRule="auto"/>
              <w:rPr>
                <w:rFonts w:eastAsia="仿宋_GB2312"/>
                <w:sz w:val="24"/>
              </w:rPr>
            </w:pPr>
          </w:p>
          <w:p w14:paraId="18952C2D">
            <w:pPr>
              <w:keepNext w:val="0"/>
              <w:keepLines w:val="0"/>
              <w:pageBreakBefore w:val="0"/>
              <w:kinsoku/>
              <w:wordWrap/>
              <w:overflowPunct/>
              <w:topLinePunct w:val="0"/>
              <w:bidi w:val="0"/>
              <w:adjustRightInd w:val="0"/>
              <w:snapToGrid w:val="0"/>
              <w:spacing w:before="81" w:line="189" w:lineRule="auto"/>
              <w:rPr>
                <w:rFonts w:eastAsia="仿宋_GB2312"/>
                <w:sz w:val="24"/>
              </w:rPr>
            </w:pPr>
          </w:p>
          <w:p w14:paraId="272199AD">
            <w:pPr>
              <w:keepNext w:val="0"/>
              <w:keepLines w:val="0"/>
              <w:pageBreakBefore w:val="0"/>
              <w:kinsoku/>
              <w:wordWrap/>
              <w:overflowPunct/>
              <w:topLinePunct w:val="0"/>
              <w:bidi w:val="0"/>
              <w:adjustRightInd w:val="0"/>
              <w:snapToGrid w:val="0"/>
              <w:spacing w:before="81" w:line="189" w:lineRule="auto"/>
              <w:jc w:val="center"/>
              <w:rPr>
                <w:rFonts w:eastAsia="仿宋_GB2312"/>
                <w:sz w:val="24"/>
              </w:rPr>
            </w:pPr>
            <w:r>
              <w:rPr>
                <w:rFonts w:eastAsia="仿宋_GB2312"/>
                <w:sz w:val="24"/>
              </w:rPr>
              <w:t>2</w:t>
            </w:r>
          </w:p>
        </w:tc>
        <w:tc>
          <w:tcPr>
            <w:tcW w:w="6810" w:type="dxa"/>
            <w:noWrap w:val="0"/>
            <w:vAlign w:val="top"/>
          </w:tcPr>
          <w:p w14:paraId="2022DBC2">
            <w:pPr>
              <w:keepNext w:val="0"/>
              <w:keepLines w:val="0"/>
              <w:pageBreakBefore w:val="0"/>
              <w:kinsoku/>
              <w:wordWrap/>
              <w:overflowPunct/>
              <w:topLinePunct w:val="0"/>
              <w:bidi w:val="0"/>
              <w:adjustRightInd w:val="0"/>
              <w:snapToGrid w:val="0"/>
              <w:spacing w:before="43" w:line="214" w:lineRule="auto"/>
              <w:ind w:left="113"/>
              <w:rPr>
                <w:rFonts w:eastAsia="仿宋_GB2312"/>
                <w:sz w:val="24"/>
              </w:rPr>
            </w:pPr>
            <w:r>
              <w:rPr>
                <w:rFonts w:eastAsia="仿宋_GB2312"/>
                <w:spacing w:val="-1"/>
                <w:sz w:val="24"/>
              </w:rPr>
              <w:t>0 选手没有社交</w:t>
            </w:r>
            <w:r>
              <w:rPr>
                <w:rFonts w:eastAsia="仿宋_GB2312"/>
                <w:sz w:val="24"/>
              </w:rPr>
              <w:t>能力或与客人无交流</w:t>
            </w:r>
          </w:p>
        </w:tc>
      </w:tr>
      <w:tr w14:paraId="146B0A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900" w:type="dxa"/>
            <w:noWrap w:val="0"/>
            <w:vAlign w:val="top"/>
          </w:tcPr>
          <w:p w14:paraId="7DB728AA">
            <w:pPr>
              <w:keepNext w:val="0"/>
              <w:keepLines w:val="0"/>
              <w:pageBreakBefore w:val="0"/>
              <w:kinsoku/>
              <w:wordWrap/>
              <w:overflowPunct/>
              <w:topLinePunct w:val="0"/>
              <w:bidi w:val="0"/>
              <w:adjustRightInd w:val="0"/>
              <w:snapToGrid w:val="0"/>
              <w:spacing w:before="270" w:line="189" w:lineRule="auto"/>
              <w:ind w:left="411"/>
              <w:rPr>
                <w:rFonts w:eastAsia="仿宋_GB2312"/>
                <w:sz w:val="24"/>
              </w:rPr>
            </w:pPr>
            <w:r>
              <w:rPr>
                <w:rFonts w:eastAsia="仿宋_GB2312"/>
                <w:sz w:val="24"/>
              </w:rPr>
              <w:t>1</w:t>
            </w:r>
          </w:p>
        </w:tc>
        <w:tc>
          <w:tcPr>
            <w:tcW w:w="792" w:type="dxa"/>
            <w:vMerge w:val="continue"/>
            <w:tcBorders>
              <w:top w:val="nil"/>
              <w:bottom w:val="nil"/>
            </w:tcBorders>
            <w:noWrap w:val="0"/>
            <w:vAlign w:val="top"/>
          </w:tcPr>
          <w:p w14:paraId="4C74C560">
            <w:pPr>
              <w:keepNext w:val="0"/>
              <w:keepLines w:val="0"/>
              <w:pageBreakBefore w:val="0"/>
              <w:kinsoku/>
              <w:wordWrap/>
              <w:overflowPunct/>
              <w:topLinePunct w:val="0"/>
              <w:bidi w:val="0"/>
              <w:adjustRightInd w:val="0"/>
              <w:snapToGrid w:val="0"/>
              <w:rPr>
                <w:rFonts w:eastAsia="仿宋_GB2312"/>
                <w:sz w:val="24"/>
              </w:rPr>
            </w:pPr>
          </w:p>
        </w:tc>
        <w:tc>
          <w:tcPr>
            <w:tcW w:w="6810" w:type="dxa"/>
            <w:noWrap w:val="0"/>
            <w:vAlign w:val="top"/>
          </w:tcPr>
          <w:p w14:paraId="5411662E">
            <w:pPr>
              <w:keepNext w:val="0"/>
              <w:keepLines w:val="0"/>
              <w:pageBreakBefore w:val="0"/>
              <w:kinsoku/>
              <w:wordWrap/>
              <w:overflowPunct/>
              <w:topLinePunct w:val="0"/>
              <w:bidi w:val="0"/>
              <w:adjustRightInd w:val="0"/>
              <w:snapToGrid w:val="0"/>
              <w:spacing w:before="41" w:line="227" w:lineRule="auto"/>
              <w:ind w:left="138" w:right="237" w:hanging="2"/>
              <w:rPr>
                <w:rFonts w:eastAsia="仿宋_GB2312"/>
                <w:sz w:val="24"/>
              </w:rPr>
            </w:pPr>
            <w:r>
              <w:rPr>
                <w:rFonts w:eastAsia="仿宋_GB2312"/>
                <w:spacing w:val="-2"/>
                <w:sz w:val="24"/>
              </w:rPr>
              <w:t>1 选手与客</w:t>
            </w:r>
            <w:r>
              <w:rPr>
                <w:rFonts w:eastAsia="仿宋_GB2312"/>
                <w:spacing w:val="-1"/>
                <w:sz w:val="24"/>
              </w:rPr>
              <w:t>人有一定的沟通，在工作任务中展现一定水平</w:t>
            </w:r>
            <w:r>
              <w:rPr>
                <w:rFonts w:eastAsia="仿宋_GB2312"/>
                <w:sz w:val="24"/>
              </w:rPr>
              <w:t>和</w:t>
            </w:r>
            <w:r>
              <w:rPr>
                <w:rFonts w:eastAsia="仿宋_GB2312"/>
                <w:spacing w:val="-11"/>
                <w:sz w:val="24"/>
              </w:rPr>
              <w:t>自信</w:t>
            </w:r>
          </w:p>
        </w:tc>
      </w:tr>
      <w:tr w14:paraId="216843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900" w:type="dxa"/>
            <w:noWrap w:val="0"/>
            <w:vAlign w:val="top"/>
          </w:tcPr>
          <w:p w14:paraId="40C63D7A">
            <w:pPr>
              <w:keepNext w:val="0"/>
              <w:keepLines w:val="0"/>
              <w:pageBreakBefore w:val="0"/>
              <w:kinsoku/>
              <w:wordWrap/>
              <w:overflowPunct/>
              <w:topLinePunct w:val="0"/>
              <w:bidi w:val="0"/>
              <w:adjustRightInd w:val="0"/>
              <w:snapToGrid w:val="0"/>
              <w:spacing w:before="272" w:line="189" w:lineRule="auto"/>
              <w:ind w:left="384"/>
              <w:rPr>
                <w:rFonts w:eastAsia="仿宋_GB2312"/>
                <w:sz w:val="24"/>
              </w:rPr>
            </w:pPr>
            <w:r>
              <w:rPr>
                <w:rFonts w:eastAsia="仿宋_GB2312"/>
                <w:sz w:val="24"/>
              </w:rPr>
              <w:t>2</w:t>
            </w:r>
          </w:p>
        </w:tc>
        <w:tc>
          <w:tcPr>
            <w:tcW w:w="792" w:type="dxa"/>
            <w:vMerge w:val="continue"/>
            <w:tcBorders>
              <w:top w:val="nil"/>
              <w:bottom w:val="nil"/>
            </w:tcBorders>
            <w:noWrap w:val="0"/>
            <w:vAlign w:val="top"/>
          </w:tcPr>
          <w:p w14:paraId="5E305F61">
            <w:pPr>
              <w:keepNext w:val="0"/>
              <w:keepLines w:val="0"/>
              <w:pageBreakBefore w:val="0"/>
              <w:kinsoku/>
              <w:wordWrap/>
              <w:overflowPunct/>
              <w:topLinePunct w:val="0"/>
              <w:bidi w:val="0"/>
              <w:adjustRightInd w:val="0"/>
              <w:snapToGrid w:val="0"/>
              <w:rPr>
                <w:rFonts w:eastAsia="仿宋_GB2312"/>
                <w:sz w:val="24"/>
              </w:rPr>
            </w:pPr>
          </w:p>
        </w:tc>
        <w:tc>
          <w:tcPr>
            <w:tcW w:w="6810" w:type="dxa"/>
            <w:noWrap w:val="0"/>
            <w:vAlign w:val="top"/>
          </w:tcPr>
          <w:p w14:paraId="7D0F34C8">
            <w:pPr>
              <w:keepNext w:val="0"/>
              <w:keepLines w:val="0"/>
              <w:pageBreakBefore w:val="0"/>
              <w:kinsoku/>
              <w:wordWrap/>
              <w:overflowPunct/>
              <w:topLinePunct w:val="0"/>
              <w:bidi w:val="0"/>
              <w:adjustRightInd w:val="0"/>
              <w:snapToGrid w:val="0"/>
              <w:spacing w:before="44" w:line="226" w:lineRule="auto"/>
              <w:ind w:left="163" w:right="237" w:hanging="54"/>
              <w:rPr>
                <w:rFonts w:eastAsia="仿宋_GB2312"/>
                <w:sz w:val="24"/>
              </w:rPr>
            </w:pPr>
            <w:r>
              <w:rPr>
                <w:rFonts w:eastAsia="仿宋_GB2312"/>
                <w:spacing w:val="-1"/>
                <w:sz w:val="24"/>
              </w:rPr>
              <w:t>2 选手展</w:t>
            </w:r>
            <w:r>
              <w:rPr>
                <w:rFonts w:eastAsia="仿宋_GB2312"/>
                <w:sz w:val="24"/>
              </w:rPr>
              <w:t>现较高水平的自信，与客人沟通良好，整体印象</w:t>
            </w:r>
            <w:r>
              <w:rPr>
                <w:rFonts w:eastAsia="仿宋_GB2312"/>
                <w:spacing w:val="-30"/>
                <w:sz w:val="24"/>
              </w:rPr>
              <w:t>良</w:t>
            </w:r>
            <w:r>
              <w:rPr>
                <w:rFonts w:eastAsia="仿宋_GB2312"/>
                <w:spacing w:val="-29"/>
                <w:sz w:val="24"/>
              </w:rPr>
              <w:t>好</w:t>
            </w:r>
          </w:p>
        </w:tc>
      </w:tr>
      <w:tr w14:paraId="688D3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900" w:type="dxa"/>
            <w:noWrap w:val="0"/>
            <w:vAlign w:val="top"/>
          </w:tcPr>
          <w:p w14:paraId="4A20B0F2">
            <w:pPr>
              <w:keepNext w:val="0"/>
              <w:keepLines w:val="0"/>
              <w:pageBreakBefore w:val="0"/>
              <w:kinsoku/>
              <w:wordWrap/>
              <w:overflowPunct/>
              <w:topLinePunct w:val="0"/>
              <w:bidi w:val="0"/>
              <w:adjustRightInd w:val="0"/>
              <w:snapToGrid w:val="0"/>
              <w:spacing w:before="273" w:line="189" w:lineRule="auto"/>
              <w:ind w:left="390"/>
              <w:rPr>
                <w:rFonts w:eastAsia="仿宋_GB2312"/>
                <w:sz w:val="24"/>
              </w:rPr>
            </w:pPr>
            <w:r>
              <w:rPr>
                <w:rFonts w:eastAsia="仿宋_GB2312"/>
                <w:sz w:val="24"/>
              </w:rPr>
              <w:t>3</w:t>
            </w:r>
          </w:p>
        </w:tc>
        <w:tc>
          <w:tcPr>
            <w:tcW w:w="792" w:type="dxa"/>
            <w:vMerge w:val="continue"/>
            <w:tcBorders>
              <w:top w:val="nil"/>
            </w:tcBorders>
            <w:noWrap w:val="0"/>
            <w:vAlign w:val="top"/>
          </w:tcPr>
          <w:p w14:paraId="6730D201">
            <w:pPr>
              <w:keepNext w:val="0"/>
              <w:keepLines w:val="0"/>
              <w:pageBreakBefore w:val="0"/>
              <w:kinsoku/>
              <w:wordWrap/>
              <w:overflowPunct/>
              <w:topLinePunct w:val="0"/>
              <w:bidi w:val="0"/>
              <w:adjustRightInd w:val="0"/>
              <w:snapToGrid w:val="0"/>
              <w:rPr>
                <w:rFonts w:eastAsia="仿宋_GB2312"/>
                <w:sz w:val="24"/>
              </w:rPr>
            </w:pPr>
          </w:p>
        </w:tc>
        <w:tc>
          <w:tcPr>
            <w:tcW w:w="6810" w:type="dxa"/>
            <w:noWrap w:val="0"/>
            <w:vAlign w:val="top"/>
          </w:tcPr>
          <w:p w14:paraId="47B596BA">
            <w:pPr>
              <w:keepNext w:val="0"/>
              <w:keepLines w:val="0"/>
              <w:pageBreakBefore w:val="0"/>
              <w:kinsoku/>
              <w:wordWrap/>
              <w:overflowPunct/>
              <w:topLinePunct w:val="0"/>
              <w:bidi w:val="0"/>
              <w:adjustRightInd w:val="0"/>
              <w:snapToGrid w:val="0"/>
              <w:spacing w:before="45" w:line="227" w:lineRule="auto"/>
              <w:ind w:left="138" w:right="237" w:hanging="23"/>
              <w:rPr>
                <w:rFonts w:eastAsia="仿宋_GB2312"/>
                <w:sz w:val="24"/>
              </w:rPr>
            </w:pPr>
            <w:r>
              <w:rPr>
                <w:rFonts w:eastAsia="仿宋_GB2312"/>
                <w:spacing w:val="-10"/>
                <w:sz w:val="24"/>
              </w:rPr>
              <w:t>3 选</w:t>
            </w:r>
            <w:r>
              <w:rPr>
                <w:rFonts w:eastAsia="仿宋_GB2312"/>
                <w:spacing w:val="-6"/>
                <w:sz w:val="24"/>
              </w:rPr>
              <w:t>手</w:t>
            </w:r>
            <w:r>
              <w:rPr>
                <w:rFonts w:eastAsia="仿宋_GB2312"/>
                <w:spacing w:val="-5"/>
                <w:sz w:val="24"/>
              </w:rPr>
              <w:t>展现优异的人际沟通能力，自然得体，有关注细节</w:t>
            </w:r>
            <w:r>
              <w:rPr>
                <w:rFonts w:eastAsia="仿宋_GB2312"/>
                <w:spacing w:val="-12"/>
                <w:sz w:val="24"/>
              </w:rPr>
              <w:t>的</w:t>
            </w:r>
            <w:r>
              <w:rPr>
                <w:rFonts w:eastAsia="仿宋_GB2312"/>
                <w:spacing w:val="-11"/>
                <w:sz w:val="24"/>
              </w:rPr>
              <w:t>能力</w:t>
            </w:r>
          </w:p>
        </w:tc>
      </w:tr>
    </w:tbl>
    <w:p w14:paraId="3A99852F">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举例：五位裁判评分分别为3/3/2/2/3，先计算出平均分13÷5＝2.6分，再用2.6÷3＝0.867，最后乘以社交能力的权重2，则该项最终得分为0.867×2=1.734。</w:t>
      </w:r>
    </w:p>
    <w:p w14:paraId="1EC5597F">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2.测量分（Measurement客观）</w:t>
      </w:r>
    </w:p>
    <w:p w14:paraId="1E5F7D1E">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测量分打分方式：按模块设置若干个评分组，每组由3名</w:t>
      </w:r>
      <w:r>
        <w:rPr>
          <w:rFonts w:hint="eastAsia" w:ascii="仿宋_GB2312" w:hAnsi="仿宋_GB2312" w:eastAsia="仿宋_GB2312" w:cs="仿宋_GB2312"/>
          <w:sz w:val="32"/>
          <w:szCs w:val="32"/>
          <w:lang w:eastAsia="zh-Hans"/>
        </w:rPr>
        <w:t>以上</w:t>
      </w:r>
      <w:r>
        <w:rPr>
          <w:rFonts w:hint="eastAsia" w:ascii="仿宋_GB2312" w:hAnsi="仿宋_GB2312" w:eastAsia="仿宋_GB2312" w:cs="仿宋_GB2312"/>
          <w:sz w:val="32"/>
          <w:szCs w:val="32"/>
        </w:rPr>
        <w:t>裁判构成。每个组所有裁判一起商议，在对该选手在该项中的实际得分达成一致后最终只给出一个分值。</w:t>
      </w:r>
    </w:p>
    <w:tbl>
      <w:tblPr>
        <w:tblStyle w:val="6"/>
        <w:tblW w:w="513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5"/>
        <w:gridCol w:w="4415"/>
        <w:gridCol w:w="878"/>
        <w:gridCol w:w="1218"/>
        <w:gridCol w:w="965"/>
      </w:tblGrid>
      <w:tr w14:paraId="1FAEB5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38" w:type="pct"/>
            <w:noWrap w:val="0"/>
            <w:vAlign w:val="top"/>
          </w:tcPr>
          <w:p w14:paraId="50703470">
            <w:pPr>
              <w:keepNext w:val="0"/>
              <w:keepLines w:val="0"/>
              <w:pageBreakBefore w:val="0"/>
              <w:kinsoku/>
              <w:wordWrap/>
              <w:overflowPunct/>
              <w:topLinePunct w:val="0"/>
              <w:bidi w:val="0"/>
              <w:adjustRightInd w:val="0"/>
              <w:snapToGrid w:val="0"/>
              <w:spacing w:before="228" w:line="225" w:lineRule="auto"/>
              <w:jc w:val="center"/>
              <w:rPr>
                <w:rFonts w:eastAsia="仿宋_GB2312"/>
                <w:b/>
                <w:bCs/>
                <w:sz w:val="24"/>
              </w:rPr>
            </w:pPr>
            <w:r>
              <w:rPr>
                <w:rFonts w:eastAsia="仿宋_GB2312"/>
                <w:b/>
                <w:bCs/>
                <w:spacing w:val="-11"/>
                <w:sz w:val="24"/>
              </w:rPr>
              <w:t>类</w:t>
            </w:r>
            <w:r>
              <w:rPr>
                <w:rFonts w:eastAsia="仿宋_GB2312"/>
                <w:b/>
                <w:bCs/>
                <w:spacing w:val="-10"/>
                <w:sz w:val="24"/>
              </w:rPr>
              <w:t>型</w:t>
            </w:r>
          </w:p>
        </w:tc>
        <w:tc>
          <w:tcPr>
            <w:tcW w:w="2576" w:type="pct"/>
            <w:noWrap w:val="0"/>
            <w:vAlign w:val="top"/>
          </w:tcPr>
          <w:p w14:paraId="4848E57A">
            <w:pPr>
              <w:keepNext w:val="0"/>
              <w:keepLines w:val="0"/>
              <w:pageBreakBefore w:val="0"/>
              <w:kinsoku/>
              <w:wordWrap/>
              <w:overflowPunct/>
              <w:topLinePunct w:val="0"/>
              <w:bidi w:val="0"/>
              <w:adjustRightInd w:val="0"/>
              <w:snapToGrid w:val="0"/>
              <w:spacing w:before="227" w:line="224" w:lineRule="auto"/>
              <w:jc w:val="center"/>
              <w:rPr>
                <w:rFonts w:eastAsia="仿宋_GB2312"/>
                <w:b/>
                <w:bCs/>
                <w:sz w:val="24"/>
              </w:rPr>
            </w:pPr>
            <w:r>
              <w:rPr>
                <w:rFonts w:eastAsia="仿宋_GB2312"/>
                <w:b/>
                <w:bCs/>
                <w:spacing w:val="-9"/>
                <w:sz w:val="24"/>
              </w:rPr>
              <w:t>示例</w:t>
            </w:r>
          </w:p>
        </w:tc>
        <w:tc>
          <w:tcPr>
            <w:tcW w:w="511" w:type="pct"/>
            <w:noWrap w:val="0"/>
            <w:vAlign w:val="top"/>
          </w:tcPr>
          <w:p w14:paraId="6D60A9A4">
            <w:pPr>
              <w:keepNext w:val="0"/>
              <w:keepLines w:val="0"/>
              <w:pageBreakBefore w:val="0"/>
              <w:kinsoku/>
              <w:wordWrap/>
              <w:overflowPunct/>
              <w:topLinePunct w:val="0"/>
              <w:bidi w:val="0"/>
              <w:adjustRightInd w:val="0"/>
              <w:snapToGrid w:val="0"/>
              <w:spacing w:before="46" w:line="227" w:lineRule="auto"/>
              <w:ind w:right="136"/>
              <w:jc w:val="center"/>
              <w:rPr>
                <w:rFonts w:eastAsia="仿宋_GB2312"/>
                <w:b/>
                <w:bCs/>
                <w:sz w:val="24"/>
              </w:rPr>
            </w:pPr>
            <w:r>
              <w:rPr>
                <w:rFonts w:eastAsia="仿宋_GB2312"/>
                <w:b/>
                <w:bCs/>
                <w:spacing w:val="-13"/>
                <w:sz w:val="24"/>
              </w:rPr>
              <w:t>最</w:t>
            </w:r>
            <w:r>
              <w:rPr>
                <w:rFonts w:eastAsia="仿宋_GB2312"/>
                <w:b/>
                <w:bCs/>
                <w:spacing w:val="-12"/>
                <w:sz w:val="24"/>
              </w:rPr>
              <w:t>高</w:t>
            </w:r>
            <w:r>
              <w:rPr>
                <w:rFonts w:eastAsia="仿宋_GB2312"/>
                <w:b/>
                <w:bCs/>
                <w:sz w:val="24"/>
              </w:rPr>
              <w:t xml:space="preserve"> </w:t>
            </w:r>
            <w:r>
              <w:rPr>
                <w:rFonts w:eastAsia="仿宋_GB2312"/>
                <w:b/>
                <w:bCs/>
                <w:spacing w:val="-11"/>
                <w:sz w:val="24"/>
              </w:rPr>
              <w:t>分</w:t>
            </w:r>
            <w:r>
              <w:rPr>
                <w:rFonts w:eastAsia="仿宋_GB2312"/>
                <w:b/>
                <w:bCs/>
                <w:spacing w:val="-10"/>
                <w:sz w:val="24"/>
              </w:rPr>
              <w:t>值</w:t>
            </w:r>
          </w:p>
        </w:tc>
        <w:tc>
          <w:tcPr>
            <w:tcW w:w="710" w:type="pct"/>
            <w:noWrap w:val="0"/>
            <w:vAlign w:val="top"/>
          </w:tcPr>
          <w:p w14:paraId="49336552">
            <w:pPr>
              <w:keepNext w:val="0"/>
              <w:keepLines w:val="0"/>
              <w:pageBreakBefore w:val="0"/>
              <w:kinsoku/>
              <w:wordWrap/>
              <w:overflowPunct/>
              <w:topLinePunct w:val="0"/>
              <w:bidi w:val="0"/>
              <w:adjustRightInd w:val="0"/>
              <w:snapToGrid w:val="0"/>
              <w:spacing w:before="227" w:line="224" w:lineRule="auto"/>
              <w:jc w:val="center"/>
              <w:rPr>
                <w:rFonts w:eastAsia="仿宋_GB2312"/>
                <w:b/>
                <w:bCs/>
                <w:sz w:val="24"/>
              </w:rPr>
            </w:pPr>
            <w:r>
              <w:rPr>
                <w:rFonts w:eastAsia="仿宋_GB2312"/>
                <w:b/>
                <w:bCs/>
                <w:spacing w:val="-7"/>
                <w:sz w:val="24"/>
              </w:rPr>
              <w:t>正</w:t>
            </w:r>
            <w:r>
              <w:rPr>
                <w:rFonts w:eastAsia="仿宋_GB2312"/>
                <w:b/>
                <w:bCs/>
                <w:spacing w:val="-4"/>
                <w:sz w:val="24"/>
              </w:rPr>
              <w:t>确分值</w:t>
            </w:r>
          </w:p>
        </w:tc>
        <w:tc>
          <w:tcPr>
            <w:tcW w:w="562" w:type="pct"/>
            <w:noWrap w:val="0"/>
            <w:vAlign w:val="top"/>
          </w:tcPr>
          <w:p w14:paraId="349EB676">
            <w:pPr>
              <w:keepNext w:val="0"/>
              <w:keepLines w:val="0"/>
              <w:pageBreakBefore w:val="0"/>
              <w:kinsoku/>
              <w:wordWrap/>
              <w:overflowPunct/>
              <w:topLinePunct w:val="0"/>
              <w:bidi w:val="0"/>
              <w:adjustRightInd w:val="0"/>
              <w:snapToGrid w:val="0"/>
              <w:spacing w:before="46" w:line="227" w:lineRule="auto"/>
              <w:ind w:right="117"/>
              <w:jc w:val="center"/>
              <w:rPr>
                <w:rFonts w:eastAsia="仿宋_GB2312"/>
                <w:b/>
                <w:bCs/>
                <w:sz w:val="24"/>
              </w:rPr>
            </w:pPr>
            <w:r>
              <w:rPr>
                <w:rFonts w:eastAsia="仿宋_GB2312"/>
                <w:b/>
                <w:bCs/>
                <w:spacing w:val="-7"/>
                <w:sz w:val="24"/>
              </w:rPr>
              <w:t>不</w:t>
            </w:r>
            <w:r>
              <w:rPr>
                <w:rFonts w:eastAsia="仿宋_GB2312"/>
                <w:b/>
                <w:bCs/>
                <w:spacing w:val="-7"/>
                <w:sz w:val="24"/>
                <w:lang w:eastAsia="zh-Hans"/>
              </w:rPr>
              <w:t>正</w:t>
            </w:r>
            <w:r>
              <w:rPr>
                <w:rFonts w:eastAsia="仿宋_GB2312"/>
                <w:b/>
                <w:bCs/>
                <w:spacing w:val="-7"/>
                <w:sz w:val="24"/>
              </w:rPr>
              <w:t>确分值</w:t>
            </w:r>
          </w:p>
        </w:tc>
      </w:tr>
      <w:tr w14:paraId="0BDD23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jc w:val="center"/>
        </w:trPr>
        <w:tc>
          <w:tcPr>
            <w:tcW w:w="638" w:type="pct"/>
            <w:vMerge w:val="restart"/>
            <w:tcBorders>
              <w:bottom w:val="nil"/>
            </w:tcBorders>
            <w:noWrap w:val="0"/>
            <w:vAlign w:val="center"/>
          </w:tcPr>
          <w:p w14:paraId="648406EB">
            <w:pPr>
              <w:keepNext w:val="0"/>
              <w:keepLines w:val="0"/>
              <w:pageBreakBefore w:val="0"/>
              <w:kinsoku/>
              <w:wordWrap/>
              <w:overflowPunct/>
              <w:topLinePunct w:val="0"/>
              <w:bidi w:val="0"/>
              <w:adjustRightInd w:val="0"/>
              <w:snapToGrid w:val="0"/>
              <w:spacing w:before="91" w:line="255" w:lineRule="auto"/>
              <w:ind w:right="229"/>
              <w:jc w:val="center"/>
              <w:rPr>
                <w:rFonts w:hint="eastAsia" w:eastAsia="仿宋_GB2312"/>
                <w:sz w:val="24"/>
                <w:lang w:eastAsia="zh-CN"/>
              </w:rPr>
            </w:pPr>
            <w:r>
              <w:rPr>
                <w:rFonts w:eastAsia="仿宋_GB2312"/>
                <w:sz w:val="24"/>
              </w:rPr>
              <w:t>满分</w:t>
            </w:r>
            <w:r>
              <w:rPr>
                <w:rFonts w:hint="eastAsia" w:eastAsia="仿宋_GB2312"/>
                <w:sz w:val="24"/>
                <w:lang w:eastAsia="zh-CN"/>
              </w:rPr>
              <w:t>、</w:t>
            </w:r>
          </w:p>
          <w:p w14:paraId="1055B711">
            <w:pPr>
              <w:keepNext w:val="0"/>
              <w:keepLines w:val="0"/>
              <w:pageBreakBefore w:val="0"/>
              <w:kinsoku/>
              <w:wordWrap/>
              <w:overflowPunct/>
              <w:topLinePunct w:val="0"/>
              <w:bidi w:val="0"/>
              <w:adjustRightInd w:val="0"/>
              <w:snapToGrid w:val="0"/>
              <w:spacing w:before="91" w:line="255" w:lineRule="auto"/>
              <w:ind w:right="229"/>
              <w:jc w:val="center"/>
              <w:rPr>
                <w:rFonts w:eastAsia="仿宋_GB2312"/>
                <w:sz w:val="24"/>
              </w:rPr>
            </w:pPr>
            <w:r>
              <w:rPr>
                <w:rFonts w:eastAsia="仿宋_GB2312"/>
                <w:sz w:val="24"/>
              </w:rPr>
              <w:t>或零分</w:t>
            </w:r>
          </w:p>
        </w:tc>
        <w:tc>
          <w:tcPr>
            <w:tcW w:w="2576" w:type="pct"/>
            <w:noWrap w:val="0"/>
            <w:vAlign w:val="center"/>
          </w:tcPr>
          <w:p w14:paraId="2114C1D2">
            <w:pPr>
              <w:keepNext w:val="0"/>
              <w:keepLines w:val="0"/>
              <w:pageBreakBefore w:val="0"/>
              <w:kinsoku/>
              <w:wordWrap/>
              <w:overflowPunct/>
              <w:topLinePunct w:val="0"/>
              <w:bidi w:val="0"/>
              <w:adjustRightInd w:val="0"/>
              <w:snapToGrid w:val="0"/>
              <w:spacing w:before="42" w:line="227" w:lineRule="auto"/>
              <w:ind w:left="69" w:leftChars="30" w:hanging="6"/>
              <w:jc w:val="left"/>
              <w:rPr>
                <w:rFonts w:eastAsia="仿宋_GB2312"/>
                <w:sz w:val="24"/>
              </w:rPr>
            </w:pPr>
            <w:r>
              <w:rPr>
                <w:rFonts w:eastAsia="仿宋_GB2312"/>
                <w:spacing w:val="-2"/>
                <w:sz w:val="24"/>
              </w:rPr>
              <w:t>制服干净整</w:t>
            </w:r>
            <w:r>
              <w:rPr>
                <w:rFonts w:eastAsia="仿宋_GB2312"/>
                <w:spacing w:val="-1"/>
                <w:sz w:val="24"/>
              </w:rPr>
              <w:t>洁，熨烫挺括合身，符</w:t>
            </w:r>
            <w:r>
              <w:rPr>
                <w:rFonts w:eastAsia="仿宋_GB2312"/>
                <w:spacing w:val="-5"/>
                <w:sz w:val="24"/>
              </w:rPr>
              <w:t>合行业标准</w:t>
            </w:r>
          </w:p>
        </w:tc>
        <w:tc>
          <w:tcPr>
            <w:tcW w:w="511" w:type="pct"/>
            <w:noWrap w:val="0"/>
            <w:vAlign w:val="center"/>
          </w:tcPr>
          <w:p w14:paraId="62149AEC">
            <w:pPr>
              <w:keepNext w:val="0"/>
              <w:keepLines w:val="0"/>
              <w:pageBreakBefore w:val="0"/>
              <w:kinsoku/>
              <w:wordWrap/>
              <w:overflowPunct/>
              <w:topLinePunct w:val="0"/>
              <w:bidi w:val="0"/>
              <w:adjustRightInd w:val="0"/>
              <w:snapToGrid w:val="0"/>
              <w:spacing w:before="271" w:line="189" w:lineRule="auto"/>
              <w:jc w:val="center"/>
              <w:rPr>
                <w:rFonts w:eastAsia="仿宋_GB2312"/>
                <w:sz w:val="24"/>
              </w:rPr>
            </w:pPr>
            <w:r>
              <w:rPr>
                <w:rFonts w:eastAsia="仿宋_GB2312"/>
                <w:spacing w:val="-5"/>
                <w:sz w:val="24"/>
              </w:rPr>
              <w:t>0</w:t>
            </w:r>
            <w:r>
              <w:rPr>
                <w:rFonts w:eastAsia="仿宋_GB2312"/>
                <w:spacing w:val="-3"/>
                <w:sz w:val="24"/>
              </w:rPr>
              <w:t>.2</w:t>
            </w:r>
          </w:p>
        </w:tc>
        <w:tc>
          <w:tcPr>
            <w:tcW w:w="710" w:type="pct"/>
            <w:noWrap w:val="0"/>
            <w:vAlign w:val="center"/>
          </w:tcPr>
          <w:p w14:paraId="77405107">
            <w:pPr>
              <w:keepNext w:val="0"/>
              <w:keepLines w:val="0"/>
              <w:pageBreakBefore w:val="0"/>
              <w:kinsoku/>
              <w:wordWrap/>
              <w:overflowPunct/>
              <w:topLinePunct w:val="0"/>
              <w:bidi w:val="0"/>
              <w:adjustRightInd w:val="0"/>
              <w:snapToGrid w:val="0"/>
              <w:spacing w:before="222" w:line="225" w:lineRule="auto"/>
              <w:jc w:val="center"/>
              <w:rPr>
                <w:rFonts w:eastAsia="仿宋_GB2312"/>
                <w:sz w:val="24"/>
              </w:rPr>
            </w:pPr>
            <w:r>
              <w:rPr>
                <w:rFonts w:eastAsia="仿宋_GB2312"/>
                <w:spacing w:val="-16"/>
                <w:sz w:val="24"/>
              </w:rPr>
              <w:t>0</w:t>
            </w:r>
            <w:r>
              <w:rPr>
                <w:rFonts w:hint="eastAsia" w:eastAsia="仿宋_GB2312"/>
                <w:spacing w:val="-16"/>
                <w:sz w:val="24"/>
                <w:lang w:val="en-US" w:eastAsia="zh-CN"/>
              </w:rPr>
              <w:t xml:space="preserve"> </w:t>
            </w:r>
            <w:r>
              <w:rPr>
                <w:rFonts w:eastAsia="仿宋_GB2312"/>
                <w:spacing w:val="-13"/>
                <w:sz w:val="24"/>
              </w:rPr>
              <w:t>或 0.2</w:t>
            </w:r>
          </w:p>
        </w:tc>
        <w:tc>
          <w:tcPr>
            <w:tcW w:w="562" w:type="pct"/>
            <w:noWrap w:val="0"/>
            <w:vAlign w:val="center"/>
          </w:tcPr>
          <w:p w14:paraId="3CE749ED">
            <w:pPr>
              <w:keepNext w:val="0"/>
              <w:keepLines w:val="0"/>
              <w:pageBreakBefore w:val="0"/>
              <w:kinsoku/>
              <w:wordWrap/>
              <w:overflowPunct/>
              <w:topLinePunct w:val="0"/>
              <w:bidi w:val="0"/>
              <w:adjustRightInd w:val="0"/>
              <w:snapToGrid w:val="0"/>
              <w:spacing w:before="271" w:line="189" w:lineRule="auto"/>
              <w:jc w:val="center"/>
              <w:rPr>
                <w:rFonts w:eastAsia="仿宋_GB2312"/>
                <w:sz w:val="24"/>
              </w:rPr>
            </w:pPr>
            <w:r>
              <w:rPr>
                <w:rFonts w:eastAsia="仿宋_GB2312"/>
                <w:spacing w:val="-2"/>
                <w:sz w:val="24"/>
              </w:rPr>
              <w:t>0-0.</w:t>
            </w:r>
            <w:r>
              <w:rPr>
                <w:rFonts w:eastAsia="仿宋_GB2312"/>
                <w:spacing w:val="-1"/>
                <w:sz w:val="24"/>
              </w:rPr>
              <w:t>2</w:t>
            </w:r>
          </w:p>
        </w:tc>
      </w:tr>
      <w:tr w14:paraId="7BF403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jc w:val="center"/>
        </w:trPr>
        <w:tc>
          <w:tcPr>
            <w:tcW w:w="638" w:type="pct"/>
            <w:vMerge w:val="continue"/>
            <w:tcBorders>
              <w:top w:val="nil"/>
              <w:bottom w:val="nil"/>
            </w:tcBorders>
            <w:noWrap w:val="0"/>
            <w:vAlign w:val="top"/>
          </w:tcPr>
          <w:p w14:paraId="500BB947">
            <w:pPr>
              <w:keepNext w:val="0"/>
              <w:keepLines w:val="0"/>
              <w:pageBreakBefore w:val="0"/>
              <w:kinsoku/>
              <w:wordWrap/>
              <w:overflowPunct/>
              <w:topLinePunct w:val="0"/>
              <w:bidi w:val="0"/>
              <w:adjustRightInd w:val="0"/>
              <w:snapToGrid w:val="0"/>
              <w:jc w:val="center"/>
              <w:rPr>
                <w:rFonts w:eastAsia="仿宋_GB2312"/>
                <w:sz w:val="24"/>
              </w:rPr>
            </w:pPr>
          </w:p>
        </w:tc>
        <w:tc>
          <w:tcPr>
            <w:tcW w:w="2576" w:type="pct"/>
            <w:noWrap w:val="0"/>
            <w:vAlign w:val="center"/>
          </w:tcPr>
          <w:p w14:paraId="027C9657">
            <w:pPr>
              <w:keepNext w:val="0"/>
              <w:keepLines w:val="0"/>
              <w:pageBreakBefore w:val="0"/>
              <w:kinsoku/>
              <w:wordWrap/>
              <w:overflowPunct/>
              <w:topLinePunct w:val="0"/>
              <w:bidi w:val="0"/>
              <w:adjustRightInd w:val="0"/>
              <w:snapToGrid w:val="0"/>
              <w:spacing w:before="43" w:line="213" w:lineRule="auto"/>
              <w:ind w:left="63" w:leftChars="30"/>
              <w:jc w:val="left"/>
              <w:rPr>
                <w:rFonts w:eastAsia="仿宋_GB2312"/>
                <w:sz w:val="24"/>
              </w:rPr>
            </w:pPr>
            <w:r>
              <w:rPr>
                <w:rFonts w:eastAsia="仿宋_GB2312"/>
                <w:spacing w:val="-2"/>
                <w:sz w:val="24"/>
              </w:rPr>
              <w:t>工作鞋干净，且符合行业标</w:t>
            </w:r>
            <w:r>
              <w:rPr>
                <w:rFonts w:eastAsia="仿宋_GB2312"/>
                <w:spacing w:val="-1"/>
                <w:sz w:val="24"/>
              </w:rPr>
              <w:t>准</w:t>
            </w:r>
          </w:p>
        </w:tc>
        <w:tc>
          <w:tcPr>
            <w:tcW w:w="511" w:type="pct"/>
            <w:noWrap w:val="0"/>
            <w:vAlign w:val="center"/>
          </w:tcPr>
          <w:p w14:paraId="31263237">
            <w:pPr>
              <w:keepNext w:val="0"/>
              <w:keepLines w:val="0"/>
              <w:pageBreakBefore w:val="0"/>
              <w:kinsoku/>
              <w:wordWrap/>
              <w:overflowPunct/>
              <w:topLinePunct w:val="0"/>
              <w:bidi w:val="0"/>
              <w:adjustRightInd w:val="0"/>
              <w:snapToGrid w:val="0"/>
              <w:spacing w:before="89" w:line="189" w:lineRule="auto"/>
              <w:jc w:val="center"/>
              <w:rPr>
                <w:rFonts w:eastAsia="仿宋_GB2312"/>
                <w:sz w:val="24"/>
              </w:rPr>
            </w:pPr>
            <w:r>
              <w:rPr>
                <w:rFonts w:eastAsia="仿宋_GB2312"/>
                <w:spacing w:val="-5"/>
                <w:sz w:val="24"/>
              </w:rPr>
              <w:t>0</w:t>
            </w:r>
            <w:r>
              <w:rPr>
                <w:rFonts w:eastAsia="仿宋_GB2312"/>
                <w:spacing w:val="-3"/>
                <w:sz w:val="24"/>
              </w:rPr>
              <w:t>.2</w:t>
            </w:r>
          </w:p>
        </w:tc>
        <w:tc>
          <w:tcPr>
            <w:tcW w:w="710" w:type="pct"/>
            <w:noWrap w:val="0"/>
            <w:vAlign w:val="center"/>
          </w:tcPr>
          <w:p w14:paraId="6F85B448">
            <w:pPr>
              <w:keepNext w:val="0"/>
              <w:keepLines w:val="0"/>
              <w:pageBreakBefore w:val="0"/>
              <w:kinsoku/>
              <w:wordWrap/>
              <w:overflowPunct/>
              <w:topLinePunct w:val="0"/>
              <w:bidi w:val="0"/>
              <w:adjustRightInd w:val="0"/>
              <w:snapToGrid w:val="0"/>
              <w:spacing w:before="43" w:line="213" w:lineRule="auto"/>
              <w:jc w:val="center"/>
              <w:rPr>
                <w:rFonts w:eastAsia="仿宋_GB2312"/>
                <w:sz w:val="24"/>
              </w:rPr>
            </w:pPr>
            <w:r>
              <w:rPr>
                <w:rFonts w:eastAsia="仿宋_GB2312"/>
                <w:spacing w:val="-16"/>
                <w:sz w:val="24"/>
              </w:rPr>
              <w:t>0</w:t>
            </w:r>
            <w:r>
              <w:rPr>
                <w:rFonts w:hint="eastAsia" w:eastAsia="仿宋_GB2312"/>
                <w:spacing w:val="-16"/>
                <w:sz w:val="24"/>
                <w:lang w:val="en-US" w:eastAsia="zh-CN"/>
              </w:rPr>
              <w:t xml:space="preserve"> </w:t>
            </w:r>
            <w:r>
              <w:rPr>
                <w:rFonts w:eastAsia="仿宋_GB2312"/>
                <w:spacing w:val="-13"/>
                <w:sz w:val="24"/>
              </w:rPr>
              <w:t>或 0.2</w:t>
            </w:r>
          </w:p>
        </w:tc>
        <w:tc>
          <w:tcPr>
            <w:tcW w:w="562" w:type="pct"/>
            <w:noWrap w:val="0"/>
            <w:vAlign w:val="center"/>
          </w:tcPr>
          <w:p w14:paraId="063F4A14">
            <w:pPr>
              <w:keepNext w:val="0"/>
              <w:keepLines w:val="0"/>
              <w:pageBreakBefore w:val="0"/>
              <w:kinsoku/>
              <w:wordWrap/>
              <w:overflowPunct/>
              <w:topLinePunct w:val="0"/>
              <w:bidi w:val="0"/>
              <w:adjustRightInd w:val="0"/>
              <w:snapToGrid w:val="0"/>
              <w:spacing w:before="89" w:line="189" w:lineRule="auto"/>
              <w:jc w:val="center"/>
              <w:rPr>
                <w:rFonts w:eastAsia="仿宋_GB2312"/>
                <w:sz w:val="24"/>
              </w:rPr>
            </w:pPr>
            <w:r>
              <w:rPr>
                <w:rFonts w:eastAsia="仿宋_GB2312"/>
                <w:spacing w:val="-2"/>
                <w:sz w:val="24"/>
              </w:rPr>
              <w:t>0-0.</w:t>
            </w:r>
            <w:r>
              <w:rPr>
                <w:rFonts w:eastAsia="仿宋_GB2312"/>
                <w:spacing w:val="-1"/>
                <w:sz w:val="24"/>
              </w:rPr>
              <w:t>2</w:t>
            </w:r>
          </w:p>
        </w:tc>
      </w:tr>
      <w:tr w14:paraId="1E42AE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jc w:val="center"/>
        </w:trPr>
        <w:tc>
          <w:tcPr>
            <w:tcW w:w="638" w:type="pct"/>
            <w:vMerge w:val="continue"/>
            <w:tcBorders>
              <w:top w:val="nil"/>
              <w:bottom w:val="nil"/>
            </w:tcBorders>
            <w:noWrap w:val="0"/>
            <w:vAlign w:val="top"/>
          </w:tcPr>
          <w:p w14:paraId="38366574">
            <w:pPr>
              <w:keepNext w:val="0"/>
              <w:keepLines w:val="0"/>
              <w:pageBreakBefore w:val="0"/>
              <w:kinsoku/>
              <w:wordWrap/>
              <w:overflowPunct/>
              <w:topLinePunct w:val="0"/>
              <w:bidi w:val="0"/>
              <w:adjustRightInd w:val="0"/>
              <w:snapToGrid w:val="0"/>
              <w:jc w:val="center"/>
              <w:rPr>
                <w:rFonts w:eastAsia="仿宋_GB2312"/>
                <w:sz w:val="24"/>
              </w:rPr>
            </w:pPr>
          </w:p>
        </w:tc>
        <w:tc>
          <w:tcPr>
            <w:tcW w:w="2576" w:type="pct"/>
            <w:noWrap w:val="0"/>
            <w:vAlign w:val="center"/>
          </w:tcPr>
          <w:p w14:paraId="7FC208DF">
            <w:pPr>
              <w:keepNext w:val="0"/>
              <w:keepLines w:val="0"/>
              <w:pageBreakBefore w:val="0"/>
              <w:kinsoku/>
              <w:wordWrap/>
              <w:overflowPunct/>
              <w:topLinePunct w:val="0"/>
              <w:bidi w:val="0"/>
              <w:adjustRightInd w:val="0"/>
              <w:snapToGrid w:val="0"/>
              <w:spacing w:before="44" w:line="226" w:lineRule="auto"/>
              <w:ind w:left="65" w:leftChars="30" w:hanging="2"/>
              <w:jc w:val="left"/>
              <w:rPr>
                <w:rFonts w:eastAsia="仿宋_GB2312"/>
                <w:sz w:val="24"/>
              </w:rPr>
            </w:pPr>
            <w:r>
              <w:rPr>
                <w:rFonts w:eastAsia="仿宋_GB2312"/>
                <w:spacing w:val="-2"/>
                <w:sz w:val="24"/>
              </w:rPr>
              <w:t>具有较高标准的</w:t>
            </w:r>
            <w:r>
              <w:rPr>
                <w:rFonts w:eastAsia="仿宋_GB2312"/>
                <w:spacing w:val="-1"/>
                <w:sz w:val="24"/>
              </w:rPr>
              <w:t>卫生习惯；男士修</w:t>
            </w:r>
            <w:r>
              <w:rPr>
                <w:rFonts w:eastAsia="仿宋_GB2312"/>
                <w:spacing w:val="-2"/>
                <w:sz w:val="24"/>
              </w:rPr>
              <w:t>面，胡须修理整齐；女士</w:t>
            </w:r>
            <w:r>
              <w:rPr>
                <w:rFonts w:eastAsia="仿宋_GB2312"/>
                <w:spacing w:val="-1"/>
                <w:sz w:val="24"/>
              </w:rPr>
              <w:t>淡妆</w:t>
            </w:r>
          </w:p>
        </w:tc>
        <w:tc>
          <w:tcPr>
            <w:tcW w:w="511" w:type="pct"/>
            <w:noWrap w:val="0"/>
            <w:vAlign w:val="center"/>
          </w:tcPr>
          <w:p w14:paraId="1415740C">
            <w:pPr>
              <w:keepNext w:val="0"/>
              <w:keepLines w:val="0"/>
              <w:pageBreakBefore w:val="0"/>
              <w:kinsoku/>
              <w:wordWrap/>
              <w:overflowPunct/>
              <w:topLinePunct w:val="0"/>
              <w:bidi w:val="0"/>
              <w:adjustRightInd w:val="0"/>
              <w:snapToGrid w:val="0"/>
              <w:spacing w:before="271" w:line="189" w:lineRule="auto"/>
              <w:jc w:val="center"/>
              <w:rPr>
                <w:rFonts w:eastAsia="仿宋_GB2312"/>
                <w:sz w:val="24"/>
              </w:rPr>
            </w:pPr>
            <w:r>
              <w:rPr>
                <w:rFonts w:eastAsia="仿宋_GB2312"/>
                <w:spacing w:val="-5"/>
                <w:sz w:val="24"/>
              </w:rPr>
              <w:t>0</w:t>
            </w:r>
            <w:r>
              <w:rPr>
                <w:rFonts w:eastAsia="仿宋_GB2312"/>
                <w:spacing w:val="-3"/>
                <w:sz w:val="24"/>
              </w:rPr>
              <w:t>.2</w:t>
            </w:r>
          </w:p>
        </w:tc>
        <w:tc>
          <w:tcPr>
            <w:tcW w:w="710" w:type="pct"/>
            <w:noWrap w:val="0"/>
            <w:vAlign w:val="center"/>
          </w:tcPr>
          <w:p w14:paraId="6AB4945B">
            <w:pPr>
              <w:keepNext w:val="0"/>
              <w:keepLines w:val="0"/>
              <w:pageBreakBefore w:val="0"/>
              <w:kinsoku/>
              <w:wordWrap/>
              <w:overflowPunct/>
              <w:topLinePunct w:val="0"/>
              <w:bidi w:val="0"/>
              <w:adjustRightInd w:val="0"/>
              <w:snapToGrid w:val="0"/>
              <w:spacing w:before="225" w:line="225" w:lineRule="auto"/>
              <w:jc w:val="center"/>
              <w:rPr>
                <w:rFonts w:eastAsia="仿宋_GB2312"/>
                <w:sz w:val="24"/>
              </w:rPr>
            </w:pPr>
            <w:r>
              <w:rPr>
                <w:rFonts w:eastAsia="仿宋_GB2312"/>
                <w:spacing w:val="-16"/>
                <w:sz w:val="24"/>
              </w:rPr>
              <w:t>0</w:t>
            </w:r>
            <w:r>
              <w:rPr>
                <w:rFonts w:hint="eastAsia" w:eastAsia="仿宋_GB2312"/>
                <w:spacing w:val="-16"/>
                <w:sz w:val="24"/>
                <w:lang w:val="en-US" w:eastAsia="zh-CN"/>
              </w:rPr>
              <w:t xml:space="preserve"> </w:t>
            </w:r>
            <w:r>
              <w:rPr>
                <w:rFonts w:eastAsia="仿宋_GB2312"/>
                <w:spacing w:val="-13"/>
                <w:sz w:val="24"/>
              </w:rPr>
              <w:t>或 0.2</w:t>
            </w:r>
          </w:p>
        </w:tc>
        <w:tc>
          <w:tcPr>
            <w:tcW w:w="562" w:type="pct"/>
            <w:noWrap w:val="0"/>
            <w:vAlign w:val="center"/>
          </w:tcPr>
          <w:p w14:paraId="6FDFAFDC">
            <w:pPr>
              <w:keepNext w:val="0"/>
              <w:keepLines w:val="0"/>
              <w:pageBreakBefore w:val="0"/>
              <w:kinsoku/>
              <w:wordWrap/>
              <w:overflowPunct/>
              <w:topLinePunct w:val="0"/>
              <w:bidi w:val="0"/>
              <w:adjustRightInd w:val="0"/>
              <w:snapToGrid w:val="0"/>
              <w:spacing w:before="271" w:line="189" w:lineRule="auto"/>
              <w:jc w:val="center"/>
              <w:rPr>
                <w:rFonts w:eastAsia="仿宋_GB2312"/>
                <w:sz w:val="24"/>
              </w:rPr>
            </w:pPr>
            <w:r>
              <w:rPr>
                <w:rFonts w:eastAsia="仿宋_GB2312"/>
                <w:spacing w:val="-2"/>
                <w:sz w:val="24"/>
              </w:rPr>
              <w:t>0-0.</w:t>
            </w:r>
            <w:r>
              <w:rPr>
                <w:rFonts w:eastAsia="仿宋_GB2312"/>
                <w:spacing w:val="-1"/>
                <w:sz w:val="24"/>
              </w:rPr>
              <w:t>2</w:t>
            </w:r>
          </w:p>
        </w:tc>
      </w:tr>
      <w:tr w14:paraId="2BB6D9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6" w:hRule="atLeast"/>
          <w:jc w:val="center"/>
        </w:trPr>
        <w:tc>
          <w:tcPr>
            <w:tcW w:w="638" w:type="pct"/>
            <w:vMerge w:val="continue"/>
            <w:tcBorders>
              <w:top w:val="nil"/>
              <w:bottom w:val="nil"/>
            </w:tcBorders>
            <w:noWrap w:val="0"/>
            <w:vAlign w:val="top"/>
          </w:tcPr>
          <w:p w14:paraId="536017EB">
            <w:pPr>
              <w:keepNext w:val="0"/>
              <w:keepLines w:val="0"/>
              <w:pageBreakBefore w:val="0"/>
              <w:kinsoku/>
              <w:wordWrap/>
              <w:overflowPunct/>
              <w:topLinePunct w:val="0"/>
              <w:bidi w:val="0"/>
              <w:adjustRightInd w:val="0"/>
              <w:snapToGrid w:val="0"/>
              <w:jc w:val="center"/>
              <w:rPr>
                <w:rFonts w:eastAsia="仿宋_GB2312"/>
                <w:sz w:val="24"/>
              </w:rPr>
            </w:pPr>
          </w:p>
        </w:tc>
        <w:tc>
          <w:tcPr>
            <w:tcW w:w="2576" w:type="pct"/>
            <w:noWrap w:val="0"/>
            <w:vAlign w:val="center"/>
          </w:tcPr>
          <w:p w14:paraId="759A52D1">
            <w:pPr>
              <w:keepNext w:val="0"/>
              <w:keepLines w:val="0"/>
              <w:pageBreakBefore w:val="0"/>
              <w:kinsoku/>
              <w:wordWrap/>
              <w:overflowPunct/>
              <w:topLinePunct w:val="0"/>
              <w:bidi w:val="0"/>
              <w:adjustRightInd w:val="0"/>
              <w:snapToGrid w:val="0"/>
              <w:spacing w:before="46" w:line="230" w:lineRule="auto"/>
              <w:ind w:left="63" w:leftChars="30" w:firstLine="3"/>
              <w:jc w:val="left"/>
              <w:rPr>
                <w:rFonts w:eastAsia="仿宋_GB2312"/>
                <w:sz w:val="24"/>
              </w:rPr>
            </w:pPr>
            <w:r>
              <w:rPr>
                <w:rFonts w:eastAsia="仿宋_GB2312"/>
                <w:spacing w:val="-2"/>
                <w:sz w:val="24"/>
              </w:rPr>
              <w:t>身体部位</w:t>
            </w:r>
            <w:r>
              <w:rPr>
                <w:rFonts w:eastAsia="仿宋_GB2312"/>
                <w:spacing w:val="-1"/>
                <w:sz w:val="24"/>
              </w:rPr>
              <w:t>没有可见标记；不佩戴过</w:t>
            </w:r>
            <w:r>
              <w:rPr>
                <w:rFonts w:eastAsia="仿宋_GB2312"/>
                <w:spacing w:val="-2"/>
                <w:sz w:val="24"/>
              </w:rPr>
              <w:t>于</w:t>
            </w:r>
            <w:r>
              <w:rPr>
                <w:rFonts w:eastAsia="仿宋_GB2312"/>
                <w:spacing w:val="-1"/>
                <w:sz w:val="24"/>
              </w:rPr>
              <w:t>醒目饰物；指甲干净整齐，不涂</w:t>
            </w:r>
            <w:r>
              <w:rPr>
                <w:rFonts w:eastAsia="仿宋_GB2312"/>
                <w:spacing w:val="-4"/>
                <w:sz w:val="24"/>
              </w:rPr>
              <w:t>有色</w:t>
            </w:r>
            <w:r>
              <w:rPr>
                <w:rFonts w:eastAsia="仿宋_GB2312"/>
                <w:spacing w:val="-2"/>
                <w:sz w:val="24"/>
              </w:rPr>
              <w:t>指甲油</w:t>
            </w:r>
          </w:p>
        </w:tc>
        <w:tc>
          <w:tcPr>
            <w:tcW w:w="511" w:type="pct"/>
            <w:noWrap w:val="0"/>
            <w:vAlign w:val="center"/>
          </w:tcPr>
          <w:p w14:paraId="6E631E73">
            <w:pPr>
              <w:keepNext w:val="0"/>
              <w:keepLines w:val="0"/>
              <w:pageBreakBefore w:val="0"/>
              <w:kinsoku/>
              <w:wordWrap/>
              <w:overflowPunct/>
              <w:topLinePunct w:val="0"/>
              <w:bidi w:val="0"/>
              <w:adjustRightInd w:val="0"/>
              <w:snapToGrid w:val="0"/>
              <w:spacing w:before="81" w:line="189" w:lineRule="auto"/>
              <w:jc w:val="center"/>
              <w:rPr>
                <w:rFonts w:eastAsia="仿宋_GB2312"/>
                <w:sz w:val="24"/>
              </w:rPr>
            </w:pPr>
            <w:r>
              <w:rPr>
                <w:rFonts w:eastAsia="仿宋_GB2312"/>
                <w:spacing w:val="-5"/>
                <w:sz w:val="24"/>
              </w:rPr>
              <w:t>0</w:t>
            </w:r>
            <w:r>
              <w:rPr>
                <w:rFonts w:eastAsia="仿宋_GB2312"/>
                <w:spacing w:val="-3"/>
                <w:sz w:val="24"/>
              </w:rPr>
              <w:t>.2</w:t>
            </w:r>
          </w:p>
        </w:tc>
        <w:tc>
          <w:tcPr>
            <w:tcW w:w="710" w:type="pct"/>
            <w:noWrap w:val="0"/>
            <w:vAlign w:val="center"/>
          </w:tcPr>
          <w:p w14:paraId="4F92DC42">
            <w:pPr>
              <w:keepNext w:val="0"/>
              <w:keepLines w:val="0"/>
              <w:pageBreakBefore w:val="0"/>
              <w:kinsoku/>
              <w:wordWrap/>
              <w:overflowPunct/>
              <w:topLinePunct w:val="0"/>
              <w:bidi w:val="0"/>
              <w:adjustRightInd w:val="0"/>
              <w:snapToGrid w:val="0"/>
              <w:spacing w:before="91" w:line="225" w:lineRule="auto"/>
              <w:jc w:val="center"/>
              <w:rPr>
                <w:rFonts w:eastAsia="仿宋_GB2312"/>
                <w:sz w:val="24"/>
              </w:rPr>
            </w:pPr>
            <w:r>
              <w:rPr>
                <w:rFonts w:eastAsia="仿宋_GB2312"/>
                <w:spacing w:val="-16"/>
                <w:sz w:val="24"/>
              </w:rPr>
              <w:t>0</w:t>
            </w:r>
            <w:r>
              <w:rPr>
                <w:rFonts w:hint="eastAsia" w:eastAsia="仿宋_GB2312"/>
                <w:spacing w:val="-16"/>
                <w:sz w:val="24"/>
                <w:lang w:val="en-US" w:eastAsia="zh-CN"/>
              </w:rPr>
              <w:t xml:space="preserve"> </w:t>
            </w:r>
            <w:r>
              <w:rPr>
                <w:rFonts w:eastAsia="仿宋_GB2312"/>
                <w:spacing w:val="-13"/>
                <w:sz w:val="24"/>
              </w:rPr>
              <w:t>或 0.2</w:t>
            </w:r>
          </w:p>
        </w:tc>
        <w:tc>
          <w:tcPr>
            <w:tcW w:w="562" w:type="pct"/>
            <w:noWrap w:val="0"/>
            <w:vAlign w:val="center"/>
          </w:tcPr>
          <w:p w14:paraId="1A68D789">
            <w:pPr>
              <w:keepNext w:val="0"/>
              <w:keepLines w:val="0"/>
              <w:pageBreakBefore w:val="0"/>
              <w:kinsoku/>
              <w:wordWrap/>
              <w:overflowPunct/>
              <w:topLinePunct w:val="0"/>
              <w:bidi w:val="0"/>
              <w:adjustRightInd w:val="0"/>
              <w:snapToGrid w:val="0"/>
              <w:spacing w:before="81" w:line="189" w:lineRule="auto"/>
              <w:jc w:val="center"/>
              <w:rPr>
                <w:rFonts w:eastAsia="仿宋_GB2312"/>
                <w:sz w:val="24"/>
              </w:rPr>
            </w:pPr>
            <w:r>
              <w:rPr>
                <w:rFonts w:eastAsia="仿宋_GB2312"/>
                <w:spacing w:val="-2"/>
                <w:sz w:val="24"/>
              </w:rPr>
              <w:t>0-0.</w:t>
            </w:r>
            <w:r>
              <w:rPr>
                <w:rFonts w:eastAsia="仿宋_GB2312"/>
                <w:spacing w:val="-1"/>
                <w:sz w:val="24"/>
              </w:rPr>
              <w:t>2</w:t>
            </w:r>
          </w:p>
        </w:tc>
      </w:tr>
      <w:tr w14:paraId="669BEF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jc w:val="center"/>
        </w:trPr>
        <w:tc>
          <w:tcPr>
            <w:tcW w:w="638" w:type="pct"/>
            <w:vMerge w:val="continue"/>
            <w:tcBorders>
              <w:top w:val="nil"/>
              <w:bottom w:val="nil"/>
            </w:tcBorders>
            <w:noWrap w:val="0"/>
            <w:vAlign w:val="top"/>
          </w:tcPr>
          <w:p w14:paraId="09491755">
            <w:pPr>
              <w:keepNext w:val="0"/>
              <w:keepLines w:val="0"/>
              <w:pageBreakBefore w:val="0"/>
              <w:kinsoku/>
              <w:wordWrap/>
              <w:overflowPunct/>
              <w:topLinePunct w:val="0"/>
              <w:bidi w:val="0"/>
              <w:adjustRightInd w:val="0"/>
              <w:snapToGrid w:val="0"/>
              <w:jc w:val="center"/>
              <w:rPr>
                <w:rFonts w:eastAsia="仿宋_GB2312"/>
                <w:sz w:val="24"/>
              </w:rPr>
            </w:pPr>
          </w:p>
        </w:tc>
        <w:tc>
          <w:tcPr>
            <w:tcW w:w="2576" w:type="pct"/>
            <w:noWrap w:val="0"/>
            <w:vAlign w:val="center"/>
          </w:tcPr>
          <w:p w14:paraId="475E652A">
            <w:pPr>
              <w:keepNext w:val="0"/>
              <w:keepLines w:val="0"/>
              <w:pageBreakBefore w:val="0"/>
              <w:kinsoku/>
              <w:wordWrap/>
              <w:overflowPunct/>
              <w:topLinePunct w:val="0"/>
              <w:bidi w:val="0"/>
              <w:adjustRightInd w:val="0"/>
              <w:snapToGrid w:val="0"/>
              <w:spacing w:before="45" w:line="195" w:lineRule="auto"/>
              <w:ind w:left="63" w:leftChars="30"/>
              <w:jc w:val="left"/>
              <w:rPr>
                <w:rFonts w:eastAsia="仿宋_GB2312"/>
                <w:sz w:val="24"/>
              </w:rPr>
            </w:pPr>
            <w:r>
              <w:rPr>
                <w:rFonts w:eastAsia="仿宋_GB2312"/>
                <w:spacing w:val="8"/>
                <w:sz w:val="24"/>
              </w:rPr>
              <w:t>合适的发型，符合职业要</w:t>
            </w:r>
            <w:r>
              <w:rPr>
                <w:rFonts w:eastAsia="仿宋_GB2312"/>
                <w:spacing w:val="5"/>
                <w:sz w:val="24"/>
              </w:rPr>
              <w:t>求</w:t>
            </w:r>
          </w:p>
        </w:tc>
        <w:tc>
          <w:tcPr>
            <w:tcW w:w="511" w:type="pct"/>
            <w:noWrap w:val="0"/>
            <w:vAlign w:val="center"/>
          </w:tcPr>
          <w:p w14:paraId="508DF8F5">
            <w:pPr>
              <w:keepNext w:val="0"/>
              <w:keepLines w:val="0"/>
              <w:pageBreakBefore w:val="0"/>
              <w:kinsoku/>
              <w:wordWrap/>
              <w:overflowPunct/>
              <w:topLinePunct w:val="0"/>
              <w:bidi w:val="0"/>
              <w:adjustRightInd w:val="0"/>
              <w:snapToGrid w:val="0"/>
              <w:spacing w:before="92" w:line="178" w:lineRule="auto"/>
              <w:jc w:val="center"/>
              <w:rPr>
                <w:rFonts w:eastAsia="仿宋_GB2312"/>
                <w:sz w:val="24"/>
              </w:rPr>
            </w:pPr>
            <w:r>
              <w:rPr>
                <w:rFonts w:eastAsia="仿宋_GB2312"/>
                <w:spacing w:val="-2"/>
                <w:sz w:val="24"/>
              </w:rPr>
              <w:t>0.2</w:t>
            </w:r>
          </w:p>
        </w:tc>
        <w:tc>
          <w:tcPr>
            <w:tcW w:w="710" w:type="pct"/>
            <w:noWrap w:val="0"/>
            <w:vAlign w:val="center"/>
          </w:tcPr>
          <w:p w14:paraId="7AE8E3C5">
            <w:pPr>
              <w:keepNext w:val="0"/>
              <w:keepLines w:val="0"/>
              <w:pageBreakBefore w:val="0"/>
              <w:kinsoku/>
              <w:wordWrap/>
              <w:overflowPunct/>
              <w:topLinePunct w:val="0"/>
              <w:bidi w:val="0"/>
              <w:adjustRightInd w:val="0"/>
              <w:snapToGrid w:val="0"/>
              <w:spacing w:before="45" w:line="195" w:lineRule="auto"/>
              <w:jc w:val="center"/>
              <w:rPr>
                <w:rFonts w:eastAsia="仿宋_GB2312"/>
                <w:sz w:val="24"/>
              </w:rPr>
            </w:pPr>
            <w:r>
              <w:rPr>
                <w:rFonts w:eastAsia="仿宋_GB2312"/>
                <w:spacing w:val="-11"/>
                <w:sz w:val="24"/>
              </w:rPr>
              <w:t>0</w:t>
            </w:r>
            <w:r>
              <w:rPr>
                <w:rFonts w:hint="eastAsia" w:eastAsia="仿宋_GB2312"/>
                <w:spacing w:val="-11"/>
                <w:sz w:val="24"/>
                <w:lang w:val="en-US" w:eastAsia="zh-CN"/>
              </w:rPr>
              <w:t xml:space="preserve"> </w:t>
            </w:r>
            <w:r>
              <w:rPr>
                <w:rFonts w:eastAsia="仿宋_GB2312"/>
                <w:spacing w:val="-8"/>
                <w:sz w:val="24"/>
              </w:rPr>
              <w:t>或0 2</w:t>
            </w:r>
          </w:p>
        </w:tc>
        <w:tc>
          <w:tcPr>
            <w:tcW w:w="562" w:type="pct"/>
            <w:noWrap w:val="0"/>
            <w:vAlign w:val="center"/>
          </w:tcPr>
          <w:p w14:paraId="5B754137">
            <w:pPr>
              <w:keepNext w:val="0"/>
              <w:keepLines w:val="0"/>
              <w:pageBreakBefore w:val="0"/>
              <w:kinsoku/>
              <w:wordWrap/>
              <w:overflowPunct/>
              <w:topLinePunct w:val="0"/>
              <w:bidi w:val="0"/>
              <w:adjustRightInd w:val="0"/>
              <w:snapToGrid w:val="0"/>
              <w:spacing w:before="92" w:line="178" w:lineRule="auto"/>
              <w:jc w:val="center"/>
              <w:rPr>
                <w:rFonts w:eastAsia="仿宋_GB2312"/>
                <w:sz w:val="24"/>
              </w:rPr>
            </w:pPr>
            <w:r>
              <w:rPr>
                <w:rFonts w:eastAsia="仿宋_GB2312"/>
                <w:spacing w:val="-1"/>
                <w:sz w:val="24"/>
              </w:rPr>
              <w:t xml:space="preserve">0-0 </w:t>
            </w:r>
            <w:r>
              <w:rPr>
                <w:rFonts w:eastAsia="仿宋_GB2312"/>
                <w:sz w:val="24"/>
              </w:rPr>
              <w:t>2</w:t>
            </w:r>
          </w:p>
        </w:tc>
      </w:tr>
      <w:tr w14:paraId="034630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jc w:val="center"/>
        </w:trPr>
        <w:tc>
          <w:tcPr>
            <w:tcW w:w="638" w:type="pct"/>
            <w:vMerge w:val="continue"/>
            <w:tcBorders>
              <w:top w:val="nil"/>
            </w:tcBorders>
            <w:noWrap w:val="0"/>
            <w:vAlign w:val="top"/>
          </w:tcPr>
          <w:p w14:paraId="08F99B02">
            <w:pPr>
              <w:keepNext w:val="0"/>
              <w:keepLines w:val="0"/>
              <w:pageBreakBefore w:val="0"/>
              <w:kinsoku/>
              <w:wordWrap/>
              <w:overflowPunct/>
              <w:topLinePunct w:val="0"/>
              <w:bidi w:val="0"/>
              <w:adjustRightInd w:val="0"/>
              <w:snapToGrid w:val="0"/>
              <w:jc w:val="center"/>
              <w:rPr>
                <w:rFonts w:eastAsia="仿宋_GB2312"/>
                <w:sz w:val="24"/>
              </w:rPr>
            </w:pPr>
          </w:p>
        </w:tc>
        <w:tc>
          <w:tcPr>
            <w:tcW w:w="2576" w:type="pct"/>
            <w:noWrap w:val="0"/>
            <w:vAlign w:val="center"/>
          </w:tcPr>
          <w:p w14:paraId="309C07C1">
            <w:pPr>
              <w:keepNext w:val="0"/>
              <w:keepLines w:val="0"/>
              <w:pageBreakBefore w:val="0"/>
              <w:kinsoku/>
              <w:wordWrap/>
              <w:overflowPunct/>
              <w:topLinePunct w:val="0"/>
              <w:bidi w:val="0"/>
              <w:adjustRightInd w:val="0"/>
              <w:snapToGrid w:val="0"/>
              <w:spacing w:before="83" w:line="215" w:lineRule="auto"/>
              <w:ind w:left="63" w:leftChars="30"/>
              <w:jc w:val="left"/>
              <w:rPr>
                <w:rFonts w:eastAsia="仿宋_GB2312"/>
                <w:sz w:val="24"/>
              </w:rPr>
            </w:pPr>
            <w:r>
              <w:rPr>
                <w:rFonts w:eastAsia="仿宋_GB2312"/>
                <w:spacing w:val="-2"/>
                <w:sz w:val="24"/>
              </w:rPr>
              <w:t>工作中站姿、走姿优美，表现专业</w:t>
            </w:r>
          </w:p>
        </w:tc>
        <w:tc>
          <w:tcPr>
            <w:tcW w:w="511" w:type="pct"/>
            <w:noWrap w:val="0"/>
            <w:vAlign w:val="center"/>
          </w:tcPr>
          <w:p w14:paraId="0C9B85D5">
            <w:pPr>
              <w:keepNext w:val="0"/>
              <w:keepLines w:val="0"/>
              <w:pageBreakBefore w:val="0"/>
              <w:kinsoku/>
              <w:wordWrap/>
              <w:overflowPunct/>
              <w:topLinePunct w:val="0"/>
              <w:bidi w:val="0"/>
              <w:adjustRightInd w:val="0"/>
              <w:snapToGrid w:val="0"/>
              <w:spacing w:before="130" w:line="189" w:lineRule="auto"/>
              <w:jc w:val="center"/>
              <w:rPr>
                <w:rFonts w:eastAsia="仿宋_GB2312"/>
                <w:sz w:val="24"/>
              </w:rPr>
            </w:pPr>
            <w:r>
              <w:rPr>
                <w:rFonts w:eastAsia="仿宋_GB2312"/>
                <w:spacing w:val="1"/>
                <w:sz w:val="24"/>
              </w:rPr>
              <w:t>0.</w:t>
            </w:r>
            <w:r>
              <w:rPr>
                <w:rFonts w:eastAsia="仿宋_GB2312"/>
                <w:sz w:val="24"/>
              </w:rPr>
              <w:t>5</w:t>
            </w:r>
          </w:p>
        </w:tc>
        <w:tc>
          <w:tcPr>
            <w:tcW w:w="710" w:type="pct"/>
            <w:noWrap w:val="0"/>
            <w:vAlign w:val="center"/>
          </w:tcPr>
          <w:p w14:paraId="5920DB7A">
            <w:pPr>
              <w:keepNext w:val="0"/>
              <w:keepLines w:val="0"/>
              <w:pageBreakBefore w:val="0"/>
              <w:kinsoku/>
              <w:wordWrap/>
              <w:overflowPunct/>
              <w:topLinePunct w:val="0"/>
              <w:bidi w:val="0"/>
              <w:adjustRightInd w:val="0"/>
              <w:snapToGrid w:val="0"/>
              <w:spacing w:before="83" w:line="215" w:lineRule="auto"/>
              <w:jc w:val="center"/>
              <w:rPr>
                <w:rFonts w:eastAsia="仿宋_GB2312"/>
                <w:sz w:val="24"/>
              </w:rPr>
            </w:pPr>
            <w:r>
              <w:rPr>
                <w:rFonts w:eastAsia="仿宋_GB2312"/>
                <w:spacing w:val="-15"/>
                <w:sz w:val="24"/>
              </w:rPr>
              <w:t>0</w:t>
            </w:r>
            <w:r>
              <w:rPr>
                <w:rFonts w:hint="eastAsia" w:eastAsia="仿宋_GB2312"/>
                <w:spacing w:val="-15"/>
                <w:sz w:val="24"/>
                <w:lang w:val="en-US" w:eastAsia="zh-CN"/>
              </w:rPr>
              <w:t xml:space="preserve"> </w:t>
            </w:r>
            <w:r>
              <w:rPr>
                <w:rFonts w:eastAsia="仿宋_GB2312"/>
                <w:spacing w:val="-11"/>
                <w:sz w:val="24"/>
              </w:rPr>
              <w:t>或 0.5</w:t>
            </w:r>
          </w:p>
        </w:tc>
        <w:tc>
          <w:tcPr>
            <w:tcW w:w="562" w:type="pct"/>
            <w:noWrap w:val="0"/>
            <w:vAlign w:val="center"/>
          </w:tcPr>
          <w:p w14:paraId="35661F62">
            <w:pPr>
              <w:keepNext w:val="0"/>
              <w:keepLines w:val="0"/>
              <w:pageBreakBefore w:val="0"/>
              <w:kinsoku/>
              <w:wordWrap/>
              <w:overflowPunct/>
              <w:topLinePunct w:val="0"/>
              <w:bidi w:val="0"/>
              <w:adjustRightInd w:val="0"/>
              <w:snapToGrid w:val="0"/>
              <w:spacing w:before="130" w:line="189" w:lineRule="auto"/>
              <w:jc w:val="center"/>
              <w:rPr>
                <w:rFonts w:eastAsia="仿宋_GB2312"/>
                <w:sz w:val="24"/>
              </w:rPr>
            </w:pPr>
            <w:r>
              <w:rPr>
                <w:rFonts w:eastAsia="仿宋_GB2312"/>
                <w:spacing w:val="1"/>
                <w:sz w:val="24"/>
              </w:rPr>
              <w:t>0-0.</w:t>
            </w:r>
            <w:r>
              <w:rPr>
                <w:rFonts w:eastAsia="仿宋_GB2312"/>
                <w:sz w:val="24"/>
              </w:rPr>
              <w:t>5</w:t>
            </w:r>
          </w:p>
        </w:tc>
      </w:tr>
    </w:tbl>
    <w:p w14:paraId="40C5914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楷体" w:hAnsi="楷体" w:eastAsia="楷体" w:cs="楷体"/>
          <w:sz w:val="32"/>
          <w:szCs w:val="32"/>
        </w:rPr>
      </w:pPr>
    </w:p>
    <w:p w14:paraId="7516CF75">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楷体" w:hAnsi="楷体" w:eastAsia="楷体" w:cs="楷体"/>
          <w:sz w:val="32"/>
          <w:szCs w:val="32"/>
        </w:rPr>
      </w:pPr>
      <w:r>
        <w:rPr>
          <w:rFonts w:hint="eastAsia" w:ascii="楷体" w:hAnsi="楷体" w:eastAsia="楷体" w:cs="楷体"/>
          <w:sz w:val="32"/>
          <w:szCs w:val="32"/>
        </w:rPr>
        <w:t>（四）统分方法</w:t>
      </w:r>
    </w:p>
    <w:p w14:paraId="33574CD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各组裁判进行复核后由工作人员录入、统计，裁判组长签字，裁判长进行审核签字，最后由大赛仲裁组组长确认后发布。</w:t>
      </w:r>
    </w:p>
    <w:p w14:paraId="5E3F7604">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楷体" w:hAnsi="楷体" w:eastAsia="楷体" w:cs="楷体"/>
          <w:sz w:val="32"/>
          <w:szCs w:val="32"/>
        </w:rPr>
      </w:pPr>
      <w:r>
        <w:rPr>
          <w:rFonts w:hint="eastAsia" w:ascii="楷体" w:hAnsi="楷体" w:eastAsia="楷体" w:cs="楷体"/>
          <w:sz w:val="32"/>
          <w:szCs w:val="32"/>
        </w:rPr>
        <w:t>（五）裁判构成</w:t>
      </w:r>
    </w:p>
    <w:p w14:paraId="0AABBAB2">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本赛项共设裁判</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裁判</w:t>
      </w:r>
      <w:r>
        <w:rPr>
          <w:rFonts w:hint="eastAsia" w:ascii="仿宋_GB2312" w:hAnsi="仿宋_GB2312" w:eastAsia="仿宋_GB2312" w:cs="仿宋_GB2312"/>
          <w:sz w:val="32"/>
          <w:szCs w:val="32"/>
          <w:lang w:val="en-US" w:eastAsia="zh-CN"/>
        </w:rPr>
        <w:t>长1名+</w:t>
      </w:r>
      <w:r>
        <w:rPr>
          <w:rFonts w:hint="eastAsia" w:ascii="仿宋_GB2312" w:hAnsi="仿宋_GB2312" w:eastAsia="仿宋_GB2312" w:cs="仿宋_GB2312"/>
          <w:sz w:val="32"/>
          <w:szCs w:val="32"/>
        </w:rPr>
        <w:t>裁判</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w:t>
      </w:r>
    </w:p>
    <w:p w14:paraId="64445F2A">
      <w:pPr>
        <w:pStyle w:val="2"/>
        <w:rPr>
          <w:rFonts w:hint="eastAsia" w:ascii="仿宋_GB2312" w:hAnsi="仿宋_GB2312" w:eastAsia="仿宋_GB2312" w:cs="仿宋_GB2312"/>
          <w:sz w:val="32"/>
          <w:szCs w:val="32"/>
          <w:lang w:eastAsia="zh-CN"/>
        </w:rPr>
      </w:pPr>
    </w:p>
    <w:p w14:paraId="4DF5B79B">
      <w:pPr>
        <w:pStyle w:val="2"/>
        <w:rPr>
          <w:rFonts w:hint="eastAsia" w:ascii="仿宋_GB2312" w:hAnsi="仿宋_GB2312" w:eastAsia="仿宋_GB2312" w:cs="仿宋_GB2312"/>
          <w:sz w:val="32"/>
          <w:szCs w:val="32"/>
          <w:lang w:eastAsia="zh-CN"/>
        </w:rPr>
      </w:pPr>
    </w:p>
    <w:p w14:paraId="349409CE">
      <w:pPr>
        <w:pStyle w:val="2"/>
        <w:rPr>
          <w:rFonts w:hint="eastAsia" w:ascii="仿宋_GB2312" w:hAnsi="仿宋_GB2312" w:eastAsia="仿宋_GB2312" w:cs="仿宋_GB2312"/>
          <w:sz w:val="32"/>
          <w:szCs w:val="32"/>
          <w:lang w:val="en-US" w:eastAsia="zh-CN"/>
        </w:rPr>
      </w:pPr>
    </w:p>
    <w:tbl>
      <w:tblPr>
        <w:tblStyle w:val="6"/>
        <w:tblpPr w:leftFromText="180" w:rightFromText="180" w:vertAnchor="text" w:horzAnchor="page" w:tblpXSpec="center" w:tblpY="657"/>
        <w:tblOverlap w:val="never"/>
        <w:tblW w:w="44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103"/>
        <w:gridCol w:w="2858"/>
        <w:gridCol w:w="1545"/>
      </w:tblGrid>
      <w:tr w14:paraId="46436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3" w:hRule="atLeast"/>
          <w:jc w:val="center"/>
        </w:trPr>
        <w:tc>
          <w:tcPr>
            <w:tcW w:w="2067" w:type="pct"/>
            <w:noWrap w:val="0"/>
            <w:vAlign w:val="top"/>
          </w:tcPr>
          <w:p w14:paraId="4B9A17D6">
            <w:pPr>
              <w:keepNext w:val="0"/>
              <w:keepLines w:val="0"/>
              <w:pageBreakBefore w:val="0"/>
              <w:kinsoku/>
              <w:wordWrap/>
              <w:overflowPunct/>
              <w:topLinePunct w:val="0"/>
              <w:bidi w:val="0"/>
              <w:adjustRightInd w:val="0"/>
              <w:snapToGrid w:val="0"/>
              <w:spacing w:before="45" w:line="215" w:lineRule="auto"/>
              <w:jc w:val="center"/>
              <w:rPr>
                <w:rFonts w:hint="eastAsia" w:ascii="仿宋_GB2312" w:eastAsia="仿宋_GB2312"/>
                <w:b/>
                <w:bCs/>
                <w:sz w:val="24"/>
              </w:rPr>
            </w:pPr>
            <w:r>
              <w:rPr>
                <w:rFonts w:hint="eastAsia" w:ascii="仿宋_GB2312" w:eastAsia="仿宋_GB2312"/>
                <w:b/>
                <w:bCs/>
                <w:spacing w:val="-11"/>
                <w:sz w:val="24"/>
              </w:rPr>
              <w:t>分</w:t>
            </w:r>
            <w:r>
              <w:rPr>
                <w:rFonts w:hint="eastAsia" w:ascii="仿宋_GB2312" w:eastAsia="仿宋_GB2312"/>
                <w:b/>
                <w:bCs/>
                <w:spacing w:val="-10"/>
                <w:sz w:val="24"/>
              </w:rPr>
              <w:t>项</w:t>
            </w:r>
          </w:p>
        </w:tc>
        <w:tc>
          <w:tcPr>
            <w:tcW w:w="1903" w:type="pct"/>
            <w:noWrap w:val="0"/>
            <w:vAlign w:val="top"/>
          </w:tcPr>
          <w:p w14:paraId="63B751C6">
            <w:pPr>
              <w:keepNext w:val="0"/>
              <w:keepLines w:val="0"/>
              <w:pageBreakBefore w:val="0"/>
              <w:kinsoku/>
              <w:wordWrap/>
              <w:overflowPunct/>
              <w:topLinePunct w:val="0"/>
              <w:bidi w:val="0"/>
              <w:adjustRightInd w:val="0"/>
              <w:snapToGrid w:val="0"/>
              <w:spacing w:before="45" w:line="215" w:lineRule="auto"/>
              <w:jc w:val="center"/>
              <w:rPr>
                <w:rFonts w:hint="eastAsia" w:ascii="仿宋_GB2312" w:eastAsia="仿宋_GB2312"/>
                <w:b/>
                <w:bCs/>
                <w:sz w:val="24"/>
              </w:rPr>
            </w:pPr>
            <w:r>
              <w:rPr>
                <w:rFonts w:hint="eastAsia" w:ascii="仿宋_GB2312" w:eastAsia="仿宋_GB2312"/>
                <w:b/>
                <w:bCs/>
                <w:spacing w:val="-8"/>
                <w:sz w:val="24"/>
              </w:rPr>
              <w:t>模块</w:t>
            </w:r>
          </w:p>
        </w:tc>
        <w:tc>
          <w:tcPr>
            <w:tcW w:w="1028" w:type="pct"/>
            <w:noWrap w:val="0"/>
            <w:vAlign w:val="top"/>
          </w:tcPr>
          <w:p w14:paraId="3C1F7F9F">
            <w:pPr>
              <w:keepNext w:val="0"/>
              <w:keepLines w:val="0"/>
              <w:pageBreakBefore w:val="0"/>
              <w:kinsoku/>
              <w:wordWrap/>
              <w:overflowPunct/>
              <w:topLinePunct w:val="0"/>
              <w:bidi w:val="0"/>
              <w:adjustRightInd w:val="0"/>
              <w:snapToGrid w:val="0"/>
              <w:spacing w:before="45" w:line="215" w:lineRule="auto"/>
              <w:jc w:val="center"/>
              <w:rPr>
                <w:rFonts w:hint="eastAsia" w:ascii="仿宋_GB2312" w:eastAsia="仿宋_GB2312"/>
                <w:b/>
                <w:bCs/>
                <w:sz w:val="24"/>
              </w:rPr>
            </w:pPr>
            <w:r>
              <w:rPr>
                <w:rFonts w:hint="eastAsia" w:ascii="仿宋_GB2312" w:eastAsia="仿宋_GB2312"/>
                <w:b/>
                <w:bCs/>
                <w:spacing w:val="-5"/>
                <w:sz w:val="24"/>
              </w:rPr>
              <w:t>评</w:t>
            </w:r>
            <w:r>
              <w:rPr>
                <w:rFonts w:hint="eastAsia" w:ascii="仿宋_GB2312" w:eastAsia="仿宋_GB2312"/>
                <w:b/>
                <w:bCs/>
                <w:spacing w:val="-4"/>
                <w:sz w:val="24"/>
              </w:rPr>
              <w:t>分裁判</w:t>
            </w:r>
          </w:p>
        </w:tc>
      </w:tr>
      <w:tr w14:paraId="4741D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4" w:hRule="atLeast"/>
          <w:jc w:val="center"/>
        </w:trPr>
        <w:tc>
          <w:tcPr>
            <w:tcW w:w="2067" w:type="pct"/>
            <w:vMerge w:val="restart"/>
            <w:noWrap w:val="0"/>
            <w:vAlign w:val="top"/>
          </w:tcPr>
          <w:p w14:paraId="048EA1BC">
            <w:pPr>
              <w:keepNext w:val="0"/>
              <w:keepLines w:val="0"/>
              <w:pageBreakBefore w:val="0"/>
              <w:kinsoku/>
              <w:wordWrap/>
              <w:overflowPunct/>
              <w:topLinePunct w:val="0"/>
              <w:bidi w:val="0"/>
              <w:adjustRightInd w:val="0"/>
              <w:snapToGrid w:val="0"/>
              <w:spacing w:before="227" w:line="223" w:lineRule="auto"/>
              <w:jc w:val="center"/>
              <w:rPr>
                <w:rFonts w:hint="eastAsia" w:ascii="仿宋_GB2312" w:eastAsia="仿宋_GB2312"/>
                <w:sz w:val="24"/>
                <w:lang w:eastAsia="zh-Hans"/>
              </w:rPr>
            </w:pPr>
            <w:r>
              <w:rPr>
                <w:rFonts w:hint="eastAsia" w:ascii="仿宋_GB2312" w:eastAsia="仿宋_GB2312"/>
                <w:sz w:val="24"/>
                <w:lang w:eastAsia="zh-Hans"/>
              </w:rPr>
              <w:t>侍酒服务</w:t>
            </w:r>
          </w:p>
        </w:tc>
        <w:tc>
          <w:tcPr>
            <w:tcW w:w="1903" w:type="pct"/>
            <w:noWrap w:val="0"/>
            <w:vAlign w:val="top"/>
          </w:tcPr>
          <w:p w14:paraId="5610DE4B">
            <w:pPr>
              <w:keepNext w:val="0"/>
              <w:keepLines w:val="0"/>
              <w:pageBreakBefore w:val="0"/>
              <w:kinsoku/>
              <w:wordWrap/>
              <w:overflowPunct/>
              <w:topLinePunct w:val="0"/>
              <w:bidi w:val="0"/>
              <w:adjustRightInd w:val="0"/>
              <w:snapToGrid w:val="0"/>
              <w:spacing w:before="42" w:line="214" w:lineRule="auto"/>
              <w:jc w:val="center"/>
              <w:rPr>
                <w:rFonts w:hint="default" w:ascii="仿宋_GB2312" w:eastAsia="仿宋_GB2312"/>
                <w:sz w:val="24"/>
                <w:lang w:val="en-US" w:eastAsia="zh-CN"/>
              </w:rPr>
            </w:pPr>
            <w:r>
              <w:rPr>
                <w:rFonts w:hint="eastAsia" w:ascii="仿宋_GB2312" w:eastAsia="仿宋_GB2312"/>
                <w:sz w:val="24"/>
                <w:lang w:val="en-US" w:eastAsia="zh-CN"/>
              </w:rPr>
              <w:t>起泡酒服务</w:t>
            </w:r>
          </w:p>
        </w:tc>
        <w:tc>
          <w:tcPr>
            <w:tcW w:w="1028" w:type="pct"/>
            <w:vMerge w:val="restart"/>
            <w:noWrap w:val="0"/>
            <w:vAlign w:val="top"/>
          </w:tcPr>
          <w:p w14:paraId="03C3DB93">
            <w:pPr>
              <w:keepNext w:val="0"/>
              <w:keepLines w:val="0"/>
              <w:pageBreakBefore w:val="0"/>
              <w:kinsoku/>
              <w:wordWrap/>
              <w:overflowPunct/>
              <w:topLinePunct w:val="0"/>
              <w:bidi w:val="0"/>
              <w:adjustRightInd w:val="0"/>
              <w:snapToGrid w:val="0"/>
              <w:spacing w:before="92" w:line="186" w:lineRule="auto"/>
              <w:jc w:val="center"/>
              <w:rPr>
                <w:rFonts w:hint="eastAsia" w:ascii="仿宋_GB2312" w:eastAsia="仿宋_GB2312"/>
                <w:sz w:val="24"/>
              </w:rPr>
            </w:pPr>
          </w:p>
          <w:p w14:paraId="09670553">
            <w:pPr>
              <w:keepNext w:val="0"/>
              <w:keepLines w:val="0"/>
              <w:pageBreakBefore w:val="0"/>
              <w:kinsoku/>
              <w:wordWrap/>
              <w:overflowPunct/>
              <w:topLinePunct w:val="0"/>
              <w:bidi w:val="0"/>
              <w:adjustRightInd w:val="0"/>
              <w:snapToGrid w:val="0"/>
              <w:spacing w:before="92" w:line="186" w:lineRule="auto"/>
              <w:jc w:val="center"/>
              <w:rPr>
                <w:rFonts w:hint="eastAsia" w:ascii="仿宋_GB2312" w:eastAsia="仿宋_GB2312"/>
                <w:sz w:val="24"/>
                <w:lang w:eastAsia="zh-CN"/>
              </w:rPr>
            </w:pPr>
            <w:r>
              <w:rPr>
                <w:rFonts w:hint="eastAsia" w:ascii="仿宋_GB2312" w:eastAsia="仿宋_GB2312"/>
                <w:sz w:val="24"/>
                <w:lang w:val="en-US" w:eastAsia="zh-CN"/>
              </w:rPr>
              <w:t>5</w:t>
            </w:r>
          </w:p>
        </w:tc>
      </w:tr>
      <w:tr w14:paraId="1CF79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6" w:hRule="atLeast"/>
          <w:jc w:val="center"/>
        </w:trPr>
        <w:tc>
          <w:tcPr>
            <w:tcW w:w="2067" w:type="pct"/>
            <w:vMerge w:val="continue"/>
            <w:noWrap w:val="0"/>
            <w:vAlign w:val="top"/>
          </w:tcPr>
          <w:p w14:paraId="0550A1E8">
            <w:pPr>
              <w:keepNext w:val="0"/>
              <w:keepLines w:val="0"/>
              <w:pageBreakBefore w:val="0"/>
              <w:kinsoku/>
              <w:wordWrap/>
              <w:overflowPunct/>
              <w:topLinePunct w:val="0"/>
              <w:bidi w:val="0"/>
              <w:adjustRightInd w:val="0"/>
              <w:snapToGrid w:val="0"/>
              <w:jc w:val="center"/>
              <w:rPr>
                <w:rFonts w:hint="eastAsia" w:ascii="仿宋_GB2312" w:eastAsia="仿宋_GB2312"/>
                <w:sz w:val="24"/>
              </w:rPr>
            </w:pPr>
          </w:p>
        </w:tc>
        <w:tc>
          <w:tcPr>
            <w:tcW w:w="1903" w:type="pct"/>
            <w:noWrap w:val="0"/>
            <w:vAlign w:val="top"/>
          </w:tcPr>
          <w:p w14:paraId="142862B0">
            <w:pPr>
              <w:keepNext w:val="0"/>
              <w:keepLines w:val="0"/>
              <w:pageBreakBefore w:val="0"/>
              <w:kinsoku/>
              <w:wordWrap/>
              <w:overflowPunct/>
              <w:topLinePunct w:val="0"/>
              <w:bidi w:val="0"/>
              <w:adjustRightInd w:val="0"/>
              <w:snapToGrid w:val="0"/>
              <w:spacing w:before="42" w:line="214" w:lineRule="auto"/>
              <w:jc w:val="center"/>
              <w:rPr>
                <w:rFonts w:hint="eastAsia" w:ascii="仿宋_GB2312" w:eastAsia="仿宋_GB2312"/>
                <w:sz w:val="24"/>
              </w:rPr>
            </w:pPr>
            <w:r>
              <w:rPr>
                <w:rFonts w:hint="eastAsia" w:ascii="仿宋_GB2312" w:eastAsia="仿宋_GB2312"/>
                <w:sz w:val="24"/>
                <w:lang w:val="en-US" w:eastAsia="zh-CN"/>
              </w:rPr>
              <w:t>老酒</w:t>
            </w:r>
            <w:r>
              <w:rPr>
                <w:rFonts w:hint="eastAsia" w:ascii="仿宋_GB2312" w:eastAsia="仿宋_GB2312"/>
                <w:sz w:val="24"/>
                <w:lang w:eastAsia="zh-Hans"/>
              </w:rPr>
              <w:t>侍酒服务</w:t>
            </w:r>
          </w:p>
        </w:tc>
        <w:tc>
          <w:tcPr>
            <w:tcW w:w="1028" w:type="pct"/>
            <w:vMerge w:val="continue"/>
            <w:noWrap w:val="0"/>
            <w:vAlign w:val="top"/>
          </w:tcPr>
          <w:p w14:paraId="4F90E8DC">
            <w:pPr>
              <w:keepNext w:val="0"/>
              <w:keepLines w:val="0"/>
              <w:pageBreakBefore w:val="0"/>
              <w:kinsoku/>
              <w:wordWrap/>
              <w:overflowPunct/>
              <w:topLinePunct w:val="0"/>
              <w:bidi w:val="0"/>
              <w:adjustRightInd w:val="0"/>
              <w:snapToGrid w:val="0"/>
              <w:spacing w:before="92" w:line="186" w:lineRule="auto"/>
              <w:jc w:val="center"/>
              <w:rPr>
                <w:rFonts w:hint="eastAsia" w:ascii="仿宋_GB2312" w:eastAsia="仿宋_GB2312"/>
                <w:sz w:val="24"/>
              </w:rPr>
            </w:pPr>
          </w:p>
        </w:tc>
      </w:tr>
      <w:tr w14:paraId="4D28C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6" w:hRule="atLeast"/>
          <w:jc w:val="center"/>
        </w:trPr>
        <w:tc>
          <w:tcPr>
            <w:tcW w:w="2067" w:type="pct"/>
            <w:noWrap w:val="0"/>
            <w:vAlign w:val="center"/>
          </w:tcPr>
          <w:p w14:paraId="2BDF6A60">
            <w:pPr>
              <w:keepNext w:val="0"/>
              <w:keepLines w:val="0"/>
              <w:pageBreakBefore w:val="0"/>
              <w:kinsoku/>
              <w:wordWrap/>
              <w:overflowPunct/>
              <w:topLinePunct w:val="0"/>
              <w:bidi w:val="0"/>
              <w:adjustRightInd w:val="0"/>
              <w:snapToGrid w:val="0"/>
              <w:ind w:firstLine="480" w:firstLineChars="200"/>
              <w:rPr>
                <w:rFonts w:hint="eastAsia" w:ascii="仿宋_GB2312" w:eastAsia="仿宋_GB2312"/>
                <w:sz w:val="24"/>
                <w:lang w:eastAsia="zh-Hans"/>
              </w:rPr>
            </w:pPr>
            <w:r>
              <w:rPr>
                <w:rFonts w:hint="eastAsia" w:ascii="仿宋_GB2312" w:eastAsia="仿宋_GB2312"/>
                <w:sz w:val="24"/>
                <w:lang w:eastAsia="zh-Hans"/>
              </w:rPr>
              <w:t>鸡尾酒调制与服务</w:t>
            </w:r>
          </w:p>
        </w:tc>
        <w:tc>
          <w:tcPr>
            <w:tcW w:w="1903" w:type="pct"/>
            <w:noWrap w:val="0"/>
            <w:vAlign w:val="center"/>
          </w:tcPr>
          <w:p w14:paraId="6A3C2DF6">
            <w:pPr>
              <w:keepNext w:val="0"/>
              <w:keepLines w:val="0"/>
              <w:pageBreakBefore w:val="0"/>
              <w:kinsoku/>
              <w:wordWrap/>
              <w:overflowPunct/>
              <w:topLinePunct w:val="0"/>
              <w:bidi w:val="0"/>
              <w:adjustRightInd w:val="0"/>
              <w:snapToGrid w:val="0"/>
              <w:spacing w:before="42" w:line="214" w:lineRule="auto"/>
              <w:jc w:val="center"/>
              <w:rPr>
                <w:rFonts w:hint="eastAsia" w:ascii="仿宋_GB2312" w:eastAsia="仿宋_GB2312"/>
                <w:sz w:val="24"/>
                <w:lang w:eastAsia="zh-Hans"/>
              </w:rPr>
            </w:pPr>
            <w:r>
              <w:rPr>
                <w:rFonts w:hint="eastAsia" w:ascii="仿宋_GB2312" w:eastAsia="仿宋_GB2312"/>
                <w:sz w:val="24"/>
                <w:lang w:eastAsia="zh-Hans"/>
              </w:rPr>
              <w:t>鸡尾酒调制与服务</w:t>
            </w:r>
          </w:p>
        </w:tc>
        <w:tc>
          <w:tcPr>
            <w:tcW w:w="1028" w:type="pct"/>
            <w:vMerge w:val="continue"/>
            <w:noWrap w:val="0"/>
            <w:vAlign w:val="center"/>
          </w:tcPr>
          <w:p w14:paraId="21703C02">
            <w:pPr>
              <w:keepNext w:val="0"/>
              <w:keepLines w:val="0"/>
              <w:pageBreakBefore w:val="0"/>
              <w:kinsoku/>
              <w:wordWrap/>
              <w:overflowPunct/>
              <w:topLinePunct w:val="0"/>
              <w:bidi w:val="0"/>
              <w:adjustRightInd w:val="0"/>
              <w:snapToGrid w:val="0"/>
              <w:spacing w:before="90" w:line="189" w:lineRule="auto"/>
              <w:jc w:val="center"/>
              <w:rPr>
                <w:rFonts w:hint="eastAsia" w:ascii="仿宋_GB2312" w:eastAsia="仿宋_GB2312"/>
                <w:sz w:val="24"/>
              </w:rPr>
            </w:pPr>
          </w:p>
        </w:tc>
      </w:tr>
      <w:tr w14:paraId="1AD88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8" w:hRule="atLeast"/>
          <w:jc w:val="center"/>
        </w:trPr>
        <w:tc>
          <w:tcPr>
            <w:tcW w:w="3971" w:type="pct"/>
            <w:gridSpan w:val="2"/>
            <w:noWrap w:val="0"/>
            <w:vAlign w:val="center"/>
          </w:tcPr>
          <w:p w14:paraId="2C3CAD27">
            <w:pPr>
              <w:keepNext w:val="0"/>
              <w:keepLines w:val="0"/>
              <w:pageBreakBefore w:val="0"/>
              <w:kinsoku/>
              <w:wordWrap/>
              <w:overflowPunct/>
              <w:topLinePunct w:val="0"/>
              <w:bidi w:val="0"/>
              <w:adjustRightInd w:val="0"/>
              <w:snapToGrid w:val="0"/>
              <w:spacing w:before="42" w:line="214" w:lineRule="auto"/>
              <w:jc w:val="center"/>
              <w:rPr>
                <w:rFonts w:hint="default" w:ascii="仿宋_GB2312" w:eastAsia="仿宋_GB2312"/>
                <w:sz w:val="24"/>
                <w:lang w:val="en-US" w:eastAsia="zh-CN"/>
              </w:rPr>
            </w:pPr>
            <w:r>
              <w:rPr>
                <w:rFonts w:hint="eastAsia" w:ascii="仿宋_GB2312" w:eastAsia="仿宋_GB2312"/>
                <w:sz w:val="24"/>
                <w:lang w:val="en-US" w:eastAsia="zh-CN"/>
              </w:rPr>
              <w:t>合计</w:t>
            </w:r>
          </w:p>
        </w:tc>
        <w:tc>
          <w:tcPr>
            <w:tcW w:w="1028" w:type="pct"/>
            <w:noWrap w:val="0"/>
            <w:vAlign w:val="center"/>
          </w:tcPr>
          <w:p w14:paraId="3CAB99BF">
            <w:pPr>
              <w:keepNext w:val="0"/>
              <w:keepLines w:val="0"/>
              <w:pageBreakBefore w:val="0"/>
              <w:kinsoku/>
              <w:wordWrap/>
              <w:overflowPunct/>
              <w:topLinePunct w:val="0"/>
              <w:bidi w:val="0"/>
              <w:adjustRightInd w:val="0"/>
              <w:snapToGrid w:val="0"/>
              <w:spacing w:before="90" w:line="189" w:lineRule="auto"/>
              <w:jc w:val="center"/>
              <w:rPr>
                <w:rFonts w:hint="default" w:ascii="仿宋_GB2312" w:eastAsia="仿宋_GB2312"/>
                <w:sz w:val="24"/>
                <w:lang w:val="en-US" w:eastAsia="zh-CN"/>
              </w:rPr>
            </w:pPr>
            <w:r>
              <w:rPr>
                <w:rFonts w:hint="eastAsia" w:ascii="仿宋_GB2312" w:eastAsia="仿宋_GB2312"/>
                <w:sz w:val="24"/>
                <w:lang w:val="en-US" w:eastAsia="zh-CN"/>
              </w:rPr>
              <w:t>5</w:t>
            </w:r>
          </w:p>
        </w:tc>
      </w:tr>
    </w:tbl>
    <w:p w14:paraId="197CFB1E">
      <w:pPr>
        <w:keepNext w:val="0"/>
        <w:keepLines w:val="0"/>
        <w:pageBreakBefore w:val="0"/>
        <w:kinsoku/>
        <w:wordWrap/>
        <w:overflowPunct/>
        <w:topLinePunct w:val="0"/>
        <w:bidi w:val="0"/>
        <w:adjustRightInd w:val="0"/>
        <w:snapToGrid w:val="0"/>
        <w:spacing w:before="120" w:beforeLines="50" w:after="120" w:afterLines="50" w:line="600" w:lineRule="exact"/>
        <w:ind w:firstLine="552" w:firstLineChars="200"/>
        <w:rPr>
          <w:rFonts w:eastAsia="仿宋_GB2312"/>
          <w:spacing w:val="-1"/>
          <w:position w:val="17"/>
          <w:sz w:val="28"/>
          <w:szCs w:val="28"/>
        </w:rPr>
      </w:pPr>
      <w:r>
        <w:rPr>
          <w:rFonts w:eastAsia="仿宋_GB2312"/>
          <w:spacing w:val="-2"/>
          <w:position w:val="17"/>
          <w:sz w:val="28"/>
          <w:szCs w:val="28"/>
        </w:rPr>
        <w:t>注：服务过程</w:t>
      </w:r>
      <w:r>
        <w:rPr>
          <w:rFonts w:eastAsia="仿宋_GB2312"/>
          <w:spacing w:val="-1"/>
          <w:position w:val="17"/>
          <w:sz w:val="28"/>
          <w:szCs w:val="28"/>
        </w:rPr>
        <w:t>中的客人由志愿者担任。</w:t>
      </w:r>
    </w:p>
    <w:p w14:paraId="7D345F34">
      <w:pPr>
        <w:keepNext w:val="0"/>
        <w:keepLines w:val="0"/>
        <w:pageBreakBefore w:val="0"/>
        <w:widowControl/>
        <w:kinsoku/>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32"/>
          <w:szCs w:val="32"/>
        </w:rPr>
      </w:pPr>
    </w:p>
    <w:p w14:paraId="538B759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十二、奖项设置</w:t>
      </w:r>
    </w:p>
    <w:p w14:paraId="4D502FD2">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（一）奖项设置。根据2026年海南省职业院校职业技能大赛学生技能竞赛组委会相关文件执行。</w:t>
      </w:r>
    </w:p>
    <w:p w14:paraId="61D3252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（二）获奖选手及指导老师由组委会颁发荣誉证书。</w:t>
      </w:r>
    </w:p>
    <w:p w14:paraId="2777F3C8">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十三、赛项预案</w:t>
      </w:r>
    </w:p>
    <w:p w14:paraId="3824BA25">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酒水服务比赛过程中，可能会出现一些不可控的紧急情况，如突发疾病、器皿碎裂、酒水倒泻等，这些情况可能会对选手成绩产生影响。为了应对这些紧急情况，需要制定相应的应急预案，特别是对选手成绩产生影响的具体处理措施，如下：</w:t>
      </w:r>
    </w:p>
    <w:p w14:paraId="5CC7D67B">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楷体" w:hAnsi="楷体" w:eastAsia="楷体" w:cs="楷体"/>
          <w:sz w:val="32"/>
          <w:szCs w:val="32"/>
        </w:rPr>
        <w:t>（一）突发疾病。</w:t>
      </w:r>
      <w:r>
        <w:rPr>
          <w:rFonts w:hint="eastAsia" w:ascii="仿宋_GB2312" w:hAnsi="仿宋_GB2312" w:eastAsia="仿宋_GB2312" w:cs="仿宋_GB2312"/>
          <w:sz w:val="32"/>
          <w:szCs w:val="32"/>
        </w:rPr>
        <w:t>如果选手突发疾病需要立即送医，应急预案中应规定赛场组织与管理人员应及时拨打120急救电话，并安排志愿者或工作人员协助送医。对于因疾病原因不能完成比赛的选手，可以安排补考或重新安排比赛时间。</w:t>
      </w:r>
    </w:p>
    <w:p w14:paraId="67A4CAAE">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楷体" w:hAnsi="楷体" w:eastAsia="楷体" w:cs="楷体"/>
          <w:sz w:val="32"/>
          <w:szCs w:val="32"/>
        </w:rPr>
        <w:t>（二）器皿碎裂。</w:t>
      </w:r>
      <w:r>
        <w:rPr>
          <w:rFonts w:hint="eastAsia" w:ascii="仿宋_GB2312" w:hAnsi="仿宋_GB2312" w:eastAsia="仿宋_GB2312" w:cs="仿宋_GB2312"/>
          <w:sz w:val="32"/>
          <w:szCs w:val="32"/>
        </w:rPr>
        <w:t>如果选手在比赛过程中的器皿碎裂，应急预案中应规定立即停止比赛，清理现场，避免参赛人员受伤，然后重新安排比赛时间。</w:t>
      </w:r>
    </w:p>
    <w:p w14:paraId="0480F27E">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楷体" w:hAnsi="楷体" w:eastAsia="楷体" w:cs="楷体"/>
          <w:sz w:val="32"/>
          <w:szCs w:val="32"/>
        </w:rPr>
        <w:t>（三）酒水倒泻。</w:t>
      </w:r>
      <w:r>
        <w:rPr>
          <w:rFonts w:hint="eastAsia" w:ascii="仿宋_GB2312" w:hAnsi="仿宋_GB2312" w:eastAsia="仿宋_GB2312" w:cs="仿宋_GB2312"/>
          <w:sz w:val="32"/>
          <w:szCs w:val="32"/>
        </w:rPr>
        <w:t>如果选手在比赛过程中出现酒水倒泻等情况，应急预案中应规定立即停止比赛，清洁现场，避免参赛人员受到污染，然后重新安排比赛时间。</w:t>
      </w:r>
    </w:p>
    <w:p w14:paraId="20E3B38D">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楷体" w:hAnsi="楷体" w:eastAsia="楷体" w:cs="楷体"/>
          <w:sz w:val="32"/>
          <w:szCs w:val="32"/>
        </w:rPr>
        <w:t>（四）其他紧急情况。</w:t>
      </w:r>
      <w:r>
        <w:rPr>
          <w:rFonts w:hint="eastAsia" w:ascii="仿宋_GB2312" w:hAnsi="仿宋_GB2312" w:eastAsia="仿宋_GB2312" w:cs="仿宋_GB2312"/>
          <w:sz w:val="32"/>
          <w:szCs w:val="32"/>
        </w:rPr>
        <w:t>如果出现其他不可控的紧急情况，应急预案中应规定立即停止比赛，保护参赛人员安全，然后根据具体情况重新安排比赛时间或者取消比赛。</w:t>
      </w:r>
    </w:p>
    <w:p w14:paraId="1B8F39BD">
      <w:pPr>
        <w:keepNext w:val="0"/>
        <w:keepLines w:val="0"/>
        <w:pageBreakBefore w:val="0"/>
        <w:widowControl/>
        <w:kinsoku/>
        <w:wordWrap/>
        <w:overflowPunct/>
        <w:topLinePunct w:val="0"/>
        <w:autoSpaceDE w:val="0"/>
        <w:autoSpaceDN w:val="0"/>
        <w:bidi w:val="0"/>
        <w:adjustRightInd w:val="0"/>
        <w:snapToGrid w:val="0"/>
        <w:spacing w:line="560" w:lineRule="exact"/>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对于选手成绩可能受到影响的情况，应急预案中应规定相应的处理措施，如重新安排比赛时间、参赛人员补考等。同时，在比赛前应向选手宣传应急预案，增强选手对于应急情况的应对能力，避免出现严重后果。</w:t>
      </w:r>
    </w:p>
    <w:p w14:paraId="1F8789EA">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十四、竞赛须知</w:t>
      </w:r>
    </w:p>
    <w:p w14:paraId="6B3BB9A8">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楷体" w:hAnsi="楷体" w:eastAsia="楷体" w:cs="楷体"/>
          <w:sz w:val="32"/>
          <w:szCs w:val="32"/>
        </w:rPr>
      </w:pPr>
      <w:r>
        <w:rPr>
          <w:rFonts w:hint="eastAsia" w:ascii="楷体" w:hAnsi="楷体" w:eastAsia="楷体" w:cs="楷体"/>
          <w:sz w:val="32"/>
          <w:szCs w:val="32"/>
        </w:rPr>
        <w:t>（一）参赛队须知</w:t>
      </w:r>
    </w:p>
    <w:p w14:paraId="4435987F">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1.领队负责本参赛队的参赛组织和与大赛相关方的联络。</w:t>
      </w:r>
    </w:p>
    <w:p w14:paraId="250C70E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2.参赛选手须认真填写报名表各项内容，提供个人真实身份证明，凡弄虚作假者，将取消其竞赛资格。竞赛期间，各参赛队应为选手购买人身意外保险。</w:t>
      </w:r>
    </w:p>
    <w:p w14:paraId="093171B2">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3.各参赛队须按照大赛赛程安排前往指定地点参加竞赛及相关活动。</w:t>
      </w:r>
    </w:p>
    <w:p w14:paraId="2A4E68D0">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4.为避免影响其他选手，竞赛中不允许播放背景音乐。</w:t>
      </w:r>
    </w:p>
    <w:p w14:paraId="0EDFAFF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5.如遇特殊情况，需更改报名信息，须由参赛院校于开赛前</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个工作日向省大赛办提交申请，经审批通过后由后台工作人员统一修改。</w:t>
      </w:r>
    </w:p>
    <w:p w14:paraId="0C49CC25">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楷体" w:hAnsi="楷体" w:eastAsia="楷体" w:cs="楷体"/>
          <w:sz w:val="32"/>
          <w:szCs w:val="32"/>
        </w:rPr>
      </w:pPr>
      <w:r>
        <w:rPr>
          <w:rFonts w:hint="eastAsia" w:ascii="楷体" w:hAnsi="楷体" w:eastAsia="楷体" w:cs="楷体"/>
          <w:sz w:val="32"/>
          <w:szCs w:val="32"/>
        </w:rPr>
        <w:t>（二）指导教师须知</w:t>
      </w:r>
    </w:p>
    <w:p w14:paraId="757D88E3">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1.每个参赛队最多可配2名指导教师。指导教师经报名、审核后确定，一经确定不得更换。</w:t>
      </w:r>
    </w:p>
    <w:p w14:paraId="73B988EB">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2.严格遵守赛场规章制度，尽职尽责。</w:t>
      </w:r>
    </w:p>
    <w:p w14:paraId="18BC374A">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3.竞赛过程中，指导教师不得进入竞赛场地。</w:t>
      </w:r>
    </w:p>
    <w:p w14:paraId="3DFD11B0">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4.指导教师应按时参加赛区组织的相关会议。</w:t>
      </w:r>
    </w:p>
    <w:p w14:paraId="5F398D26">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5.指导教师要做好本队参赛选手的有关组织工作，督促参赛选手按指定时间和地点报到；做好参赛选手的后勤保障、安全工作；自觉维护赛场秩序。</w:t>
      </w:r>
    </w:p>
    <w:p w14:paraId="615A158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楷体" w:hAnsi="楷体" w:eastAsia="楷体" w:cs="楷体"/>
          <w:sz w:val="32"/>
          <w:szCs w:val="32"/>
        </w:rPr>
      </w:pPr>
      <w:r>
        <w:rPr>
          <w:rFonts w:hint="eastAsia" w:ascii="楷体" w:hAnsi="楷体" w:eastAsia="楷体" w:cs="楷体"/>
          <w:sz w:val="32"/>
          <w:szCs w:val="32"/>
        </w:rPr>
        <w:t>（三）参赛选手须知</w:t>
      </w:r>
    </w:p>
    <w:p w14:paraId="073F2A7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1.参赛选手按规定时间到达指定地点，凭参赛证、学生证和身份证 （三证必须齐全）进行检录，加密之后进入赛场，同时将参赛设施设备带入场地。选手迟到10分钟取消竞赛资格。</w:t>
      </w:r>
    </w:p>
    <w:p w14:paraId="22726C61">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竞赛过程中，参赛选手须严格遵守操作标准和规范，保证自身安全，并接受裁判员的监督和警示，文明竞赛；若因设备故障等因素导致选手中断或终止竞赛，由大赛裁判长视具体情况做出裁决。参赛选手竞赛过程中，因严重违背竞赛纪律和规则的，现场裁判员有权中止其竞赛。</w:t>
      </w:r>
    </w:p>
    <w:p w14:paraId="51733DDE">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3.参赛选手竞赛时需听从裁判员的统一指令。参赛选手提前结束竞赛不加分，应向裁判员举手示意，不得再进行任何操作；竞赛时间到须停止操作。现场竞赛结束，经裁判员确认后选手方可离开赛场。</w:t>
      </w:r>
    </w:p>
    <w:p w14:paraId="67FF7612">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4.在竞赛过程中，参赛选手不得故意干扰其他队选手的竞赛。  </w:t>
      </w:r>
    </w:p>
    <w:p w14:paraId="41FA975F">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5.参赛选手有义务参加赛项执委会组织的座谈、报告会等活动。</w:t>
      </w:r>
    </w:p>
    <w:p w14:paraId="2F1FCCEC">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楷体" w:hAnsi="楷体" w:eastAsia="楷体" w:cs="楷体"/>
          <w:sz w:val="32"/>
          <w:szCs w:val="32"/>
        </w:rPr>
      </w:pPr>
      <w:r>
        <w:rPr>
          <w:rFonts w:hint="eastAsia" w:ascii="楷体" w:hAnsi="楷体" w:eastAsia="楷体" w:cs="楷体"/>
          <w:sz w:val="32"/>
          <w:szCs w:val="32"/>
        </w:rPr>
        <w:t>（四）工作人员须知</w:t>
      </w:r>
    </w:p>
    <w:p w14:paraId="56052526">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1.大赛期间，工作人员须佩戴证件进入赛场，统一着装，并遵守赛场相关规定。</w:t>
      </w:r>
    </w:p>
    <w:p w14:paraId="58C6A10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2.树立服务观念，一切为参赛选手着想，以高度负责的精神、严肃认真的态度和严谨细致的作风，积极完成本职任务。注意文明礼貌，保持良好形象，明确职责，规范言行。</w:t>
      </w:r>
    </w:p>
    <w:p w14:paraId="2C00562C">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3.开赛前30分钟到达赛场，严守工作岗位，不迟到，不早退，不无故离岗，特殊情况需向赛区赛项执委会请假。</w:t>
      </w:r>
    </w:p>
    <w:p w14:paraId="7B47ED9D">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4.在选手竞赛时，工作人员及赛场所有人员必须保持安静，不得随意走动、喧哗、提示或出现对选手有影响的动作。除经特别允许，工作人员进入赛场后请关闭手机。</w:t>
      </w:r>
    </w:p>
    <w:p w14:paraId="716F7D20">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竞赛期间，严格按照工作程序和有关规定办事，如遇突发事件应按照安全工作预案，组织指挥人员疏散，确保人员安全。新闻媒体等进入赛场由专人陪同并且听从现场工作人员的安排和管理，不能影响竞赛进行。</w:t>
      </w:r>
    </w:p>
    <w:p w14:paraId="63B0BCF7">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lang w:eastAsia="zh-CN"/>
        </w:rPr>
      </w:pPr>
      <w:r>
        <w:rPr>
          <w:rFonts w:hint="eastAsia" w:ascii="黑体" w:hAnsi="黑体" w:eastAsia="黑体" w:cs="黑体"/>
          <w:sz w:val="32"/>
          <w:szCs w:val="32"/>
        </w:rPr>
        <w:t>十五、</w:t>
      </w:r>
      <w:r>
        <w:rPr>
          <w:rFonts w:hint="eastAsia" w:ascii="黑体" w:hAnsi="黑体" w:eastAsia="黑体" w:cs="黑体"/>
          <w:sz w:val="32"/>
          <w:szCs w:val="32"/>
          <w:lang w:eastAsia="zh-CN"/>
        </w:rPr>
        <w:t>组织保障</w:t>
      </w:r>
    </w:p>
    <w:p w14:paraId="28F021B9">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eastAsia="zh-CN"/>
        </w:rPr>
      </w:pPr>
      <w:r>
        <w:rPr>
          <w:rFonts w:hint="eastAsia" w:ascii="楷体" w:hAnsi="楷体" w:eastAsia="楷体" w:cs="楷体"/>
          <w:sz w:val="32"/>
          <w:szCs w:val="32"/>
          <w:lang w:eastAsia="zh-CN"/>
        </w:rPr>
        <w:t>（一）精心组织实施。</w:t>
      </w:r>
      <w:r>
        <w:rPr>
          <w:rFonts w:hint="eastAsia" w:ascii="仿宋_GB2312" w:hAnsi="仿宋_GB2312" w:eastAsia="仿宋_GB2312" w:cs="仿宋_GB2312"/>
          <w:sz w:val="32"/>
          <w:szCs w:val="32"/>
          <w:lang w:eastAsia="zh-CN"/>
        </w:rPr>
        <w:t>要进一步提高思想认识，健全组织机构，完善赛事制度，细化工作流程，强化条件保障，抓好组织实施，确保大赛顺利举办。</w:t>
      </w:r>
    </w:p>
    <w:p w14:paraId="599B6723">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eastAsia="zh-CN"/>
        </w:rPr>
      </w:pPr>
      <w:r>
        <w:rPr>
          <w:rFonts w:hint="eastAsia" w:ascii="楷体" w:hAnsi="楷体" w:eastAsia="楷体" w:cs="楷体"/>
          <w:sz w:val="32"/>
          <w:szCs w:val="32"/>
          <w:lang w:eastAsia="zh-CN"/>
        </w:rPr>
        <w:t>（二）强化监督管理。</w:t>
      </w:r>
      <w:r>
        <w:rPr>
          <w:rFonts w:hint="eastAsia" w:ascii="仿宋_GB2312" w:hAnsi="仿宋_GB2312" w:eastAsia="仿宋_GB2312" w:cs="仿宋_GB2312"/>
          <w:sz w:val="32"/>
          <w:szCs w:val="32"/>
          <w:lang w:eastAsia="zh-CN"/>
        </w:rPr>
        <w:t>严格落实裁判遴选标准，对裁判进行系统化培训，提升裁判执裁水平。畅通申诉投诉渠道，严格落实申诉投诉处理流程，对申诉投诉和争议问题及时进行调查处理。进一步强化对赛事全员、全过程的纪律监督。</w:t>
      </w:r>
    </w:p>
    <w:p w14:paraId="1A3BF055">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eastAsia="zh-CN"/>
        </w:rPr>
      </w:pPr>
      <w:r>
        <w:rPr>
          <w:rFonts w:hint="eastAsia" w:ascii="楷体" w:hAnsi="楷体" w:eastAsia="楷体" w:cs="楷体"/>
          <w:sz w:val="32"/>
          <w:szCs w:val="32"/>
          <w:lang w:eastAsia="zh-CN"/>
        </w:rPr>
        <w:t>（三）加强宣传引导。</w:t>
      </w:r>
      <w:r>
        <w:rPr>
          <w:rFonts w:hint="eastAsia" w:ascii="仿宋_GB2312" w:hAnsi="仿宋_GB2312" w:eastAsia="仿宋_GB2312" w:cs="仿宋_GB2312"/>
          <w:sz w:val="32"/>
          <w:szCs w:val="32"/>
          <w:lang w:eastAsia="zh-CN"/>
        </w:rPr>
        <w:t>通过新媒体平台宣传获奖项目、优秀选手，以及大赛对促进职业教育高质量发展的重要意义，为大赛营造良好氛围。</w:t>
      </w:r>
    </w:p>
    <w:p w14:paraId="5EA1303F">
      <w:pPr>
        <w:pStyle w:val="4"/>
        <w:keepNext w:val="0"/>
        <w:keepLines w:val="0"/>
        <w:pageBreakBefore w:val="0"/>
        <w:kinsoku/>
        <w:wordWrap/>
        <w:overflowPunct/>
        <w:topLinePunct w:val="0"/>
        <w:bidi w:val="0"/>
        <w:adjustRightInd w:val="0"/>
        <w:snapToGrid w:val="0"/>
        <w:spacing w:before="172" w:line="333" w:lineRule="auto"/>
        <w:jc w:val="both"/>
        <w:rPr>
          <w:rFonts w:hint="eastAsia" w:ascii="仿宋" w:hAnsi="仿宋" w:eastAsia="仿宋" w:cs="仿宋"/>
          <w:b w:val="0"/>
          <w:bCs w:val="0"/>
          <w:snapToGrid w:val="0"/>
          <w:color w:val="000000"/>
          <w:sz w:val="28"/>
          <w:szCs w:val="28"/>
          <w:lang w:val="en-US" w:eastAsia="zh-CN" w:bidi="ar-SA"/>
        </w:rPr>
      </w:pPr>
    </w:p>
    <w:p w14:paraId="6E6BCF4A">
      <w:pPr>
        <w:keepNext w:val="0"/>
        <w:keepLines w:val="0"/>
        <w:pageBreakBefore w:val="0"/>
        <w:kinsoku/>
        <w:wordWrap/>
        <w:overflowPunct/>
        <w:topLinePunct w:val="0"/>
        <w:bidi w:val="0"/>
        <w:adjustRightInd w:val="0"/>
        <w:snapToGrid w:val="0"/>
        <w:spacing w:before="243" w:line="600" w:lineRule="exact"/>
        <w:rPr>
          <w:rFonts w:eastAsia="仿宋_GB2312"/>
          <w:b/>
          <w:bCs/>
          <w:spacing w:val="-3"/>
          <w:position w:val="2"/>
          <w:sz w:val="28"/>
          <w:szCs w:val="28"/>
          <w:lang w:eastAsia="zh-Hans"/>
        </w:rPr>
      </w:pPr>
    </w:p>
    <w:p w14:paraId="2B64A7D2">
      <w:pPr>
        <w:keepNext w:val="0"/>
        <w:keepLines w:val="0"/>
        <w:pageBreakBefore w:val="0"/>
        <w:kinsoku/>
        <w:wordWrap/>
        <w:overflowPunct/>
        <w:topLinePunct w:val="0"/>
        <w:bidi w:val="0"/>
        <w:adjustRightInd w:val="0"/>
        <w:snapToGrid w:val="0"/>
        <w:spacing w:before="243" w:line="600" w:lineRule="exact"/>
        <w:rPr>
          <w:rFonts w:eastAsia="仿宋_GB2312"/>
          <w:b/>
          <w:bCs/>
          <w:spacing w:val="-3"/>
          <w:position w:val="2"/>
          <w:sz w:val="28"/>
          <w:szCs w:val="28"/>
          <w:lang w:eastAsia="zh-Hans"/>
        </w:rPr>
      </w:pPr>
    </w:p>
    <w:p w14:paraId="3C0FAC4E">
      <w:pPr>
        <w:keepNext w:val="0"/>
        <w:keepLines w:val="0"/>
        <w:pageBreakBefore w:val="0"/>
        <w:kinsoku/>
        <w:wordWrap/>
        <w:overflowPunct/>
        <w:topLinePunct w:val="0"/>
        <w:bidi w:val="0"/>
        <w:adjustRightInd w:val="0"/>
        <w:snapToGrid w:val="0"/>
        <w:spacing w:before="243" w:line="600" w:lineRule="exact"/>
        <w:rPr>
          <w:rFonts w:eastAsia="仿宋_GB2312"/>
          <w:b/>
          <w:bCs/>
          <w:spacing w:val="-3"/>
          <w:position w:val="2"/>
          <w:sz w:val="28"/>
          <w:szCs w:val="28"/>
          <w:lang w:eastAsia="zh-Hans"/>
        </w:rPr>
      </w:pPr>
    </w:p>
    <w:p w14:paraId="13AFC4E9">
      <w:pPr>
        <w:keepNext w:val="0"/>
        <w:keepLines w:val="0"/>
        <w:pageBreakBefore w:val="0"/>
        <w:kinsoku/>
        <w:wordWrap/>
        <w:overflowPunct/>
        <w:topLinePunct w:val="0"/>
        <w:bidi w:val="0"/>
        <w:adjustRightInd w:val="0"/>
        <w:snapToGrid w:val="0"/>
        <w:spacing w:before="243" w:line="600" w:lineRule="exact"/>
        <w:rPr>
          <w:rFonts w:eastAsia="仿宋_GB2312"/>
          <w:b/>
          <w:bCs/>
          <w:spacing w:val="-3"/>
          <w:position w:val="2"/>
          <w:sz w:val="28"/>
          <w:szCs w:val="28"/>
          <w:lang w:eastAsia="zh-Hans"/>
        </w:rPr>
      </w:pPr>
    </w:p>
    <w:p w14:paraId="0E758FF1">
      <w:pPr>
        <w:keepNext w:val="0"/>
        <w:keepLines w:val="0"/>
        <w:pageBreakBefore w:val="0"/>
        <w:kinsoku/>
        <w:wordWrap/>
        <w:overflowPunct/>
        <w:topLinePunct w:val="0"/>
        <w:bidi w:val="0"/>
        <w:adjustRightInd w:val="0"/>
        <w:snapToGrid w:val="0"/>
        <w:spacing w:before="243" w:line="600" w:lineRule="exact"/>
        <w:rPr>
          <w:rFonts w:eastAsia="仿宋_GB2312"/>
          <w:b/>
          <w:bCs/>
          <w:spacing w:val="-3"/>
          <w:position w:val="2"/>
          <w:sz w:val="28"/>
          <w:szCs w:val="28"/>
          <w:lang w:eastAsia="zh-Hans"/>
        </w:rPr>
      </w:pPr>
    </w:p>
    <w:p w14:paraId="6CD692FA">
      <w:pPr>
        <w:keepNext w:val="0"/>
        <w:keepLines w:val="0"/>
        <w:pageBreakBefore w:val="0"/>
        <w:kinsoku/>
        <w:wordWrap/>
        <w:overflowPunct/>
        <w:topLinePunct w:val="0"/>
        <w:bidi w:val="0"/>
        <w:adjustRightInd w:val="0"/>
        <w:snapToGrid w:val="0"/>
        <w:spacing w:before="243" w:line="600" w:lineRule="exact"/>
        <w:rPr>
          <w:rFonts w:eastAsia="仿宋_GB2312"/>
          <w:b/>
          <w:bCs/>
          <w:spacing w:val="-3"/>
          <w:position w:val="2"/>
          <w:sz w:val="28"/>
          <w:szCs w:val="28"/>
          <w:lang w:eastAsia="zh-Hans"/>
        </w:rPr>
      </w:pPr>
    </w:p>
    <w:p w14:paraId="09E4C3D5">
      <w:pPr>
        <w:keepNext w:val="0"/>
        <w:keepLines w:val="0"/>
        <w:pageBreakBefore w:val="0"/>
        <w:kinsoku/>
        <w:wordWrap/>
        <w:overflowPunct/>
        <w:topLinePunct w:val="0"/>
        <w:bidi w:val="0"/>
        <w:adjustRightInd w:val="0"/>
        <w:snapToGrid w:val="0"/>
        <w:spacing w:before="243" w:line="600" w:lineRule="exact"/>
        <w:rPr>
          <w:rFonts w:eastAsia="仿宋_GB2312"/>
          <w:b/>
          <w:bCs/>
          <w:spacing w:val="-3"/>
          <w:position w:val="2"/>
          <w:sz w:val="28"/>
          <w:szCs w:val="28"/>
          <w:lang w:eastAsia="zh-Hans"/>
        </w:rPr>
      </w:pPr>
    </w:p>
    <w:p w14:paraId="24814B2A">
      <w:pPr>
        <w:keepNext w:val="0"/>
        <w:keepLines w:val="0"/>
        <w:pageBreakBefore w:val="0"/>
        <w:kinsoku/>
        <w:wordWrap/>
        <w:overflowPunct/>
        <w:topLinePunct w:val="0"/>
        <w:bidi w:val="0"/>
        <w:adjustRightInd w:val="0"/>
        <w:snapToGrid w:val="0"/>
        <w:spacing w:before="243" w:line="600" w:lineRule="exact"/>
        <w:rPr>
          <w:rFonts w:eastAsia="仿宋_GB2312"/>
          <w:b/>
          <w:bCs/>
          <w:spacing w:val="-3"/>
          <w:position w:val="2"/>
          <w:sz w:val="28"/>
          <w:szCs w:val="28"/>
          <w:lang w:eastAsia="zh-Hans"/>
        </w:rPr>
      </w:pPr>
    </w:p>
    <w:p w14:paraId="40495546">
      <w:pPr>
        <w:keepNext w:val="0"/>
        <w:keepLines w:val="0"/>
        <w:pageBreakBefore w:val="0"/>
        <w:kinsoku/>
        <w:wordWrap/>
        <w:overflowPunct/>
        <w:topLinePunct w:val="0"/>
        <w:bidi w:val="0"/>
        <w:adjustRightInd w:val="0"/>
        <w:snapToGrid w:val="0"/>
        <w:spacing w:before="243" w:line="600" w:lineRule="exact"/>
        <w:rPr>
          <w:rFonts w:eastAsia="仿宋_GB2312"/>
          <w:b/>
          <w:bCs/>
          <w:spacing w:val="-3"/>
          <w:position w:val="2"/>
          <w:sz w:val="28"/>
          <w:szCs w:val="28"/>
          <w:lang w:eastAsia="zh-Hans"/>
        </w:rPr>
      </w:pPr>
    </w:p>
    <w:p w14:paraId="708A4E22">
      <w:pPr>
        <w:keepNext w:val="0"/>
        <w:keepLines w:val="0"/>
        <w:pageBreakBefore w:val="0"/>
        <w:kinsoku/>
        <w:wordWrap/>
        <w:overflowPunct/>
        <w:topLinePunct w:val="0"/>
        <w:bidi w:val="0"/>
        <w:adjustRightInd w:val="0"/>
        <w:snapToGrid w:val="0"/>
        <w:spacing w:before="243" w:line="600" w:lineRule="exact"/>
        <w:rPr>
          <w:rFonts w:eastAsia="仿宋_GB2312"/>
          <w:b/>
          <w:bCs/>
          <w:spacing w:val="-3"/>
          <w:position w:val="2"/>
          <w:sz w:val="28"/>
          <w:szCs w:val="28"/>
          <w:lang w:eastAsia="zh-Hans"/>
        </w:rPr>
      </w:pPr>
    </w:p>
    <w:p w14:paraId="2CCB2BA5">
      <w:pPr>
        <w:keepNext w:val="0"/>
        <w:keepLines w:val="0"/>
        <w:pageBreakBefore w:val="0"/>
        <w:kinsoku/>
        <w:wordWrap/>
        <w:overflowPunct/>
        <w:topLinePunct w:val="0"/>
        <w:bidi w:val="0"/>
        <w:adjustRightInd w:val="0"/>
        <w:snapToGrid w:val="0"/>
        <w:spacing w:before="243" w:line="600" w:lineRule="exact"/>
        <w:rPr>
          <w:rFonts w:eastAsia="仿宋_GB2312"/>
          <w:b/>
          <w:bCs/>
          <w:spacing w:val="-3"/>
          <w:position w:val="2"/>
          <w:sz w:val="28"/>
          <w:szCs w:val="28"/>
          <w:lang w:eastAsia="zh-Hans"/>
        </w:rPr>
      </w:pPr>
    </w:p>
    <w:p w14:paraId="49C857AC">
      <w:pPr>
        <w:keepNext w:val="0"/>
        <w:keepLines w:val="0"/>
        <w:pageBreakBefore w:val="0"/>
        <w:kinsoku/>
        <w:wordWrap/>
        <w:overflowPunct/>
        <w:topLinePunct w:val="0"/>
        <w:bidi w:val="0"/>
        <w:adjustRightInd w:val="0"/>
        <w:snapToGrid w:val="0"/>
        <w:spacing w:before="243" w:line="600" w:lineRule="exact"/>
        <w:rPr>
          <w:rFonts w:eastAsia="仿宋_GB2312"/>
          <w:b/>
          <w:bCs/>
          <w:spacing w:val="-3"/>
          <w:position w:val="2"/>
          <w:sz w:val="28"/>
          <w:szCs w:val="28"/>
          <w:lang w:eastAsia="zh-Hans"/>
        </w:rPr>
      </w:pPr>
    </w:p>
    <w:p w14:paraId="7AC3F3B4">
      <w:pPr>
        <w:keepNext w:val="0"/>
        <w:keepLines w:val="0"/>
        <w:pageBreakBefore w:val="0"/>
        <w:kinsoku/>
        <w:wordWrap/>
        <w:overflowPunct/>
        <w:topLinePunct w:val="0"/>
        <w:bidi w:val="0"/>
        <w:adjustRightInd w:val="0"/>
        <w:snapToGrid w:val="0"/>
        <w:spacing w:before="243" w:line="600" w:lineRule="exact"/>
        <w:rPr>
          <w:rFonts w:eastAsia="仿宋_GB2312"/>
          <w:b/>
          <w:bCs/>
          <w:spacing w:val="-3"/>
          <w:position w:val="2"/>
          <w:sz w:val="28"/>
          <w:szCs w:val="28"/>
          <w:lang w:eastAsia="zh-Hans"/>
        </w:rPr>
      </w:pPr>
    </w:p>
    <w:p w14:paraId="2AB68A45">
      <w:pPr>
        <w:keepNext w:val="0"/>
        <w:keepLines w:val="0"/>
        <w:pageBreakBefore w:val="0"/>
        <w:kinsoku/>
        <w:wordWrap/>
        <w:overflowPunct/>
        <w:topLinePunct w:val="0"/>
        <w:bidi w:val="0"/>
        <w:adjustRightInd w:val="0"/>
        <w:snapToGrid w:val="0"/>
        <w:spacing w:before="243" w:line="600" w:lineRule="exact"/>
        <w:rPr>
          <w:rFonts w:eastAsia="仿宋_GB2312"/>
          <w:b/>
          <w:bCs/>
          <w:spacing w:val="-3"/>
          <w:position w:val="2"/>
          <w:sz w:val="28"/>
          <w:szCs w:val="28"/>
          <w:lang w:eastAsia="zh-Hans"/>
        </w:rPr>
      </w:pPr>
    </w:p>
    <w:p w14:paraId="2407F52B">
      <w:pPr>
        <w:keepNext w:val="0"/>
        <w:keepLines w:val="0"/>
        <w:pageBreakBefore w:val="0"/>
        <w:kinsoku/>
        <w:wordWrap/>
        <w:overflowPunct/>
        <w:topLinePunct w:val="0"/>
        <w:bidi w:val="0"/>
        <w:adjustRightInd w:val="0"/>
        <w:snapToGrid w:val="0"/>
        <w:spacing w:before="243" w:line="600" w:lineRule="exact"/>
        <w:rPr>
          <w:rFonts w:hint="eastAsia" w:ascii="黑体" w:hAnsi="黑体" w:eastAsia="黑体" w:cs="黑体"/>
          <w:b w:val="0"/>
          <w:bCs w:val="0"/>
          <w:spacing w:val="-3"/>
          <w:position w:val="2"/>
          <w:sz w:val="32"/>
          <w:szCs w:val="32"/>
          <w:lang w:eastAsia="zh-Hans"/>
        </w:rPr>
      </w:pPr>
      <w:r>
        <w:rPr>
          <w:rFonts w:hint="eastAsia" w:ascii="黑体" w:hAnsi="黑体" w:eastAsia="黑体" w:cs="黑体"/>
          <w:b w:val="0"/>
          <w:bCs w:val="0"/>
          <w:spacing w:val="-3"/>
          <w:position w:val="2"/>
          <w:sz w:val="32"/>
          <w:szCs w:val="32"/>
          <w:lang w:eastAsia="zh-Hans"/>
        </w:rPr>
        <w:t>附件1:</w:t>
      </w:r>
    </w:p>
    <w:p w14:paraId="310BCBE4">
      <w:pPr>
        <w:pStyle w:val="2"/>
        <w:ind w:left="0" w:leftChars="0" w:firstLine="0" w:firstLineChars="0"/>
        <w:rPr>
          <w:rFonts w:hint="eastAsia"/>
          <w:lang w:eastAsia="zh-Hans"/>
        </w:rPr>
      </w:pPr>
    </w:p>
    <w:p w14:paraId="22267AEA">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lang w:eastAsia="zh-Hans"/>
        </w:rPr>
        <w:t xml:space="preserve">红葡萄酒 </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eastAsia="zh-Hans"/>
        </w:rPr>
        <w:t>酒单将于赛事11月初对外公布</w:t>
      </w:r>
      <w:r>
        <w:rPr>
          <w:rFonts w:hint="eastAsia" w:ascii="仿宋_GB2312" w:hAnsi="仿宋_GB2312" w:eastAsia="仿宋_GB2312" w:cs="仿宋_GB2312"/>
          <w:b/>
          <w:bCs/>
          <w:sz w:val="32"/>
          <w:szCs w:val="32"/>
          <w:lang w:eastAsia="zh-CN"/>
        </w:rPr>
        <w:t>）</w:t>
      </w:r>
    </w:p>
    <w:p w14:paraId="7A2821B7">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lang w:eastAsia="zh-Hans"/>
        </w:rPr>
        <w:t>起泡酒</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eastAsia="zh-Hans"/>
        </w:rPr>
        <w:t>酒单将于赛事11月初对外公布</w:t>
      </w:r>
      <w:r>
        <w:rPr>
          <w:rFonts w:hint="eastAsia" w:ascii="仿宋_GB2312" w:hAnsi="仿宋_GB2312" w:eastAsia="仿宋_GB2312" w:cs="仿宋_GB2312"/>
          <w:b/>
          <w:bCs/>
          <w:sz w:val="32"/>
          <w:szCs w:val="32"/>
          <w:lang w:eastAsia="zh-CN"/>
        </w:rPr>
        <w:t>）</w:t>
      </w:r>
    </w:p>
    <w:p w14:paraId="0EDD78F4">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337FEDBA">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4C6CCC21">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1CD20916">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0FE0BCB2">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0E1096E7">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55CD2D5F">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311C2A60">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5A311383">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1BF28CED">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3CBCFACC">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72708F2C">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03DA54DE">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6740197B">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0ABB5BC5">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176FF52D">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30A343C1">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7FCAD273">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4B8584DF">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3D0C1EE6">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31BFC03A">
      <w:pPr>
        <w:keepNext w:val="0"/>
        <w:keepLines w:val="0"/>
        <w:pageBreakBefore w:val="0"/>
        <w:widowControl/>
        <w:kinsoku/>
        <w:wordWrap/>
        <w:overflowPunct/>
        <w:topLinePunct w:val="0"/>
        <w:autoSpaceDE w:val="0"/>
        <w:autoSpaceDN w:val="0"/>
        <w:bidi w:val="0"/>
        <w:adjustRightInd w:val="0"/>
        <w:snapToGrid w:val="0"/>
        <w:spacing w:line="560" w:lineRule="exact"/>
        <w:ind w:leftChars="200"/>
        <w:jc w:val="both"/>
        <w:textAlignment w:val="baseline"/>
        <w:rPr>
          <w:rFonts w:hint="eastAsia" w:ascii="仿宋_GB2312" w:hAnsi="仿宋_GB2312" w:eastAsia="仿宋_GB2312" w:cs="仿宋_GB2312"/>
          <w:b/>
          <w:bCs/>
          <w:sz w:val="32"/>
          <w:szCs w:val="32"/>
          <w:lang w:eastAsia="zh-CN"/>
        </w:rPr>
      </w:pPr>
    </w:p>
    <w:p w14:paraId="659D98A6">
      <w:pPr>
        <w:keepNext w:val="0"/>
        <w:keepLines w:val="0"/>
        <w:pageBreakBefore w:val="0"/>
        <w:widowControl/>
        <w:kinsoku/>
        <w:wordWrap/>
        <w:overflowPunct/>
        <w:topLinePunct w:val="0"/>
        <w:autoSpaceDE w:val="0"/>
        <w:autoSpaceDN w:val="0"/>
        <w:bidi w:val="0"/>
        <w:adjustRightInd w:val="0"/>
        <w:snapToGrid w:val="0"/>
        <w:spacing w:line="560" w:lineRule="exact"/>
        <w:jc w:val="both"/>
        <w:textAlignment w:val="baseline"/>
        <w:rPr>
          <w:rFonts w:eastAsia="黑体"/>
          <w:spacing w:val="-3"/>
          <w:position w:val="2"/>
          <w:sz w:val="32"/>
          <w:szCs w:val="32"/>
          <w:lang w:eastAsia="zh-Hans"/>
        </w:rPr>
      </w:pPr>
      <w:r>
        <w:rPr>
          <w:rFonts w:hint="eastAsia" w:ascii="黑体" w:hAnsi="黑体" w:eastAsia="黑体" w:cs="黑体"/>
          <w:b w:val="0"/>
          <w:bCs w:val="0"/>
          <w:spacing w:val="-3"/>
          <w:position w:val="2"/>
          <w:sz w:val="32"/>
          <w:szCs w:val="32"/>
          <w:lang w:eastAsia="zh-Hans"/>
        </w:rPr>
        <w:t>附件2:</w:t>
      </w:r>
    </w:p>
    <w:p w14:paraId="1ADC1942">
      <w:pPr>
        <w:keepNext w:val="0"/>
        <w:keepLines w:val="0"/>
        <w:pageBreakBefore w:val="0"/>
        <w:kinsoku/>
        <w:wordWrap/>
        <w:overflowPunct/>
        <w:topLinePunct w:val="0"/>
        <w:bidi w:val="0"/>
        <w:adjustRightInd w:val="0"/>
        <w:snapToGrid w:val="0"/>
      </w:pPr>
    </w:p>
    <w:p w14:paraId="3F88401D">
      <w:pPr>
        <w:keepNext w:val="0"/>
        <w:keepLines w:val="0"/>
        <w:pageBreakBefore w:val="0"/>
        <w:kinsoku/>
        <w:wordWrap/>
        <w:overflowPunct/>
        <w:topLinePunct w:val="0"/>
        <w:bidi w:val="0"/>
        <w:adjustRightInd w:val="0"/>
        <w:snapToGrid w:val="0"/>
        <w:spacing w:before="108" w:line="227" w:lineRule="auto"/>
        <w:jc w:val="center"/>
        <w:rPr>
          <w:rFonts w:eastAsia="仿宋_GB2312"/>
          <w:b/>
          <w:bCs/>
          <w:spacing w:val="14"/>
          <w:sz w:val="32"/>
          <w:szCs w:val="32"/>
        </w:rPr>
      </w:pPr>
      <w:r>
        <w:rPr>
          <w:rFonts w:eastAsia="仿宋_GB2312"/>
          <w:b/>
          <w:bCs/>
          <w:spacing w:val="14"/>
          <w:sz w:val="32"/>
          <w:szCs w:val="32"/>
        </w:rPr>
        <w:t>创意鸡尾酒调制材料清单</w:t>
      </w:r>
    </w:p>
    <w:p w14:paraId="3F6516DA">
      <w:pPr>
        <w:keepNext w:val="0"/>
        <w:keepLines w:val="0"/>
        <w:pageBreakBefore w:val="0"/>
        <w:kinsoku/>
        <w:wordWrap/>
        <w:overflowPunct/>
        <w:topLinePunct w:val="0"/>
        <w:bidi w:val="0"/>
        <w:adjustRightInd w:val="0"/>
        <w:snapToGrid w:val="0"/>
        <w:spacing w:before="201" w:line="193" w:lineRule="auto"/>
        <w:ind w:left="590"/>
        <w:jc w:val="center"/>
        <w:rPr>
          <w:rFonts w:eastAsia="Times New Roman"/>
          <w:sz w:val="31"/>
          <w:szCs w:val="31"/>
        </w:rPr>
      </w:pPr>
      <w:r>
        <w:rPr>
          <w:rFonts w:eastAsia="Times New Roman"/>
          <w:b/>
          <w:bCs/>
          <w:sz w:val="31"/>
          <w:szCs w:val="31"/>
        </w:rPr>
        <w:t>LIST</w:t>
      </w:r>
      <w:r>
        <w:rPr>
          <w:rFonts w:eastAsia="Times New Roman"/>
          <w:spacing w:val="56"/>
          <w:sz w:val="31"/>
          <w:szCs w:val="31"/>
        </w:rPr>
        <w:t xml:space="preserve"> </w:t>
      </w:r>
      <w:r>
        <w:rPr>
          <w:rFonts w:eastAsia="Times New Roman"/>
          <w:b/>
          <w:bCs/>
          <w:sz w:val="31"/>
          <w:szCs w:val="31"/>
        </w:rPr>
        <w:t>OF</w:t>
      </w:r>
      <w:r>
        <w:rPr>
          <w:rFonts w:eastAsia="Times New Roman"/>
          <w:spacing w:val="56"/>
          <w:sz w:val="31"/>
          <w:szCs w:val="31"/>
        </w:rPr>
        <w:t xml:space="preserve"> </w:t>
      </w:r>
      <w:r>
        <w:rPr>
          <w:rFonts w:eastAsia="Times New Roman"/>
          <w:b/>
          <w:bCs/>
          <w:sz w:val="31"/>
          <w:szCs w:val="31"/>
        </w:rPr>
        <w:t>COCKTAIL INGREDIENTS</w:t>
      </w:r>
    </w:p>
    <w:p w14:paraId="5B4136AF">
      <w:pPr>
        <w:keepNext w:val="0"/>
        <w:keepLines w:val="0"/>
        <w:pageBreakBefore w:val="0"/>
        <w:kinsoku/>
        <w:wordWrap/>
        <w:overflowPunct/>
        <w:topLinePunct w:val="0"/>
        <w:bidi w:val="0"/>
        <w:adjustRightInd w:val="0"/>
        <w:snapToGrid w:val="0"/>
        <w:spacing w:line="40" w:lineRule="exact"/>
      </w:pPr>
    </w:p>
    <w:tbl>
      <w:tblPr>
        <w:tblStyle w:val="6"/>
        <w:tblW w:w="8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42"/>
        <w:gridCol w:w="1465"/>
        <w:gridCol w:w="1871"/>
        <w:gridCol w:w="1548"/>
        <w:gridCol w:w="1802"/>
      </w:tblGrid>
      <w:tr w14:paraId="56DE18B5">
        <w:tblPrEx>
          <w:tblCellMar>
            <w:top w:w="0" w:type="dxa"/>
            <w:left w:w="0" w:type="dxa"/>
            <w:bottom w:w="0" w:type="dxa"/>
            <w:right w:w="0" w:type="dxa"/>
          </w:tblCellMar>
        </w:tblPrEx>
        <w:trPr>
          <w:trHeight w:val="738" w:hRule="atLeast"/>
        </w:trPr>
        <w:tc>
          <w:tcPr>
            <w:tcW w:w="1842" w:type="dxa"/>
            <w:noWrap w:val="0"/>
            <w:vAlign w:val="top"/>
          </w:tcPr>
          <w:p w14:paraId="48019B09">
            <w:pPr>
              <w:keepNext w:val="0"/>
              <w:keepLines w:val="0"/>
              <w:pageBreakBefore w:val="0"/>
              <w:kinsoku/>
              <w:wordWrap/>
              <w:overflowPunct/>
              <w:topLinePunct w:val="0"/>
              <w:bidi w:val="0"/>
              <w:adjustRightInd w:val="0"/>
              <w:snapToGrid w:val="0"/>
              <w:spacing w:before="208" w:line="319" w:lineRule="exact"/>
              <w:ind w:left="594"/>
              <w:jc w:val="center"/>
              <w:rPr>
                <w:rFonts w:eastAsia="Times New Roman"/>
                <w:sz w:val="24"/>
              </w:rPr>
            </w:pPr>
            <w:r>
              <w:rPr>
                <w:rFonts w:eastAsia="Times New Roman"/>
                <w:b/>
                <w:bCs/>
                <w:spacing w:val="2"/>
                <w:position w:val="4"/>
                <w:sz w:val="24"/>
              </w:rPr>
              <w:t>Spirits</w:t>
            </w:r>
          </w:p>
        </w:tc>
        <w:tc>
          <w:tcPr>
            <w:tcW w:w="1465" w:type="dxa"/>
            <w:noWrap w:val="0"/>
            <w:vAlign w:val="top"/>
          </w:tcPr>
          <w:p w14:paraId="0ED60423">
            <w:pPr>
              <w:keepNext w:val="0"/>
              <w:keepLines w:val="0"/>
              <w:pageBreakBefore w:val="0"/>
              <w:kinsoku/>
              <w:wordWrap/>
              <w:overflowPunct/>
              <w:topLinePunct w:val="0"/>
              <w:bidi w:val="0"/>
              <w:adjustRightInd w:val="0"/>
              <w:snapToGrid w:val="0"/>
              <w:spacing w:before="208" w:line="319" w:lineRule="exact"/>
              <w:ind w:left="268"/>
              <w:jc w:val="center"/>
              <w:rPr>
                <w:rFonts w:eastAsia="Times New Roman"/>
                <w:sz w:val="24"/>
              </w:rPr>
            </w:pPr>
            <w:r>
              <w:rPr>
                <w:rFonts w:eastAsia="Times New Roman"/>
                <w:b/>
                <w:bCs/>
                <w:spacing w:val="6"/>
                <w:position w:val="4"/>
                <w:sz w:val="24"/>
              </w:rPr>
              <w:t>L</w:t>
            </w:r>
            <w:r>
              <w:rPr>
                <w:rFonts w:eastAsia="Times New Roman"/>
                <w:b/>
                <w:bCs/>
                <w:spacing w:val="4"/>
                <w:position w:val="4"/>
                <w:sz w:val="24"/>
              </w:rPr>
              <w:t>iqueurs</w:t>
            </w:r>
          </w:p>
        </w:tc>
        <w:tc>
          <w:tcPr>
            <w:tcW w:w="1871" w:type="dxa"/>
            <w:noWrap w:val="0"/>
            <w:vAlign w:val="top"/>
          </w:tcPr>
          <w:p w14:paraId="216FE5B3">
            <w:pPr>
              <w:keepNext w:val="0"/>
              <w:keepLines w:val="0"/>
              <w:pageBreakBefore w:val="0"/>
              <w:kinsoku/>
              <w:wordWrap/>
              <w:overflowPunct/>
              <w:topLinePunct w:val="0"/>
              <w:bidi w:val="0"/>
              <w:adjustRightInd w:val="0"/>
              <w:snapToGrid w:val="0"/>
              <w:spacing w:before="51" w:line="308" w:lineRule="auto"/>
              <w:ind w:left="584" w:right="364" w:hanging="211"/>
              <w:jc w:val="center"/>
              <w:rPr>
                <w:rFonts w:eastAsia="Times New Roman"/>
                <w:sz w:val="24"/>
              </w:rPr>
            </w:pPr>
            <w:r>
              <w:rPr>
                <w:rFonts w:eastAsia="Times New Roman"/>
                <w:b/>
                <w:bCs/>
                <w:sz w:val="24"/>
              </w:rPr>
              <w:t>Juice</w:t>
            </w:r>
            <w:r>
              <w:rPr>
                <w:rFonts w:eastAsia="Times New Roman"/>
                <w:spacing w:val="14"/>
                <w:sz w:val="24"/>
              </w:rPr>
              <w:t xml:space="preserve"> </w:t>
            </w:r>
            <w:r>
              <w:rPr>
                <w:rFonts w:eastAsia="Times New Roman"/>
                <w:b/>
                <w:bCs/>
                <w:spacing w:val="14"/>
                <w:sz w:val="24"/>
              </w:rPr>
              <w:t>/</w:t>
            </w:r>
            <w:r>
              <w:rPr>
                <w:rFonts w:eastAsia="Times New Roman"/>
                <w:spacing w:val="14"/>
                <w:sz w:val="24"/>
              </w:rPr>
              <w:t xml:space="preserve"> </w:t>
            </w:r>
            <w:r>
              <w:rPr>
                <w:rFonts w:eastAsia="Times New Roman"/>
                <w:b/>
                <w:bCs/>
                <w:sz w:val="24"/>
              </w:rPr>
              <w:t>Soft</w:t>
            </w:r>
            <w:r>
              <w:rPr>
                <w:rFonts w:eastAsia="Times New Roman"/>
                <w:sz w:val="24"/>
              </w:rPr>
              <w:t xml:space="preserve"> </w:t>
            </w:r>
            <w:r>
              <w:rPr>
                <w:rFonts w:eastAsia="Times New Roman"/>
                <w:b/>
                <w:bCs/>
                <w:spacing w:val="7"/>
                <w:sz w:val="24"/>
              </w:rPr>
              <w:t>D</w:t>
            </w:r>
            <w:r>
              <w:rPr>
                <w:rFonts w:eastAsia="Times New Roman"/>
                <w:b/>
                <w:bCs/>
                <w:spacing w:val="4"/>
                <w:sz w:val="24"/>
              </w:rPr>
              <w:t>rinks</w:t>
            </w:r>
          </w:p>
        </w:tc>
        <w:tc>
          <w:tcPr>
            <w:tcW w:w="1548" w:type="dxa"/>
            <w:noWrap w:val="0"/>
            <w:vAlign w:val="top"/>
          </w:tcPr>
          <w:p w14:paraId="47438A10">
            <w:pPr>
              <w:keepNext w:val="0"/>
              <w:keepLines w:val="0"/>
              <w:pageBreakBefore w:val="0"/>
              <w:kinsoku/>
              <w:wordWrap/>
              <w:overflowPunct/>
              <w:topLinePunct w:val="0"/>
              <w:bidi w:val="0"/>
              <w:adjustRightInd w:val="0"/>
              <w:snapToGrid w:val="0"/>
              <w:spacing w:before="289" w:line="197" w:lineRule="auto"/>
              <w:ind w:left="472"/>
              <w:jc w:val="center"/>
              <w:rPr>
                <w:rFonts w:eastAsia="Times New Roman"/>
                <w:sz w:val="24"/>
              </w:rPr>
            </w:pPr>
            <w:r>
              <w:rPr>
                <w:rFonts w:eastAsia="Times New Roman"/>
                <w:b/>
                <w:bCs/>
                <w:spacing w:val="3"/>
                <w:sz w:val="24"/>
              </w:rPr>
              <w:t>Syru</w:t>
            </w:r>
            <w:r>
              <w:rPr>
                <w:rFonts w:eastAsia="Times New Roman"/>
                <w:b/>
                <w:bCs/>
                <w:spacing w:val="2"/>
                <w:sz w:val="24"/>
              </w:rPr>
              <w:t>p</w:t>
            </w:r>
          </w:p>
        </w:tc>
        <w:tc>
          <w:tcPr>
            <w:tcW w:w="1802" w:type="dxa"/>
            <w:noWrap w:val="0"/>
            <w:vAlign w:val="top"/>
          </w:tcPr>
          <w:p w14:paraId="1752E78E">
            <w:pPr>
              <w:keepNext w:val="0"/>
              <w:keepLines w:val="0"/>
              <w:pageBreakBefore w:val="0"/>
              <w:kinsoku/>
              <w:wordWrap/>
              <w:overflowPunct/>
              <w:topLinePunct w:val="0"/>
              <w:bidi w:val="0"/>
              <w:adjustRightInd w:val="0"/>
              <w:snapToGrid w:val="0"/>
              <w:spacing w:before="208" w:line="319" w:lineRule="exact"/>
              <w:ind w:left="556"/>
              <w:jc w:val="center"/>
              <w:rPr>
                <w:rFonts w:eastAsia="Times New Roman"/>
                <w:sz w:val="24"/>
              </w:rPr>
            </w:pPr>
            <w:r>
              <w:rPr>
                <w:rFonts w:eastAsia="Times New Roman"/>
                <w:b/>
                <w:bCs/>
                <w:spacing w:val="3"/>
                <w:position w:val="2"/>
                <w:sz w:val="24"/>
              </w:rPr>
              <w:t>Others</w:t>
            </w:r>
          </w:p>
        </w:tc>
      </w:tr>
      <w:tr w14:paraId="4A25A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842" w:type="dxa"/>
            <w:noWrap w:val="0"/>
            <w:vAlign w:val="top"/>
          </w:tcPr>
          <w:p w14:paraId="11F1EDDC">
            <w:pPr>
              <w:keepNext w:val="0"/>
              <w:keepLines w:val="0"/>
              <w:pageBreakBefore w:val="0"/>
              <w:kinsoku/>
              <w:wordWrap/>
              <w:overflowPunct/>
              <w:topLinePunct w:val="0"/>
              <w:bidi w:val="0"/>
              <w:adjustRightInd w:val="0"/>
              <w:snapToGrid w:val="0"/>
              <w:spacing w:before="120" w:line="274" w:lineRule="exact"/>
              <w:ind w:left="604"/>
              <w:jc w:val="both"/>
              <w:rPr>
                <w:rFonts w:eastAsia="Times New Roman"/>
                <w:sz w:val="24"/>
              </w:rPr>
            </w:pPr>
            <w:r>
              <w:rPr>
                <w:rFonts w:eastAsia="Times New Roman"/>
                <w:spacing w:val="4"/>
                <w:position w:val="3"/>
                <w:sz w:val="24"/>
              </w:rPr>
              <w:t>T</w:t>
            </w:r>
            <w:r>
              <w:rPr>
                <w:rFonts w:eastAsia="Times New Roman"/>
                <w:spacing w:val="3"/>
                <w:position w:val="3"/>
                <w:sz w:val="24"/>
              </w:rPr>
              <w:t>equila</w:t>
            </w:r>
          </w:p>
        </w:tc>
        <w:tc>
          <w:tcPr>
            <w:tcW w:w="1465" w:type="dxa"/>
            <w:noWrap w:val="0"/>
            <w:vAlign w:val="top"/>
          </w:tcPr>
          <w:p w14:paraId="20C36EAF">
            <w:pPr>
              <w:keepNext w:val="0"/>
              <w:keepLines w:val="0"/>
              <w:pageBreakBefore w:val="0"/>
              <w:kinsoku/>
              <w:wordWrap/>
              <w:overflowPunct/>
              <w:topLinePunct w:val="0"/>
              <w:bidi w:val="0"/>
              <w:adjustRightInd w:val="0"/>
              <w:snapToGrid w:val="0"/>
              <w:spacing w:before="120" w:line="274" w:lineRule="exact"/>
              <w:ind w:left="337"/>
              <w:jc w:val="center"/>
              <w:rPr>
                <w:rFonts w:eastAsia="Times New Roman"/>
                <w:sz w:val="24"/>
              </w:rPr>
            </w:pPr>
            <w:r>
              <w:rPr>
                <w:rFonts w:eastAsia="Times New Roman"/>
                <w:spacing w:val="5"/>
                <w:position w:val="2"/>
                <w:sz w:val="24"/>
              </w:rPr>
              <w:t>A</w:t>
            </w:r>
            <w:r>
              <w:rPr>
                <w:rFonts w:eastAsia="Times New Roman"/>
                <w:spacing w:val="4"/>
                <w:position w:val="2"/>
                <w:sz w:val="24"/>
              </w:rPr>
              <w:t>maretto</w:t>
            </w:r>
          </w:p>
        </w:tc>
        <w:tc>
          <w:tcPr>
            <w:tcW w:w="1871" w:type="dxa"/>
            <w:noWrap w:val="0"/>
            <w:vAlign w:val="top"/>
          </w:tcPr>
          <w:p w14:paraId="2D8F964B">
            <w:pPr>
              <w:keepNext w:val="0"/>
              <w:keepLines w:val="0"/>
              <w:pageBreakBefore w:val="0"/>
              <w:kinsoku/>
              <w:wordWrap/>
              <w:overflowPunct/>
              <w:topLinePunct w:val="0"/>
              <w:bidi w:val="0"/>
              <w:adjustRightInd w:val="0"/>
              <w:snapToGrid w:val="0"/>
              <w:spacing w:before="120" w:line="274" w:lineRule="exact"/>
              <w:ind w:left="404"/>
              <w:jc w:val="center"/>
              <w:rPr>
                <w:rFonts w:eastAsia="Times New Roman"/>
                <w:sz w:val="24"/>
              </w:rPr>
            </w:pPr>
            <w:r>
              <w:rPr>
                <w:rFonts w:eastAsia="Times New Roman"/>
                <w:spacing w:val="9"/>
                <w:position w:val="3"/>
                <w:sz w:val="24"/>
              </w:rPr>
              <w:t>O</w:t>
            </w:r>
            <w:r>
              <w:rPr>
                <w:rFonts w:eastAsia="Times New Roman"/>
                <w:spacing w:val="8"/>
                <w:position w:val="3"/>
                <w:sz w:val="24"/>
              </w:rPr>
              <w:t>range</w:t>
            </w:r>
            <w:r>
              <w:rPr>
                <w:spacing w:val="8"/>
                <w:position w:val="3"/>
                <w:sz w:val="24"/>
              </w:rPr>
              <w:t xml:space="preserve"> </w:t>
            </w:r>
            <w:r>
              <w:rPr>
                <w:rFonts w:eastAsia="Times New Roman"/>
                <w:spacing w:val="8"/>
                <w:position w:val="3"/>
                <w:sz w:val="24"/>
              </w:rPr>
              <w:t>juice</w:t>
            </w:r>
          </w:p>
        </w:tc>
        <w:tc>
          <w:tcPr>
            <w:tcW w:w="1548" w:type="dxa"/>
            <w:noWrap w:val="0"/>
            <w:vAlign w:val="top"/>
          </w:tcPr>
          <w:p w14:paraId="28100195">
            <w:pPr>
              <w:keepNext w:val="0"/>
              <w:keepLines w:val="0"/>
              <w:pageBreakBefore w:val="0"/>
              <w:kinsoku/>
              <w:wordWrap/>
              <w:overflowPunct/>
              <w:topLinePunct w:val="0"/>
              <w:bidi w:val="0"/>
              <w:adjustRightInd w:val="0"/>
              <w:snapToGrid w:val="0"/>
              <w:spacing w:before="120" w:line="274" w:lineRule="exact"/>
              <w:ind w:left="232"/>
              <w:jc w:val="center"/>
              <w:rPr>
                <w:rFonts w:eastAsia="Times New Roman"/>
                <w:sz w:val="24"/>
              </w:rPr>
            </w:pPr>
            <w:r>
              <w:rPr>
                <w:rFonts w:eastAsia="Times New Roman"/>
                <w:position w:val="3"/>
                <w:sz w:val="24"/>
              </w:rPr>
              <w:t>Cherry</w:t>
            </w:r>
            <w:r>
              <w:rPr>
                <w:rFonts w:eastAsia="Times New Roman"/>
                <w:spacing w:val="38"/>
                <w:position w:val="3"/>
                <w:sz w:val="24"/>
              </w:rPr>
              <w:t xml:space="preserve"> </w:t>
            </w:r>
            <w:r>
              <w:rPr>
                <w:rFonts w:eastAsia="Times New Roman"/>
                <w:position w:val="3"/>
                <w:sz w:val="24"/>
              </w:rPr>
              <w:t>syrup</w:t>
            </w:r>
          </w:p>
        </w:tc>
        <w:tc>
          <w:tcPr>
            <w:tcW w:w="1802" w:type="dxa"/>
            <w:noWrap w:val="0"/>
            <w:vAlign w:val="top"/>
          </w:tcPr>
          <w:p w14:paraId="3FE47DDE">
            <w:pPr>
              <w:keepNext w:val="0"/>
              <w:keepLines w:val="0"/>
              <w:pageBreakBefore w:val="0"/>
              <w:kinsoku/>
              <w:wordWrap/>
              <w:overflowPunct/>
              <w:topLinePunct w:val="0"/>
              <w:bidi w:val="0"/>
              <w:adjustRightInd w:val="0"/>
              <w:snapToGrid w:val="0"/>
              <w:spacing w:before="186" w:line="195" w:lineRule="auto"/>
              <w:ind w:left="626"/>
              <w:jc w:val="both"/>
              <w:rPr>
                <w:rFonts w:eastAsia="Times New Roman"/>
                <w:sz w:val="24"/>
              </w:rPr>
            </w:pPr>
            <w:r>
              <w:rPr>
                <w:rFonts w:eastAsia="Times New Roman"/>
                <w:spacing w:val="5"/>
                <w:sz w:val="24"/>
              </w:rPr>
              <w:t>C</w:t>
            </w:r>
            <w:r>
              <w:rPr>
                <w:rFonts w:eastAsia="Times New Roman"/>
                <w:spacing w:val="3"/>
                <w:sz w:val="24"/>
              </w:rPr>
              <w:t>ream</w:t>
            </w:r>
          </w:p>
        </w:tc>
      </w:tr>
      <w:tr w14:paraId="0AA217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842" w:type="dxa"/>
            <w:noWrap w:val="0"/>
            <w:vAlign w:val="top"/>
          </w:tcPr>
          <w:p w14:paraId="1F9A82EE">
            <w:pPr>
              <w:keepNext w:val="0"/>
              <w:keepLines w:val="0"/>
              <w:pageBreakBefore w:val="0"/>
              <w:kinsoku/>
              <w:wordWrap/>
              <w:overflowPunct/>
              <w:topLinePunct w:val="0"/>
              <w:bidi w:val="0"/>
              <w:adjustRightInd w:val="0"/>
              <w:snapToGrid w:val="0"/>
              <w:spacing w:before="190" w:line="192" w:lineRule="auto"/>
              <w:ind w:left="717"/>
              <w:jc w:val="both"/>
              <w:rPr>
                <w:rFonts w:eastAsia="Times New Roman"/>
                <w:sz w:val="24"/>
              </w:rPr>
            </w:pPr>
            <w:r>
              <w:rPr>
                <w:rFonts w:eastAsia="Times New Roman"/>
                <w:spacing w:val="5"/>
                <w:sz w:val="24"/>
              </w:rPr>
              <w:t>Ru</w:t>
            </w:r>
            <w:r>
              <w:rPr>
                <w:rFonts w:eastAsia="Times New Roman"/>
                <w:spacing w:val="4"/>
                <w:sz w:val="24"/>
              </w:rPr>
              <w:t>m</w:t>
            </w:r>
          </w:p>
        </w:tc>
        <w:tc>
          <w:tcPr>
            <w:tcW w:w="1465" w:type="dxa"/>
            <w:noWrap w:val="0"/>
            <w:vAlign w:val="top"/>
          </w:tcPr>
          <w:p w14:paraId="35FC76E5">
            <w:pPr>
              <w:keepNext w:val="0"/>
              <w:keepLines w:val="0"/>
              <w:pageBreakBefore w:val="0"/>
              <w:kinsoku/>
              <w:wordWrap/>
              <w:overflowPunct/>
              <w:topLinePunct w:val="0"/>
              <w:bidi w:val="0"/>
              <w:adjustRightInd w:val="0"/>
              <w:snapToGrid w:val="0"/>
              <w:spacing w:before="121" w:line="274" w:lineRule="exact"/>
              <w:ind w:left="311"/>
              <w:jc w:val="center"/>
              <w:rPr>
                <w:rFonts w:eastAsia="Times New Roman"/>
                <w:sz w:val="24"/>
              </w:rPr>
            </w:pPr>
            <w:r>
              <w:rPr>
                <w:rFonts w:eastAsia="Times New Roman"/>
                <w:spacing w:val="6"/>
                <w:position w:val="1"/>
                <w:sz w:val="24"/>
              </w:rPr>
              <w:t>C</w:t>
            </w:r>
            <w:r>
              <w:rPr>
                <w:rFonts w:eastAsia="Times New Roman"/>
                <w:spacing w:val="5"/>
                <w:position w:val="1"/>
                <w:sz w:val="24"/>
              </w:rPr>
              <w:t>h</w:t>
            </w:r>
            <w:r>
              <w:rPr>
                <w:rFonts w:eastAsia="Times New Roman"/>
                <w:spacing w:val="3"/>
                <w:position w:val="1"/>
                <w:sz w:val="24"/>
              </w:rPr>
              <w:t>ocolate</w:t>
            </w:r>
          </w:p>
        </w:tc>
        <w:tc>
          <w:tcPr>
            <w:tcW w:w="1871" w:type="dxa"/>
            <w:noWrap w:val="0"/>
            <w:vAlign w:val="top"/>
          </w:tcPr>
          <w:p w14:paraId="314DAEC5">
            <w:pPr>
              <w:keepNext w:val="0"/>
              <w:keepLines w:val="0"/>
              <w:pageBreakBefore w:val="0"/>
              <w:kinsoku/>
              <w:wordWrap/>
              <w:overflowPunct/>
              <w:topLinePunct w:val="0"/>
              <w:bidi w:val="0"/>
              <w:adjustRightInd w:val="0"/>
              <w:snapToGrid w:val="0"/>
              <w:spacing w:before="121" w:line="274" w:lineRule="exact"/>
              <w:ind w:left="277"/>
              <w:jc w:val="center"/>
              <w:rPr>
                <w:rFonts w:eastAsia="Times New Roman"/>
                <w:sz w:val="24"/>
              </w:rPr>
            </w:pPr>
            <w:r>
              <w:rPr>
                <w:rFonts w:eastAsia="Times New Roman"/>
                <w:position w:val="3"/>
                <w:sz w:val="24"/>
              </w:rPr>
              <w:t>Grapefruit</w:t>
            </w:r>
            <w:r>
              <w:rPr>
                <w:rFonts w:eastAsia="Times New Roman"/>
                <w:spacing w:val="52"/>
                <w:position w:val="3"/>
                <w:sz w:val="24"/>
              </w:rPr>
              <w:t xml:space="preserve"> </w:t>
            </w:r>
            <w:r>
              <w:rPr>
                <w:rFonts w:eastAsia="Times New Roman"/>
                <w:position w:val="3"/>
                <w:sz w:val="24"/>
              </w:rPr>
              <w:t>juice</w:t>
            </w:r>
          </w:p>
        </w:tc>
        <w:tc>
          <w:tcPr>
            <w:tcW w:w="1548" w:type="dxa"/>
            <w:noWrap w:val="0"/>
            <w:vAlign w:val="top"/>
          </w:tcPr>
          <w:p w14:paraId="7AA6A690">
            <w:pPr>
              <w:keepNext w:val="0"/>
              <w:keepLines w:val="0"/>
              <w:pageBreakBefore w:val="0"/>
              <w:kinsoku/>
              <w:wordWrap/>
              <w:overflowPunct/>
              <w:topLinePunct w:val="0"/>
              <w:bidi w:val="0"/>
              <w:adjustRightInd w:val="0"/>
              <w:snapToGrid w:val="0"/>
              <w:spacing w:before="187" w:line="197" w:lineRule="auto"/>
              <w:ind w:left="283"/>
              <w:jc w:val="center"/>
              <w:rPr>
                <w:rFonts w:eastAsia="Times New Roman"/>
                <w:sz w:val="24"/>
              </w:rPr>
            </w:pPr>
            <w:r>
              <w:rPr>
                <w:rFonts w:eastAsia="Times New Roman"/>
                <w:sz w:val="24"/>
              </w:rPr>
              <w:t>Sugar</w:t>
            </w:r>
            <w:r>
              <w:rPr>
                <w:rFonts w:eastAsia="Times New Roman"/>
                <w:spacing w:val="30"/>
                <w:sz w:val="24"/>
              </w:rPr>
              <w:t xml:space="preserve"> </w:t>
            </w:r>
            <w:r>
              <w:rPr>
                <w:rFonts w:eastAsia="Times New Roman"/>
                <w:sz w:val="24"/>
              </w:rPr>
              <w:t>syrup</w:t>
            </w:r>
          </w:p>
        </w:tc>
        <w:tc>
          <w:tcPr>
            <w:tcW w:w="1802" w:type="dxa"/>
            <w:noWrap w:val="0"/>
            <w:vAlign w:val="top"/>
          </w:tcPr>
          <w:p w14:paraId="13EDD8E5">
            <w:pPr>
              <w:keepNext w:val="0"/>
              <w:keepLines w:val="0"/>
              <w:pageBreakBefore w:val="0"/>
              <w:kinsoku/>
              <w:wordWrap/>
              <w:overflowPunct/>
              <w:topLinePunct w:val="0"/>
              <w:bidi w:val="0"/>
              <w:adjustRightInd w:val="0"/>
              <w:snapToGrid w:val="0"/>
              <w:spacing w:before="121" w:line="274" w:lineRule="exact"/>
              <w:ind w:left="335"/>
              <w:jc w:val="center"/>
              <w:rPr>
                <w:rFonts w:eastAsia="Times New Roman"/>
                <w:sz w:val="24"/>
              </w:rPr>
            </w:pPr>
            <w:r>
              <w:rPr>
                <w:rFonts w:eastAsia="Times New Roman"/>
                <w:position w:val="1"/>
                <w:sz w:val="24"/>
              </w:rPr>
              <w:t>Coconut</w:t>
            </w:r>
            <w:r>
              <w:rPr>
                <w:rFonts w:eastAsia="Times New Roman"/>
                <w:spacing w:val="40"/>
                <w:position w:val="1"/>
                <w:sz w:val="24"/>
              </w:rPr>
              <w:t xml:space="preserve"> </w:t>
            </w:r>
            <w:r>
              <w:rPr>
                <w:rFonts w:eastAsia="Times New Roman"/>
                <w:position w:val="1"/>
                <w:sz w:val="24"/>
              </w:rPr>
              <w:t>milk</w:t>
            </w:r>
          </w:p>
        </w:tc>
      </w:tr>
      <w:tr w14:paraId="38A08C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842" w:type="dxa"/>
            <w:noWrap w:val="0"/>
            <w:vAlign w:val="top"/>
          </w:tcPr>
          <w:p w14:paraId="60AF184B">
            <w:pPr>
              <w:keepNext w:val="0"/>
              <w:keepLines w:val="0"/>
              <w:pageBreakBefore w:val="0"/>
              <w:kinsoku/>
              <w:wordWrap/>
              <w:overflowPunct/>
              <w:topLinePunct w:val="0"/>
              <w:bidi w:val="0"/>
              <w:adjustRightInd w:val="0"/>
              <w:snapToGrid w:val="0"/>
              <w:spacing w:before="121" w:line="274" w:lineRule="exact"/>
              <w:ind w:left="641"/>
              <w:jc w:val="both"/>
              <w:rPr>
                <w:rFonts w:eastAsia="Times New Roman"/>
                <w:sz w:val="24"/>
              </w:rPr>
            </w:pPr>
            <w:r>
              <w:rPr>
                <w:rFonts w:eastAsia="Times New Roman"/>
                <w:spacing w:val="7"/>
                <w:position w:val="1"/>
                <w:sz w:val="24"/>
              </w:rPr>
              <w:t>V</w:t>
            </w:r>
            <w:r>
              <w:rPr>
                <w:rFonts w:eastAsia="Times New Roman"/>
                <w:spacing w:val="4"/>
                <w:position w:val="1"/>
                <w:sz w:val="24"/>
              </w:rPr>
              <w:t>odka</w:t>
            </w:r>
          </w:p>
        </w:tc>
        <w:tc>
          <w:tcPr>
            <w:tcW w:w="1465" w:type="dxa"/>
            <w:noWrap w:val="0"/>
            <w:vAlign w:val="top"/>
          </w:tcPr>
          <w:p w14:paraId="0547D552">
            <w:pPr>
              <w:keepNext w:val="0"/>
              <w:keepLines w:val="0"/>
              <w:pageBreakBefore w:val="0"/>
              <w:kinsoku/>
              <w:wordWrap/>
              <w:overflowPunct/>
              <w:topLinePunct w:val="0"/>
              <w:bidi w:val="0"/>
              <w:adjustRightInd w:val="0"/>
              <w:snapToGrid w:val="0"/>
              <w:spacing w:before="121" w:line="274" w:lineRule="exact"/>
              <w:ind w:left="279"/>
              <w:jc w:val="center"/>
              <w:rPr>
                <w:rFonts w:eastAsia="Times New Roman"/>
                <w:sz w:val="24"/>
              </w:rPr>
            </w:pPr>
            <w:r>
              <w:rPr>
                <w:rFonts w:eastAsia="Times New Roman"/>
                <w:spacing w:val="3"/>
                <w:position w:val="3"/>
                <w:sz w:val="24"/>
              </w:rPr>
              <w:t>Strawberry</w:t>
            </w:r>
          </w:p>
        </w:tc>
        <w:tc>
          <w:tcPr>
            <w:tcW w:w="1871" w:type="dxa"/>
            <w:noWrap w:val="0"/>
            <w:vAlign w:val="top"/>
          </w:tcPr>
          <w:p w14:paraId="0F6718DB">
            <w:pPr>
              <w:keepNext w:val="0"/>
              <w:keepLines w:val="0"/>
              <w:pageBreakBefore w:val="0"/>
              <w:kinsoku/>
              <w:wordWrap/>
              <w:overflowPunct/>
              <w:topLinePunct w:val="0"/>
              <w:bidi w:val="0"/>
              <w:adjustRightInd w:val="0"/>
              <w:snapToGrid w:val="0"/>
              <w:spacing w:before="121" w:line="274" w:lineRule="exact"/>
              <w:ind w:left="291"/>
              <w:jc w:val="center"/>
              <w:rPr>
                <w:rFonts w:eastAsia="Times New Roman"/>
                <w:sz w:val="24"/>
              </w:rPr>
            </w:pPr>
            <w:r>
              <w:rPr>
                <w:rFonts w:eastAsia="Times New Roman"/>
                <w:spacing w:val="7"/>
                <w:position w:val="3"/>
                <w:sz w:val="24"/>
              </w:rPr>
              <w:t>Cranberry</w:t>
            </w:r>
            <w:r>
              <w:rPr>
                <w:spacing w:val="7"/>
                <w:position w:val="3"/>
                <w:sz w:val="24"/>
              </w:rPr>
              <w:t xml:space="preserve"> </w:t>
            </w:r>
            <w:r>
              <w:rPr>
                <w:rFonts w:eastAsia="Times New Roman"/>
                <w:spacing w:val="7"/>
                <w:position w:val="3"/>
                <w:sz w:val="24"/>
              </w:rPr>
              <w:t>juic</w:t>
            </w:r>
            <w:r>
              <w:rPr>
                <w:rFonts w:eastAsia="Times New Roman"/>
                <w:spacing w:val="4"/>
                <w:position w:val="3"/>
                <w:sz w:val="24"/>
              </w:rPr>
              <w:t>e</w:t>
            </w:r>
          </w:p>
        </w:tc>
        <w:tc>
          <w:tcPr>
            <w:tcW w:w="1548" w:type="dxa"/>
            <w:noWrap w:val="0"/>
            <w:vAlign w:val="top"/>
          </w:tcPr>
          <w:p w14:paraId="071D10F0">
            <w:pPr>
              <w:keepNext w:val="0"/>
              <w:keepLines w:val="0"/>
              <w:pageBreakBefore w:val="0"/>
              <w:kinsoku/>
              <w:wordWrap/>
              <w:overflowPunct/>
              <w:topLinePunct w:val="0"/>
              <w:bidi w:val="0"/>
              <w:adjustRightInd w:val="0"/>
              <w:snapToGrid w:val="0"/>
              <w:spacing w:before="121" w:line="274" w:lineRule="exact"/>
              <w:ind w:left="86"/>
              <w:jc w:val="center"/>
              <w:rPr>
                <w:rFonts w:eastAsia="Times New Roman"/>
                <w:sz w:val="24"/>
              </w:rPr>
            </w:pPr>
            <w:r>
              <w:rPr>
                <w:rFonts w:eastAsia="Times New Roman"/>
                <w:position w:val="3"/>
                <w:sz w:val="24"/>
              </w:rPr>
              <w:t>Grenadine</w:t>
            </w:r>
            <w:r>
              <w:rPr>
                <w:rFonts w:eastAsia="Times New Roman"/>
                <w:spacing w:val="56"/>
                <w:position w:val="3"/>
                <w:sz w:val="24"/>
              </w:rPr>
              <w:t xml:space="preserve"> </w:t>
            </w:r>
            <w:r>
              <w:rPr>
                <w:rFonts w:eastAsia="Times New Roman"/>
                <w:position w:val="3"/>
                <w:sz w:val="24"/>
              </w:rPr>
              <w:t>syrup</w:t>
            </w:r>
          </w:p>
        </w:tc>
        <w:tc>
          <w:tcPr>
            <w:tcW w:w="1802" w:type="dxa"/>
            <w:noWrap w:val="0"/>
            <w:vAlign w:val="top"/>
          </w:tcPr>
          <w:p w14:paraId="4DC0B024">
            <w:pPr>
              <w:keepNext w:val="0"/>
              <w:keepLines w:val="0"/>
              <w:pageBreakBefore w:val="0"/>
              <w:kinsoku/>
              <w:wordWrap/>
              <w:overflowPunct/>
              <w:topLinePunct w:val="0"/>
              <w:bidi w:val="0"/>
              <w:adjustRightInd w:val="0"/>
              <w:snapToGrid w:val="0"/>
              <w:spacing w:before="191" w:line="192" w:lineRule="auto"/>
              <w:ind w:left="606"/>
              <w:jc w:val="both"/>
              <w:rPr>
                <w:rFonts w:eastAsia="Times New Roman"/>
                <w:sz w:val="24"/>
              </w:rPr>
            </w:pPr>
            <w:r>
              <w:rPr>
                <w:rFonts w:eastAsia="Times New Roman"/>
                <w:spacing w:val="7"/>
                <w:sz w:val="24"/>
              </w:rPr>
              <w:t>L</w:t>
            </w:r>
            <w:r>
              <w:rPr>
                <w:rFonts w:eastAsia="Times New Roman"/>
                <w:spacing w:val="4"/>
                <w:sz w:val="24"/>
              </w:rPr>
              <w:t>emon</w:t>
            </w:r>
          </w:p>
        </w:tc>
      </w:tr>
      <w:tr w14:paraId="521A2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1842" w:type="dxa"/>
            <w:noWrap w:val="0"/>
            <w:vAlign w:val="top"/>
          </w:tcPr>
          <w:p w14:paraId="36C3F739">
            <w:pPr>
              <w:keepNext w:val="0"/>
              <w:keepLines w:val="0"/>
              <w:pageBreakBefore w:val="0"/>
              <w:kinsoku/>
              <w:wordWrap/>
              <w:overflowPunct/>
              <w:topLinePunct w:val="0"/>
              <w:bidi w:val="0"/>
              <w:adjustRightInd w:val="0"/>
              <w:snapToGrid w:val="0"/>
              <w:spacing w:before="122" w:line="274" w:lineRule="exact"/>
              <w:ind w:left="768"/>
              <w:jc w:val="both"/>
              <w:rPr>
                <w:rFonts w:eastAsia="Times New Roman"/>
                <w:sz w:val="24"/>
              </w:rPr>
            </w:pPr>
            <w:r>
              <w:rPr>
                <w:rFonts w:eastAsia="Times New Roman"/>
                <w:spacing w:val="2"/>
                <w:position w:val="1"/>
                <w:sz w:val="24"/>
              </w:rPr>
              <w:t>Gi</w:t>
            </w:r>
            <w:r>
              <w:rPr>
                <w:rFonts w:eastAsia="Times New Roman"/>
                <w:spacing w:val="1"/>
                <w:position w:val="1"/>
                <w:sz w:val="24"/>
              </w:rPr>
              <w:t>n</w:t>
            </w:r>
          </w:p>
        </w:tc>
        <w:tc>
          <w:tcPr>
            <w:tcW w:w="1465" w:type="dxa"/>
            <w:noWrap w:val="0"/>
            <w:vAlign w:val="top"/>
          </w:tcPr>
          <w:p w14:paraId="4303DA3B">
            <w:pPr>
              <w:keepNext w:val="0"/>
              <w:keepLines w:val="0"/>
              <w:pageBreakBefore w:val="0"/>
              <w:kinsoku/>
              <w:wordWrap/>
              <w:overflowPunct/>
              <w:topLinePunct w:val="0"/>
              <w:bidi w:val="0"/>
              <w:adjustRightInd w:val="0"/>
              <w:snapToGrid w:val="0"/>
              <w:spacing w:before="122" w:line="274" w:lineRule="exact"/>
              <w:ind w:left="446"/>
              <w:jc w:val="center"/>
              <w:rPr>
                <w:rFonts w:eastAsia="Times New Roman"/>
                <w:sz w:val="24"/>
              </w:rPr>
            </w:pPr>
            <w:r>
              <w:rPr>
                <w:rFonts w:eastAsia="Times New Roman"/>
                <w:spacing w:val="4"/>
                <w:position w:val="3"/>
                <w:sz w:val="24"/>
              </w:rPr>
              <w:t>C</w:t>
            </w:r>
            <w:r>
              <w:rPr>
                <w:rFonts w:eastAsia="Times New Roman"/>
                <w:spacing w:val="3"/>
                <w:position w:val="3"/>
                <w:sz w:val="24"/>
              </w:rPr>
              <w:t>herry</w:t>
            </w:r>
          </w:p>
        </w:tc>
        <w:tc>
          <w:tcPr>
            <w:tcW w:w="1871" w:type="dxa"/>
            <w:noWrap w:val="0"/>
            <w:vAlign w:val="top"/>
          </w:tcPr>
          <w:p w14:paraId="2D6C7B24">
            <w:pPr>
              <w:keepNext w:val="0"/>
              <w:keepLines w:val="0"/>
              <w:pageBreakBefore w:val="0"/>
              <w:kinsoku/>
              <w:wordWrap/>
              <w:overflowPunct/>
              <w:topLinePunct w:val="0"/>
              <w:bidi w:val="0"/>
              <w:adjustRightInd w:val="0"/>
              <w:snapToGrid w:val="0"/>
              <w:spacing w:before="122" w:line="274" w:lineRule="exact"/>
              <w:ind w:left="410"/>
              <w:jc w:val="center"/>
              <w:rPr>
                <w:rFonts w:eastAsia="Times New Roman"/>
                <w:sz w:val="24"/>
              </w:rPr>
            </w:pPr>
            <w:r>
              <w:rPr>
                <w:rFonts w:eastAsia="Times New Roman"/>
                <w:position w:val="3"/>
                <w:sz w:val="24"/>
              </w:rPr>
              <w:t>Mango</w:t>
            </w:r>
            <w:r>
              <w:rPr>
                <w:rFonts w:eastAsia="Times New Roman"/>
                <w:spacing w:val="46"/>
                <w:position w:val="3"/>
                <w:sz w:val="24"/>
              </w:rPr>
              <w:t xml:space="preserve"> </w:t>
            </w:r>
            <w:r>
              <w:rPr>
                <w:rFonts w:eastAsia="Times New Roman"/>
                <w:position w:val="3"/>
                <w:sz w:val="24"/>
              </w:rPr>
              <w:t>juice</w:t>
            </w:r>
          </w:p>
        </w:tc>
        <w:tc>
          <w:tcPr>
            <w:tcW w:w="1548" w:type="dxa"/>
            <w:noWrap w:val="0"/>
            <w:vAlign w:val="top"/>
          </w:tcPr>
          <w:p w14:paraId="55EE9A4A">
            <w:pPr>
              <w:keepNext w:val="0"/>
              <w:keepLines w:val="0"/>
              <w:pageBreakBefore w:val="0"/>
              <w:kinsoku/>
              <w:wordWrap/>
              <w:overflowPunct/>
              <w:topLinePunct w:val="0"/>
              <w:bidi w:val="0"/>
              <w:adjustRightInd w:val="0"/>
              <w:snapToGrid w:val="0"/>
              <w:spacing w:before="122" w:line="274" w:lineRule="exact"/>
              <w:ind w:left="255"/>
              <w:jc w:val="center"/>
              <w:rPr>
                <w:rFonts w:eastAsia="Times New Roman"/>
                <w:sz w:val="24"/>
              </w:rPr>
            </w:pPr>
            <w:r>
              <w:rPr>
                <w:rFonts w:eastAsia="Times New Roman"/>
                <w:position w:val="3"/>
                <w:sz w:val="24"/>
              </w:rPr>
              <w:t>Violet</w:t>
            </w:r>
            <w:r>
              <w:rPr>
                <w:rFonts w:eastAsia="Times New Roman"/>
                <w:spacing w:val="41"/>
                <w:position w:val="3"/>
                <w:sz w:val="24"/>
              </w:rPr>
              <w:t xml:space="preserve"> </w:t>
            </w:r>
            <w:r>
              <w:rPr>
                <w:rFonts w:eastAsia="Times New Roman"/>
                <w:position w:val="3"/>
                <w:sz w:val="24"/>
              </w:rPr>
              <w:t>syrup</w:t>
            </w:r>
          </w:p>
        </w:tc>
        <w:tc>
          <w:tcPr>
            <w:tcW w:w="1802" w:type="dxa"/>
            <w:noWrap w:val="0"/>
            <w:vAlign w:val="top"/>
          </w:tcPr>
          <w:p w14:paraId="2987F7E2">
            <w:pPr>
              <w:keepNext w:val="0"/>
              <w:keepLines w:val="0"/>
              <w:pageBreakBefore w:val="0"/>
              <w:kinsoku/>
              <w:wordWrap/>
              <w:overflowPunct/>
              <w:topLinePunct w:val="0"/>
              <w:bidi w:val="0"/>
              <w:adjustRightInd w:val="0"/>
              <w:snapToGrid w:val="0"/>
              <w:spacing w:before="122" w:line="274" w:lineRule="exact"/>
              <w:ind w:left="682"/>
              <w:jc w:val="both"/>
              <w:rPr>
                <w:rFonts w:eastAsia="Times New Roman"/>
                <w:sz w:val="24"/>
              </w:rPr>
            </w:pPr>
            <w:r>
              <w:rPr>
                <w:rFonts w:eastAsia="Times New Roman"/>
                <w:spacing w:val="5"/>
                <w:position w:val="1"/>
                <w:sz w:val="24"/>
              </w:rPr>
              <w:t>L</w:t>
            </w:r>
            <w:r>
              <w:rPr>
                <w:rFonts w:eastAsia="Times New Roman"/>
                <w:spacing w:val="3"/>
                <w:position w:val="1"/>
                <w:sz w:val="24"/>
              </w:rPr>
              <w:t>ime</w:t>
            </w:r>
          </w:p>
        </w:tc>
      </w:tr>
      <w:tr w14:paraId="4EE3E8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1842" w:type="dxa"/>
            <w:noWrap w:val="0"/>
            <w:vAlign w:val="top"/>
          </w:tcPr>
          <w:p w14:paraId="327CDD45">
            <w:pPr>
              <w:keepNext w:val="0"/>
              <w:keepLines w:val="0"/>
              <w:pageBreakBefore w:val="0"/>
              <w:kinsoku/>
              <w:wordWrap/>
              <w:overflowPunct/>
              <w:topLinePunct w:val="0"/>
              <w:bidi w:val="0"/>
              <w:adjustRightInd w:val="0"/>
              <w:snapToGrid w:val="0"/>
              <w:spacing w:before="165" w:line="274" w:lineRule="exact"/>
              <w:ind w:left="613"/>
              <w:jc w:val="both"/>
              <w:rPr>
                <w:rFonts w:eastAsia="Times New Roman"/>
                <w:sz w:val="24"/>
              </w:rPr>
            </w:pPr>
            <w:r>
              <w:rPr>
                <w:rFonts w:eastAsia="Times New Roman"/>
                <w:spacing w:val="5"/>
                <w:position w:val="3"/>
                <w:sz w:val="24"/>
              </w:rPr>
              <w:t>B</w:t>
            </w:r>
            <w:r>
              <w:rPr>
                <w:rFonts w:eastAsia="Times New Roman"/>
                <w:spacing w:val="4"/>
                <w:position w:val="3"/>
                <w:sz w:val="24"/>
              </w:rPr>
              <w:t>randy</w:t>
            </w:r>
          </w:p>
        </w:tc>
        <w:tc>
          <w:tcPr>
            <w:tcW w:w="1465" w:type="dxa"/>
            <w:noWrap w:val="0"/>
            <w:vAlign w:val="top"/>
          </w:tcPr>
          <w:p w14:paraId="609C77B3">
            <w:pPr>
              <w:keepNext w:val="0"/>
              <w:keepLines w:val="0"/>
              <w:pageBreakBefore w:val="0"/>
              <w:kinsoku/>
              <w:wordWrap/>
              <w:overflowPunct/>
              <w:topLinePunct w:val="0"/>
              <w:bidi w:val="0"/>
              <w:adjustRightInd w:val="0"/>
              <w:snapToGrid w:val="0"/>
              <w:spacing w:before="234" w:line="192" w:lineRule="auto"/>
              <w:ind w:left="418"/>
              <w:jc w:val="center"/>
              <w:rPr>
                <w:rFonts w:eastAsia="Times New Roman"/>
                <w:sz w:val="24"/>
              </w:rPr>
            </w:pPr>
            <w:r>
              <w:rPr>
                <w:rFonts w:eastAsia="Times New Roman"/>
                <w:spacing w:val="6"/>
                <w:sz w:val="24"/>
              </w:rPr>
              <w:t>B</w:t>
            </w:r>
            <w:r>
              <w:rPr>
                <w:rFonts w:eastAsia="Times New Roman"/>
                <w:spacing w:val="4"/>
                <w:sz w:val="24"/>
              </w:rPr>
              <w:t>anana</w:t>
            </w:r>
          </w:p>
        </w:tc>
        <w:tc>
          <w:tcPr>
            <w:tcW w:w="1871" w:type="dxa"/>
            <w:noWrap w:val="0"/>
            <w:vAlign w:val="top"/>
          </w:tcPr>
          <w:p w14:paraId="6BF8759D">
            <w:pPr>
              <w:keepNext w:val="0"/>
              <w:keepLines w:val="0"/>
              <w:pageBreakBefore w:val="0"/>
              <w:kinsoku/>
              <w:wordWrap/>
              <w:overflowPunct/>
              <w:topLinePunct w:val="0"/>
              <w:bidi w:val="0"/>
              <w:adjustRightInd w:val="0"/>
              <w:snapToGrid w:val="0"/>
              <w:spacing w:before="165" w:line="274" w:lineRule="exact"/>
              <w:ind w:left="294"/>
              <w:jc w:val="center"/>
              <w:rPr>
                <w:rFonts w:eastAsia="Times New Roman"/>
                <w:sz w:val="24"/>
              </w:rPr>
            </w:pPr>
            <w:r>
              <w:rPr>
                <w:rFonts w:eastAsia="Times New Roman"/>
                <w:position w:val="3"/>
                <w:sz w:val="24"/>
              </w:rPr>
              <w:t>Pineapple</w:t>
            </w:r>
            <w:r>
              <w:rPr>
                <w:rFonts w:eastAsia="Times New Roman"/>
                <w:spacing w:val="54"/>
                <w:position w:val="3"/>
                <w:sz w:val="24"/>
              </w:rPr>
              <w:t xml:space="preserve"> </w:t>
            </w:r>
            <w:r>
              <w:rPr>
                <w:rFonts w:eastAsia="Times New Roman"/>
                <w:position w:val="3"/>
                <w:sz w:val="24"/>
              </w:rPr>
              <w:t>juice</w:t>
            </w:r>
          </w:p>
        </w:tc>
        <w:tc>
          <w:tcPr>
            <w:tcW w:w="1548" w:type="dxa"/>
            <w:noWrap w:val="0"/>
            <w:vAlign w:val="top"/>
          </w:tcPr>
          <w:p w14:paraId="7285ADAE">
            <w:pPr>
              <w:keepNext w:val="0"/>
              <w:keepLines w:val="0"/>
              <w:pageBreakBefore w:val="0"/>
              <w:kinsoku/>
              <w:wordWrap/>
              <w:overflowPunct/>
              <w:topLinePunct w:val="0"/>
              <w:bidi w:val="0"/>
              <w:adjustRightInd w:val="0"/>
              <w:snapToGrid w:val="0"/>
              <w:spacing w:before="23" w:line="274" w:lineRule="exact"/>
              <w:ind w:left="322"/>
              <w:jc w:val="center"/>
              <w:rPr>
                <w:rFonts w:eastAsia="Times New Roman"/>
                <w:sz w:val="24"/>
              </w:rPr>
            </w:pPr>
            <w:r>
              <w:rPr>
                <w:rFonts w:eastAsia="Times New Roman"/>
                <w:spacing w:val="3"/>
                <w:position w:val="3"/>
                <w:sz w:val="24"/>
              </w:rPr>
              <w:t>Strawberr</w:t>
            </w:r>
            <w:r>
              <w:rPr>
                <w:rFonts w:eastAsia="Times New Roman"/>
                <w:spacing w:val="1"/>
                <w:position w:val="3"/>
                <w:sz w:val="24"/>
              </w:rPr>
              <w:t>y</w:t>
            </w:r>
          </w:p>
          <w:p w14:paraId="750E4FBC">
            <w:pPr>
              <w:keepNext w:val="0"/>
              <w:keepLines w:val="0"/>
              <w:pageBreakBefore w:val="0"/>
              <w:kinsoku/>
              <w:wordWrap/>
              <w:overflowPunct/>
              <w:topLinePunct w:val="0"/>
              <w:bidi w:val="0"/>
              <w:adjustRightInd w:val="0"/>
              <w:snapToGrid w:val="0"/>
              <w:spacing w:before="150" w:line="143" w:lineRule="exact"/>
              <w:ind w:left="549"/>
              <w:jc w:val="center"/>
              <w:rPr>
                <w:rFonts w:eastAsia="Times New Roman"/>
                <w:sz w:val="24"/>
              </w:rPr>
            </w:pPr>
            <w:r>
              <w:rPr>
                <w:rFonts w:eastAsia="Times New Roman"/>
                <w:spacing w:val="2"/>
                <w:position w:val="2"/>
                <w:sz w:val="24"/>
              </w:rPr>
              <w:t>syru</w:t>
            </w:r>
            <w:r>
              <w:rPr>
                <w:rFonts w:eastAsia="Times New Roman"/>
                <w:spacing w:val="1"/>
                <w:position w:val="2"/>
                <w:sz w:val="24"/>
              </w:rPr>
              <w:t>p</w:t>
            </w:r>
          </w:p>
        </w:tc>
        <w:tc>
          <w:tcPr>
            <w:tcW w:w="1802" w:type="dxa"/>
            <w:noWrap w:val="0"/>
            <w:vAlign w:val="top"/>
          </w:tcPr>
          <w:p w14:paraId="39D3D813">
            <w:pPr>
              <w:keepNext w:val="0"/>
              <w:keepLines w:val="0"/>
              <w:pageBreakBefore w:val="0"/>
              <w:kinsoku/>
              <w:wordWrap/>
              <w:overflowPunct/>
              <w:topLinePunct w:val="0"/>
              <w:bidi w:val="0"/>
              <w:adjustRightInd w:val="0"/>
              <w:snapToGrid w:val="0"/>
              <w:spacing w:before="231" w:line="197" w:lineRule="auto"/>
              <w:ind w:left="597"/>
              <w:jc w:val="both"/>
              <w:rPr>
                <w:rFonts w:eastAsia="Times New Roman"/>
                <w:sz w:val="24"/>
              </w:rPr>
            </w:pPr>
            <w:r>
              <w:rPr>
                <w:rFonts w:eastAsia="Times New Roman"/>
                <w:spacing w:val="4"/>
                <w:sz w:val="24"/>
              </w:rPr>
              <w:t>O</w:t>
            </w:r>
            <w:r>
              <w:rPr>
                <w:rFonts w:eastAsia="Times New Roman"/>
                <w:spacing w:val="3"/>
                <w:sz w:val="24"/>
              </w:rPr>
              <w:t>range</w:t>
            </w:r>
          </w:p>
        </w:tc>
      </w:tr>
      <w:tr w14:paraId="4719EA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1842" w:type="dxa"/>
            <w:noWrap w:val="0"/>
            <w:vAlign w:val="top"/>
          </w:tcPr>
          <w:p w14:paraId="5FAEFC4E">
            <w:pPr>
              <w:keepNext w:val="0"/>
              <w:keepLines w:val="0"/>
              <w:pageBreakBefore w:val="0"/>
              <w:kinsoku/>
              <w:wordWrap/>
              <w:overflowPunct/>
              <w:topLinePunct w:val="0"/>
              <w:bidi w:val="0"/>
              <w:adjustRightInd w:val="0"/>
              <w:snapToGrid w:val="0"/>
              <w:spacing w:before="122" w:line="275" w:lineRule="exact"/>
              <w:ind w:left="596"/>
              <w:jc w:val="both"/>
              <w:rPr>
                <w:rFonts w:eastAsia="Times New Roman"/>
                <w:sz w:val="24"/>
              </w:rPr>
            </w:pPr>
            <w:r>
              <w:rPr>
                <w:rFonts w:eastAsia="Times New Roman"/>
                <w:spacing w:val="6"/>
                <w:position w:val="3"/>
                <w:sz w:val="24"/>
              </w:rPr>
              <w:t>W</w:t>
            </w:r>
            <w:r>
              <w:rPr>
                <w:rFonts w:eastAsia="Times New Roman"/>
                <w:spacing w:val="4"/>
                <w:position w:val="3"/>
                <w:sz w:val="24"/>
              </w:rPr>
              <w:t>hisky</w:t>
            </w:r>
          </w:p>
        </w:tc>
        <w:tc>
          <w:tcPr>
            <w:tcW w:w="1465" w:type="dxa"/>
            <w:noWrap w:val="0"/>
            <w:vAlign w:val="top"/>
          </w:tcPr>
          <w:p w14:paraId="6298288F">
            <w:pPr>
              <w:keepNext w:val="0"/>
              <w:keepLines w:val="0"/>
              <w:pageBreakBefore w:val="0"/>
              <w:kinsoku/>
              <w:wordWrap/>
              <w:overflowPunct/>
              <w:topLinePunct w:val="0"/>
              <w:bidi w:val="0"/>
              <w:adjustRightInd w:val="0"/>
              <w:snapToGrid w:val="0"/>
              <w:spacing w:before="122" w:line="275" w:lineRule="exact"/>
              <w:ind w:left="263"/>
              <w:jc w:val="center"/>
              <w:rPr>
                <w:rFonts w:eastAsia="Times New Roman"/>
                <w:sz w:val="24"/>
              </w:rPr>
            </w:pPr>
            <w:r>
              <w:rPr>
                <w:rFonts w:eastAsia="Times New Roman"/>
                <w:position w:val="1"/>
                <w:sz w:val="24"/>
              </w:rPr>
              <w:t>Green</w:t>
            </w:r>
            <w:r>
              <w:rPr>
                <w:rFonts w:eastAsia="Times New Roman"/>
                <w:spacing w:val="36"/>
                <w:position w:val="1"/>
                <w:sz w:val="24"/>
              </w:rPr>
              <w:t xml:space="preserve"> </w:t>
            </w:r>
            <w:r>
              <w:rPr>
                <w:rFonts w:eastAsia="Times New Roman"/>
                <w:position w:val="1"/>
                <w:sz w:val="24"/>
              </w:rPr>
              <w:t>mint</w:t>
            </w:r>
          </w:p>
        </w:tc>
        <w:tc>
          <w:tcPr>
            <w:tcW w:w="1871" w:type="dxa"/>
            <w:noWrap w:val="0"/>
            <w:vAlign w:val="top"/>
          </w:tcPr>
          <w:p w14:paraId="1F9A46C1">
            <w:pPr>
              <w:keepNext w:val="0"/>
              <w:keepLines w:val="0"/>
              <w:pageBreakBefore w:val="0"/>
              <w:kinsoku/>
              <w:wordWrap/>
              <w:overflowPunct/>
              <w:topLinePunct w:val="0"/>
              <w:bidi w:val="0"/>
              <w:adjustRightInd w:val="0"/>
              <w:snapToGrid w:val="0"/>
              <w:spacing w:before="122" w:line="275" w:lineRule="exact"/>
              <w:ind w:left="110"/>
              <w:jc w:val="center"/>
              <w:rPr>
                <w:rFonts w:eastAsia="Times New Roman"/>
                <w:sz w:val="24"/>
              </w:rPr>
            </w:pPr>
            <w:r>
              <w:rPr>
                <w:rFonts w:eastAsia="Times New Roman"/>
                <w:position w:val="3"/>
                <w:sz w:val="24"/>
              </w:rPr>
              <w:t>Yellowlemon</w:t>
            </w:r>
            <w:r>
              <w:rPr>
                <w:rFonts w:eastAsia="Times New Roman"/>
                <w:spacing w:val="36"/>
                <w:position w:val="3"/>
                <w:sz w:val="24"/>
              </w:rPr>
              <w:t xml:space="preserve"> </w:t>
            </w:r>
            <w:r>
              <w:rPr>
                <w:rFonts w:eastAsia="Times New Roman"/>
                <w:position w:val="3"/>
                <w:sz w:val="24"/>
              </w:rPr>
              <w:t>juice</w:t>
            </w:r>
          </w:p>
        </w:tc>
        <w:tc>
          <w:tcPr>
            <w:tcW w:w="1548" w:type="dxa"/>
            <w:noWrap w:val="0"/>
            <w:vAlign w:val="top"/>
          </w:tcPr>
          <w:p w14:paraId="67BF3C62">
            <w:pPr>
              <w:keepNext w:val="0"/>
              <w:keepLines w:val="0"/>
              <w:pageBreakBefore w:val="0"/>
              <w:kinsoku/>
              <w:wordWrap/>
              <w:overflowPunct/>
              <w:topLinePunct w:val="0"/>
              <w:bidi w:val="0"/>
              <w:adjustRightInd w:val="0"/>
              <w:snapToGrid w:val="0"/>
              <w:spacing w:before="122" w:line="275" w:lineRule="exact"/>
              <w:ind w:left="38"/>
              <w:jc w:val="center"/>
              <w:rPr>
                <w:rFonts w:eastAsia="Times New Roman"/>
                <w:sz w:val="24"/>
              </w:rPr>
            </w:pPr>
            <w:r>
              <w:rPr>
                <w:rFonts w:eastAsia="Times New Roman"/>
                <w:position w:val="3"/>
                <w:sz w:val="24"/>
              </w:rPr>
              <w:t>Green</w:t>
            </w:r>
            <w:r>
              <w:rPr>
                <w:rFonts w:eastAsia="Times New Roman"/>
                <w:spacing w:val="30"/>
                <w:position w:val="3"/>
                <w:sz w:val="24"/>
              </w:rPr>
              <w:t xml:space="preserve"> </w:t>
            </w:r>
            <w:r>
              <w:rPr>
                <w:spacing w:val="30"/>
                <w:position w:val="3"/>
                <w:sz w:val="24"/>
              </w:rPr>
              <w:t>m</w:t>
            </w:r>
            <w:r>
              <w:rPr>
                <w:rFonts w:eastAsia="Times New Roman"/>
                <w:position w:val="3"/>
                <w:sz w:val="24"/>
              </w:rPr>
              <w:t>int</w:t>
            </w:r>
            <w:r>
              <w:rPr>
                <w:rFonts w:eastAsia="Times New Roman"/>
                <w:spacing w:val="29"/>
                <w:position w:val="3"/>
                <w:sz w:val="24"/>
              </w:rPr>
              <w:t xml:space="preserve"> </w:t>
            </w:r>
            <w:r>
              <w:rPr>
                <w:rFonts w:eastAsia="Times New Roman"/>
                <w:position w:val="3"/>
                <w:sz w:val="24"/>
              </w:rPr>
              <w:t>syrup</w:t>
            </w:r>
          </w:p>
        </w:tc>
        <w:tc>
          <w:tcPr>
            <w:tcW w:w="1802" w:type="dxa"/>
            <w:noWrap w:val="0"/>
            <w:vAlign w:val="top"/>
          </w:tcPr>
          <w:p w14:paraId="27B7883F">
            <w:pPr>
              <w:keepNext w:val="0"/>
              <w:keepLines w:val="0"/>
              <w:pageBreakBefore w:val="0"/>
              <w:kinsoku/>
              <w:wordWrap/>
              <w:overflowPunct/>
              <w:topLinePunct w:val="0"/>
              <w:bidi w:val="0"/>
              <w:adjustRightInd w:val="0"/>
              <w:snapToGrid w:val="0"/>
              <w:spacing w:before="122" w:line="275" w:lineRule="exact"/>
              <w:ind w:left="644"/>
              <w:jc w:val="both"/>
              <w:rPr>
                <w:rFonts w:eastAsia="Times New Roman"/>
                <w:sz w:val="24"/>
              </w:rPr>
            </w:pPr>
            <w:r>
              <w:rPr>
                <w:rFonts w:eastAsia="Times New Roman"/>
                <w:spacing w:val="6"/>
                <w:position w:val="3"/>
                <w:sz w:val="24"/>
              </w:rPr>
              <w:t>A</w:t>
            </w:r>
            <w:r>
              <w:rPr>
                <w:rFonts w:eastAsia="Times New Roman"/>
                <w:spacing w:val="4"/>
                <w:position w:val="3"/>
                <w:sz w:val="24"/>
              </w:rPr>
              <w:t>pple</w:t>
            </w:r>
          </w:p>
        </w:tc>
      </w:tr>
      <w:tr w14:paraId="4BA0A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1842" w:type="dxa"/>
            <w:noWrap w:val="0"/>
            <w:vAlign w:val="top"/>
          </w:tcPr>
          <w:p w14:paraId="25D6CE0B">
            <w:pPr>
              <w:keepNext w:val="0"/>
              <w:keepLines w:val="0"/>
              <w:pageBreakBefore w:val="0"/>
              <w:kinsoku/>
              <w:wordWrap/>
              <w:overflowPunct/>
              <w:topLinePunct w:val="0"/>
              <w:bidi w:val="0"/>
              <w:adjustRightInd w:val="0"/>
              <w:snapToGrid w:val="0"/>
              <w:spacing w:before="121" w:line="274" w:lineRule="exact"/>
              <w:ind w:left="519" w:leftChars="247" w:firstLine="0" w:firstLineChars="0"/>
              <w:jc w:val="both"/>
              <w:rPr>
                <w:rFonts w:eastAsia="Times New Roman"/>
                <w:spacing w:val="3"/>
                <w:position w:val="3"/>
                <w:sz w:val="24"/>
              </w:rPr>
            </w:pPr>
            <w:r>
              <w:rPr>
                <w:rFonts w:eastAsia="Times New Roman"/>
                <w:spacing w:val="3"/>
                <w:position w:val="3"/>
                <w:sz w:val="24"/>
              </w:rPr>
              <w:t>Chinese Baijiu</w:t>
            </w:r>
          </w:p>
        </w:tc>
        <w:tc>
          <w:tcPr>
            <w:tcW w:w="1465" w:type="dxa"/>
            <w:noWrap w:val="0"/>
            <w:vAlign w:val="top"/>
          </w:tcPr>
          <w:p w14:paraId="24B09D87">
            <w:pPr>
              <w:keepNext w:val="0"/>
              <w:keepLines w:val="0"/>
              <w:pageBreakBefore w:val="0"/>
              <w:kinsoku/>
              <w:wordWrap/>
              <w:overflowPunct/>
              <w:topLinePunct w:val="0"/>
              <w:bidi w:val="0"/>
              <w:adjustRightInd w:val="0"/>
              <w:snapToGrid w:val="0"/>
              <w:spacing w:before="121" w:line="274" w:lineRule="exact"/>
              <w:ind w:left="279"/>
              <w:jc w:val="center"/>
              <w:rPr>
                <w:rFonts w:eastAsia="Times New Roman"/>
                <w:spacing w:val="3"/>
                <w:position w:val="3"/>
                <w:sz w:val="24"/>
              </w:rPr>
            </w:pPr>
            <w:r>
              <w:rPr>
                <w:rFonts w:eastAsia="Times New Roman"/>
                <w:spacing w:val="3"/>
                <w:position w:val="3"/>
                <w:sz w:val="24"/>
              </w:rPr>
              <w:t>Blue curacao</w:t>
            </w:r>
          </w:p>
        </w:tc>
        <w:tc>
          <w:tcPr>
            <w:tcW w:w="1871" w:type="dxa"/>
            <w:noWrap w:val="0"/>
            <w:vAlign w:val="top"/>
          </w:tcPr>
          <w:p w14:paraId="113FBDDA">
            <w:pPr>
              <w:keepNext w:val="0"/>
              <w:keepLines w:val="0"/>
              <w:pageBreakBefore w:val="0"/>
              <w:kinsoku/>
              <w:wordWrap/>
              <w:overflowPunct/>
              <w:topLinePunct w:val="0"/>
              <w:bidi w:val="0"/>
              <w:adjustRightInd w:val="0"/>
              <w:snapToGrid w:val="0"/>
              <w:spacing w:before="122" w:line="274" w:lineRule="exact"/>
              <w:ind w:left="489"/>
              <w:jc w:val="center"/>
              <w:rPr>
                <w:rFonts w:eastAsia="Times New Roman"/>
                <w:sz w:val="24"/>
              </w:rPr>
            </w:pPr>
            <w:r>
              <w:rPr>
                <w:rFonts w:eastAsia="Times New Roman"/>
                <w:position w:val="3"/>
                <w:sz w:val="24"/>
              </w:rPr>
              <w:t>Lime</w:t>
            </w:r>
            <w:r>
              <w:rPr>
                <w:rFonts w:eastAsia="Times New Roman"/>
                <w:spacing w:val="31"/>
                <w:position w:val="3"/>
                <w:sz w:val="24"/>
              </w:rPr>
              <w:t xml:space="preserve"> </w:t>
            </w:r>
            <w:r>
              <w:rPr>
                <w:rFonts w:eastAsia="Times New Roman"/>
                <w:position w:val="3"/>
                <w:sz w:val="24"/>
              </w:rPr>
              <w:t>juice</w:t>
            </w:r>
          </w:p>
        </w:tc>
        <w:tc>
          <w:tcPr>
            <w:tcW w:w="1548" w:type="dxa"/>
            <w:noWrap w:val="0"/>
            <w:vAlign w:val="top"/>
          </w:tcPr>
          <w:p w14:paraId="31417605">
            <w:pPr>
              <w:keepNext w:val="0"/>
              <w:keepLines w:val="0"/>
              <w:pageBreakBefore w:val="0"/>
              <w:kinsoku/>
              <w:wordWrap/>
              <w:overflowPunct/>
              <w:topLinePunct w:val="0"/>
              <w:bidi w:val="0"/>
              <w:adjustRightInd w:val="0"/>
              <w:snapToGrid w:val="0"/>
              <w:jc w:val="center"/>
              <w:rPr>
                <w:sz w:val="24"/>
              </w:rPr>
            </w:pPr>
          </w:p>
        </w:tc>
        <w:tc>
          <w:tcPr>
            <w:tcW w:w="1802" w:type="dxa"/>
            <w:noWrap w:val="0"/>
            <w:vAlign w:val="top"/>
          </w:tcPr>
          <w:p w14:paraId="510288B4">
            <w:pPr>
              <w:keepNext w:val="0"/>
              <w:keepLines w:val="0"/>
              <w:pageBreakBefore w:val="0"/>
              <w:kinsoku/>
              <w:wordWrap/>
              <w:overflowPunct/>
              <w:topLinePunct w:val="0"/>
              <w:bidi w:val="0"/>
              <w:adjustRightInd w:val="0"/>
              <w:snapToGrid w:val="0"/>
              <w:spacing w:before="122" w:line="274" w:lineRule="exact"/>
              <w:ind w:left="411"/>
              <w:jc w:val="center"/>
              <w:rPr>
                <w:rFonts w:eastAsia="Times New Roman"/>
                <w:sz w:val="24"/>
              </w:rPr>
            </w:pPr>
            <w:r>
              <w:rPr>
                <w:rFonts w:eastAsia="Times New Roman"/>
                <w:position w:val="1"/>
                <w:sz w:val="24"/>
              </w:rPr>
              <w:t>Mint</w:t>
            </w:r>
            <w:r>
              <w:rPr>
                <w:rFonts w:eastAsia="Times New Roman"/>
                <w:spacing w:val="39"/>
                <w:position w:val="1"/>
                <w:sz w:val="24"/>
              </w:rPr>
              <w:t xml:space="preserve"> </w:t>
            </w:r>
            <w:r>
              <w:rPr>
                <w:rFonts w:eastAsia="Times New Roman"/>
                <w:position w:val="1"/>
                <w:sz w:val="24"/>
              </w:rPr>
              <w:t>leaves</w:t>
            </w:r>
          </w:p>
        </w:tc>
      </w:tr>
      <w:tr w14:paraId="18148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1842" w:type="dxa"/>
            <w:noWrap w:val="0"/>
            <w:vAlign w:val="top"/>
          </w:tcPr>
          <w:p w14:paraId="17297826">
            <w:pPr>
              <w:keepNext w:val="0"/>
              <w:keepLines w:val="0"/>
              <w:pageBreakBefore w:val="0"/>
              <w:kinsoku/>
              <w:wordWrap/>
              <w:overflowPunct/>
              <w:topLinePunct w:val="0"/>
              <w:bidi w:val="0"/>
              <w:adjustRightInd w:val="0"/>
              <w:snapToGrid w:val="0"/>
              <w:jc w:val="center"/>
              <w:rPr>
                <w:sz w:val="24"/>
              </w:rPr>
            </w:pPr>
          </w:p>
        </w:tc>
        <w:tc>
          <w:tcPr>
            <w:tcW w:w="1465" w:type="dxa"/>
            <w:noWrap w:val="0"/>
            <w:vAlign w:val="top"/>
          </w:tcPr>
          <w:p w14:paraId="42ECF93A">
            <w:pPr>
              <w:keepNext w:val="0"/>
              <w:keepLines w:val="0"/>
              <w:pageBreakBefore w:val="0"/>
              <w:kinsoku/>
              <w:wordWrap/>
              <w:overflowPunct/>
              <w:topLinePunct w:val="0"/>
              <w:bidi w:val="0"/>
              <w:adjustRightInd w:val="0"/>
              <w:snapToGrid w:val="0"/>
              <w:spacing w:before="194" w:line="274" w:lineRule="exact"/>
              <w:ind w:left="315"/>
              <w:jc w:val="center"/>
              <w:rPr>
                <w:rFonts w:eastAsia="Times New Roman"/>
                <w:sz w:val="24"/>
              </w:rPr>
            </w:pPr>
            <w:r>
              <w:rPr>
                <w:rFonts w:eastAsia="Times New Roman"/>
                <w:spacing w:val="5"/>
                <w:position w:val="1"/>
                <w:sz w:val="24"/>
              </w:rPr>
              <w:t>D</w:t>
            </w:r>
            <w:r>
              <w:rPr>
                <w:rFonts w:eastAsia="Times New Roman"/>
                <w:spacing w:val="4"/>
                <w:position w:val="1"/>
                <w:sz w:val="24"/>
              </w:rPr>
              <w:t>rambuie</w:t>
            </w:r>
          </w:p>
        </w:tc>
        <w:tc>
          <w:tcPr>
            <w:tcW w:w="1871" w:type="dxa"/>
            <w:noWrap w:val="0"/>
            <w:vAlign w:val="top"/>
          </w:tcPr>
          <w:p w14:paraId="5DEEDF85">
            <w:pPr>
              <w:keepNext w:val="0"/>
              <w:keepLines w:val="0"/>
              <w:pageBreakBefore w:val="0"/>
              <w:kinsoku/>
              <w:wordWrap/>
              <w:overflowPunct/>
              <w:topLinePunct w:val="0"/>
              <w:bidi w:val="0"/>
              <w:adjustRightInd w:val="0"/>
              <w:snapToGrid w:val="0"/>
              <w:spacing w:before="194" w:line="274" w:lineRule="exact"/>
              <w:ind w:left="530"/>
              <w:jc w:val="center"/>
              <w:rPr>
                <w:rFonts w:eastAsia="Times New Roman"/>
                <w:sz w:val="24"/>
              </w:rPr>
            </w:pPr>
            <w:r>
              <w:rPr>
                <w:rFonts w:eastAsia="Times New Roman"/>
                <w:position w:val="1"/>
                <w:sz w:val="24"/>
              </w:rPr>
              <w:t>Pure</w:t>
            </w:r>
            <w:r>
              <w:rPr>
                <w:rFonts w:eastAsia="Times New Roman"/>
                <w:spacing w:val="29"/>
                <w:position w:val="1"/>
                <w:sz w:val="24"/>
              </w:rPr>
              <w:t xml:space="preserve"> </w:t>
            </w:r>
            <w:r>
              <w:rPr>
                <w:rFonts w:eastAsia="Times New Roman"/>
                <w:position w:val="1"/>
                <w:sz w:val="24"/>
              </w:rPr>
              <w:t>milk</w:t>
            </w:r>
          </w:p>
        </w:tc>
        <w:tc>
          <w:tcPr>
            <w:tcW w:w="1548" w:type="dxa"/>
            <w:noWrap w:val="0"/>
            <w:vAlign w:val="top"/>
          </w:tcPr>
          <w:p w14:paraId="4C5B9693">
            <w:pPr>
              <w:keepNext w:val="0"/>
              <w:keepLines w:val="0"/>
              <w:pageBreakBefore w:val="0"/>
              <w:kinsoku/>
              <w:wordWrap/>
              <w:overflowPunct/>
              <w:topLinePunct w:val="0"/>
              <w:bidi w:val="0"/>
              <w:adjustRightInd w:val="0"/>
              <w:snapToGrid w:val="0"/>
              <w:jc w:val="center"/>
              <w:rPr>
                <w:sz w:val="24"/>
              </w:rPr>
            </w:pPr>
          </w:p>
        </w:tc>
        <w:tc>
          <w:tcPr>
            <w:tcW w:w="1802" w:type="dxa"/>
            <w:noWrap w:val="0"/>
            <w:vAlign w:val="center"/>
          </w:tcPr>
          <w:p w14:paraId="71DFC1A4">
            <w:pPr>
              <w:keepNext w:val="0"/>
              <w:keepLines w:val="0"/>
              <w:pageBreakBefore w:val="0"/>
              <w:kinsoku/>
              <w:wordWrap/>
              <w:overflowPunct/>
              <w:topLinePunct w:val="0"/>
              <w:bidi w:val="0"/>
              <w:adjustRightInd w:val="0"/>
              <w:snapToGrid w:val="0"/>
              <w:spacing w:before="38" w:line="321" w:lineRule="auto"/>
              <w:ind w:left="765" w:right="14" w:hanging="741"/>
              <w:jc w:val="center"/>
              <w:rPr>
                <w:rFonts w:eastAsia="Times New Roman"/>
                <w:sz w:val="24"/>
              </w:rPr>
            </w:pPr>
            <w:r>
              <w:rPr>
                <w:rFonts w:eastAsia="Times New Roman"/>
                <w:sz w:val="24"/>
              </w:rPr>
              <w:t>cherries</w:t>
            </w:r>
          </w:p>
        </w:tc>
      </w:tr>
      <w:tr w14:paraId="0C83FC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1842" w:type="dxa"/>
            <w:noWrap w:val="0"/>
            <w:vAlign w:val="top"/>
          </w:tcPr>
          <w:p w14:paraId="52BABBE3">
            <w:pPr>
              <w:keepNext w:val="0"/>
              <w:keepLines w:val="0"/>
              <w:pageBreakBefore w:val="0"/>
              <w:kinsoku/>
              <w:wordWrap/>
              <w:overflowPunct/>
              <w:topLinePunct w:val="0"/>
              <w:bidi w:val="0"/>
              <w:adjustRightInd w:val="0"/>
              <w:snapToGrid w:val="0"/>
              <w:jc w:val="center"/>
              <w:rPr>
                <w:sz w:val="24"/>
              </w:rPr>
            </w:pPr>
          </w:p>
        </w:tc>
        <w:tc>
          <w:tcPr>
            <w:tcW w:w="1465" w:type="dxa"/>
            <w:noWrap w:val="0"/>
            <w:vAlign w:val="top"/>
          </w:tcPr>
          <w:p w14:paraId="266894F8">
            <w:pPr>
              <w:keepNext w:val="0"/>
              <w:keepLines w:val="0"/>
              <w:pageBreakBefore w:val="0"/>
              <w:kinsoku/>
              <w:wordWrap/>
              <w:overflowPunct/>
              <w:topLinePunct w:val="0"/>
              <w:bidi w:val="0"/>
              <w:adjustRightInd w:val="0"/>
              <w:snapToGrid w:val="0"/>
              <w:spacing w:before="123" w:line="274" w:lineRule="exact"/>
              <w:ind w:left="418"/>
              <w:jc w:val="center"/>
              <w:rPr>
                <w:rFonts w:eastAsia="Times New Roman"/>
                <w:sz w:val="24"/>
              </w:rPr>
            </w:pPr>
            <w:r>
              <w:rPr>
                <w:rFonts w:eastAsia="Times New Roman"/>
                <w:spacing w:val="4"/>
                <w:position w:val="3"/>
                <w:sz w:val="24"/>
              </w:rPr>
              <w:t>B</w:t>
            </w:r>
            <w:r>
              <w:rPr>
                <w:rFonts w:eastAsia="Times New Roman"/>
                <w:spacing w:val="3"/>
                <w:position w:val="3"/>
                <w:sz w:val="24"/>
              </w:rPr>
              <w:t>aileys</w:t>
            </w:r>
          </w:p>
        </w:tc>
        <w:tc>
          <w:tcPr>
            <w:tcW w:w="1871" w:type="dxa"/>
            <w:noWrap w:val="0"/>
            <w:vAlign w:val="top"/>
          </w:tcPr>
          <w:p w14:paraId="5864B8AA">
            <w:pPr>
              <w:keepNext w:val="0"/>
              <w:keepLines w:val="0"/>
              <w:pageBreakBefore w:val="0"/>
              <w:kinsoku/>
              <w:wordWrap/>
              <w:overflowPunct/>
              <w:topLinePunct w:val="0"/>
              <w:bidi w:val="0"/>
              <w:adjustRightInd w:val="0"/>
              <w:snapToGrid w:val="0"/>
              <w:spacing w:before="123" w:line="274" w:lineRule="exact"/>
              <w:ind w:left="695"/>
              <w:jc w:val="both"/>
              <w:rPr>
                <w:rFonts w:eastAsia="Times New Roman"/>
                <w:sz w:val="24"/>
              </w:rPr>
            </w:pPr>
            <w:r>
              <w:rPr>
                <w:rFonts w:eastAsia="Times New Roman"/>
                <w:spacing w:val="2"/>
                <w:position w:val="3"/>
                <w:sz w:val="24"/>
              </w:rPr>
              <w:t>Spr</w:t>
            </w:r>
            <w:r>
              <w:rPr>
                <w:rFonts w:eastAsia="Times New Roman"/>
                <w:spacing w:val="1"/>
                <w:position w:val="3"/>
                <w:sz w:val="24"/>
              </w:rPr>
              <w:t>ite</w:t>
            </w:r>
          </w:p>
        </w:tc>
        <w:tc>
          <w:tcPr>
            <w:tcW w:w="1548" w:type="dxa"/>
            <w:noWrap w:val="0"/>
            <w:vAlign w:val="top"/>
          </w:tcPr>
          <w:p w14:paraId="0AB88016">
            <w:pPr>
              <w:keepNext w:val="0"/>
              <w:keepLines w:val="0"/>
              <w:pageBreakBefore w:val="0"/>
              <w:kinsoku/>
              <w:wordWrap/>
              <w:overflowPunct/>
              <w:topLinePunct w:val="0"/>
              <w:bidi w:val="0"/>
              <w:adjustRightInd w:val="0"/>
              <w:snapToGrid w:val="0"/>
              <w:jc w:val="center"/>
              <w:rPr>
                <w:sz w:val="24"/>
              </w:rPr>
            </w:pPr>
          </w:p>
        </w:tc>
        <w:tc>
          <w:tcPr>
            <w:tcW w:w="1802" w:type="dxa"/>
            <w:noWrap w:val="0"/>
            <w:vAlign w:val="top"/>
          </w:tcPr>
          <w:p w14:paraId="07EE79C9">
            <w:pPr>
              <w:keepNext w:val="0"/>
              <w:keepLines w:val="0"/>
              <w:pageBreakBefore w:val="0"/>
              <w:kinsoku/>
              <w:wordWrap/>
              <w:overflowPunct/>
              <w:topLinePunct w:val="0"/>
              <w:bidi w:val="0"/>
              <w:adjustRightInd w:val="0"/>
              <w:snapToGrid w:val="0"/>
              <w:spacing w:before="190" w:line="197" w:lineRule="auto"/>
              <w:ind w:left="667"/>
              <w:jc w:val="both"/>
              <w:rPr>
                <w:rFonts w:eastAsia="Times New Roman"/>
                <w:sz w:val="24"/>
              </w:rPr>
            </w:pPr>
            <w:r>
              <w:rPr>
                <w:rFonts w:eastAsia="Times New Roman"/>
                <w:spacing w:val="2"/>
                <w:sz w:val="24"/>
              </w:rPr>
              <w:t>Sug</w:t>
            </w:r>
            <w:r>
              <w:rPr>
                <w:rFonts w:eastAsia="Times New Roman"/>
                <w:spacing w:val="1"/>
                <w:sz w:val="24"/>
              </w:rPr>
              <w:t>ar</w:t>
            </w:r>
          </w:p>
        </w:tc>
      </w:tr>
      <w:tr w14:paraId="64130E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1842" w:type="dxa"/>
            <w:noWrap w:val="0"/>
            <w:vAlign w:val="top"/>
          </w:tcPr>
          <w:p w14:paraId="794CB579">
            <w:pPr>
              <w:keepNext w:val="0"/>
              <w:keepLines w:val="0"/>
              <w:pageBreakBefore w:val="0"/>
              <w:kinsoku/>
              <w:wordWrap/>
              <w:overflowPunct/>
              <w:topLinePunct w:val="0"/>
              <w:bidi w:val="0"/>
              <w:adjustRightInd w:val="0"/>
              <w:snapToGrid w:val="0"/>
              <w:jc w:val="center"/>
              <w:rPr>
                <w:sz w:val="24"/>
              </w:rPr>
            </w:pPr>
          </w:p>
        </w:tc>
        <w:tc>
          <w:tcPr>
            <w:tcW w:w="1465" w:type="dxa"/>
            <w:noWrap w:val="0"/>
            <w:vAlign w:val="top"/>
          </w:tcPr>
          <w:p w14:paraId="3291DBA1">
            <w:pPr>
              <w:keepNext w:val="0"/>
              <w:keepLines w:val="0"/>
              <w:pageBreakBefore w:val="0"/>
              <w:kinsoku/>
              <w:wordWrap/>
              <w:overflowPunct/>
              <w:topLinePunct w:val="0"/>
              <w:bidi w:val="0"/>
              <w:adjustRightInd w:val="0"/>
              <w:snapToGrid w:val="0"/>
              <w:spacing w:before="125" w:line="274" w:lineRule="exact"/>
              <w:jc w:val="center"/>
              <w:rPr>
                <w:rFonts w:eastAsia="Times New Roman"/>
                <w:sz w:val="24"/>
              </w:rPr>
            </w:pPr>
            <w:r>
              <w:rPr>
                <w:rFonts w:eastAsia="Times New Roman"/>
                <w:position w:val="1"/>
                <w:sz w:val="24"/>
              </w:rPr>
              <w:t>Grand</w:t>
            </w:r>
            <w:r>
              <w:rPr>
                <w:rFonts w:eastAsia="Times New Roman"/>
                <w:spacing w:val="52"/>
                <w:position w:val="1"/>
                <w:sz w:val="24"/>
              </w:rPr>
              <w:t xml:space="preserve"> </w:t>
            </w:r>
            <w:r>
              <w:rPr>
                <w:rFonts w:eastAsia="Times New Roman"/>
                <w:position w:val="1"/>
                <w:sz w:val="24"/>
              </w:rPr>
              <w:t>Marnier</w:t>
            </w:r>
          </w:p>
        </w:tc>
        <w:tc>
          <w:tcPr>
            <w:tcW w:w="1871" w:type="dxa"/>
            <w:noWrap w:val="0"/>
            <w:vAlign w:val="top"/>
          </w:tcPr>
          <w:p w14:paraId="40F9A1BA">
            <w:pPr>
              <w:keepNext w:val="0"/>
              <w:keepLines w:val="0"/>
              <w:pageBreakBefore w:val="0"/>
              <w:kinsoku/>
              <w:wordWrap/>
              <w:overflowPunct/>
              <w:topLinePunct w:val="0"/>
              <w:bidi w:val="0"/>
              <w:adjustRightInd w:val="0"/>
              <w:snapToGrid w:val="0"/>
              <w:spacing w:before="125" w:line="274" w:lineRule="exact"/>
              <w:ind w:left="436"/>
              <w:jc w:val="center"/>
              <w:rPr>
                <w:rFonts w:eastAsia="Times New Roman"/>
                <w:sz w:val="24"/>
              </w:rPr>
            </w:pPr>
            <w:r>
              <w:rPr>
                <w:rFonts w:eastAsia="Times New Roman"/>
                <w:position w:val="1"/>
                <w:sz w:val="24"/>
              </w:rPr>
              <w:t>Tonic</w:t>
            </w:r>
            <w:r>
              <w:rPr>
                <w:rFonts w:eastAsia="Times New Roman"/>
                <w:spacing w:val="42"/>
                <w:position w:val="1"/>
                <w:sz w:val="24"/>
              </w:rPr>
              <w:t xml:space="preserve"> </w:t>
            </w:r>
            <w:r>
              <w:rPr>
                <w:rFonts w:eastAsia="Times New Roman"/>
                <w:position w:val="1"/>
                <w:sz w:val="24"/>
              </w:rPr>
              <w:t>water</w:t>
            </w:r>
          </w:p>
        </w:tc>
        <w:tc>
          <w:tcPr>
            <w:tcW w:w="1548" w:type="dxa"/>
            <w:noWrap w:val="0"/>
            <w:vAlign w:val="top"/>
          </w:tcPr>
          <w:p w14:paraId="078BEF8E">
            <w:pPr>
              <w:keepNext w:val="0"/>
              <w:keepLines w:val="0"/>
              <w:pageBreakBefore w:val="0"/>
              <w:kinsoku/>
              <w:wordWrap/>
              <w:overflowPunct/>
              <w:topLinePunct w:val="0"/>
              <w:bidi w:val="0"/>
              <w:adjustRightInd w:val="0"/>
              <w:snapToGrid w:val="0"/>
              <w:jc w:val="center"/>
              <w:rPr>
                <w:sz w:val="24"/>
              </w:rPr>
            </w:pPr>
          </w:p>
        </w:tc>
        <w:tc>
          <w:tcPr>
            <w:tcW w:w="1802" w:type="dxa"/>
            <w:noWrap w:val="0"/>
            <w:vAlign w:val="top"/>
          </w:tcPr>
          <w:p w14:paraId="76221BE8">
            <w:pPr>
              <w:keepNext w:val="0"/>
              <w:keepLines w:val="0"/>
              <w:pageBreakBefore w:val="0"/>
              <w:kinsoku/>
              <w:wordWrap/>
              <w:overflowPunct/>
              <w:topLinePunct w:val="0"/>
              <w:bidi w:val="0"/>
              <w:adjustRightInd w:val="0"/>
              <w:snapToGrid w:val="0"/>
              <w:spacing w:before="125" w:line="274" w:lineRule="exact"/>
              <w:ind w:left="749"/>
              <w:jc w:val="both"/>
              <w:rPr>
                <w:rFonts w:eastAsia="Times New Roman"/>
                <w:sz w:val="24"/>
              </w:rPr>
            </w:pPr>
            <w:r>
              <w:rPr>
                <w:rFonts w:eastAsia="Times New Roman"/>
                <w:position w:val="1"/>
                <w:sz w:val="24"/>
              </w:rPr>
              <w:t>Salt</w:t>
            </w:r>
          </w:p>
        </w:tc>
      </w:tr>
      <w:tr w14:paraId="773D7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1842" w:type="dxa"/>
            <w:noWrap w:val="0"/>
            <w:vAlign w:val="top"/>
          </w:tcPr>
          <w:p w14:paraId="01B13E3B">
            <w:pPr>
              <w:keepNext w:val="0"/>
              <w:keepLines w:val="0"/>
              <w:pageBreakBefore w:val="0"/>
              <w:kinsoku/>
              <w:wordWrap/>
              <w:overflowPunct/>
              <w:topLinePunct w:val="0"/>
              <w:bidi w:val="0"/>
              <w:adjustRightInd w:val="0"/>
              <w:snapToGrid w:val="0"/>
              <w:jc w:val="center"/>
              <w:rPr>
                <w:sz w:val="24"/>
              </w:rPr>
            </w:pPr>
          </w:p>
        </w:tc>
        <w:tc>
          <w:tcPr>
            <w:tcW w:w="1465" w:type="dxa"/>
            <w:noWrap w:val="0"/>
            <w:vAlign w:val="top"/>
          </w:tcPr>
          <w:p w14:paraId="0D8D6A77">
            <w:pPr>
              <w:keepNext w:val="0"/>
              <w:keepLines w:val="0"/>
              <w:pageBreakBefore w:val="0"/>
              <w:kinsoku/>
              <w:wordWrap/>
              <w:overflowPunct/>
              <w:topLinePunct w:val="0"/>
              <w:bidi w:val="0"/>
              <w:adjustRightInd w:val="0"/>
              <w:snapToGrid w:val="0"/>
              <w:spacing w:before="123" w:line="274" w:lineRule="exact"/>
              <w:ind w:left="430"/>
              <w:jc w:val="center"/>
              <w:rPr>
                <w:rFonts w:eastAsia="Times New Roman"/>
                <w:sz w:val="24"/>
              </w:rPr>
            </w:pPr>
            <w:r>
              <w:rPr>
                <w:rFonts w:eastAsia="Times New Roman"/>
                <w:spacing w:val="4"/>
                <w:position w:val="1"/>
                <w:sz w:val="24"/>
              </w:rPr>
              <w:t>Malibu</w:t>
            </w:r>
          </w:p>
        </w:tc>
        <w:tc>
          <w:tcPr>
            <w:tcW w:w="1871" w:type="dxa"/>
            <w:noWrap w:val="0"/>
            <w:vAlign w:val="top"/>
          </w:tcPr>
          <w:p w14:paraId="77D5BFB2">
            <w:pPr>
              <w:keepNext w:val="0"/>
              <w:keepLines w:val="0"/>
              <w:pageBreakBefore w:val="0"/>
              <w:kinsoku/>
              <w:wordWrap/>
              <w:overflowPunct/>
              <w:topLinePunct w:val="0"/>
              <w:bidi w:val="0"/>
              <w:adjustRightInd w:val="0"/>
              <w:snapToGrid w:val="0"/>
              <w:spacing w:before="123" w:line="274" w:lineRule="exact"/>
              <w:ind w:left="695"/>
              <w:jc w:val="both"/>
              <w:rPr>
                <w:rFonts w:eastAsia="Times New Roman"/>
                <w:spacing w:val="2"/>
                <w:position w:val="3"/>
                <w:sz w:val="24"/>
              </w:rPr>
            </w:pPr>
            <w:r>
              <w:rPr>
                <w:rFonts w:eastAsia="Times New Roman"/>
                <w:spacing w:val="2"/>
                <w:position w:val="3"/>
                <w:sz w:val="24"/>
              </w:rPr>
              <w:t>Cola</w:t>
            </w:r>
          </w:p>
        </w:tc>
        <w:tc>
          <w:tcPr>
            <w:tcW w:w="1548" w:type="dxa"/>
            <w:noWrap w:val="0"/>
            <w:vAlign w:val="top"/>
          </w:tcPr>
          <w:p w14:paraId="7D733062">
            <w:pPr>
              <w:keepNext w:val="0"/>
              <w:keepLines w:val="0"/>
              <w:pageBreakBefore w:val="0"/>
              <w:kinsoku/>
              <w:wordWrap/>
              <w:overflowPunct/>
              <w:topLinePunct w:val="0"/>
              <w:bidi w:val="0"/>
              <w:adjustRightInd w:val="0"/>
              <w:snapToGrid w:val="0"/>
              <w:spacing w:before="123" w:line="274" w:lineRule="exact"/>
              <w:ind w:left="695"/>
              <w:jc w:val="center"/>
              <w:rPr>
                <w:rFonts w:eastAsia="Times New Roman"/>
                <w:spacing w:val="2"/>
                <w:position w:val="3"/>
                <w:sz w:val="24"/>
              </w:rPr>
            </w:pPr>
          </w:p>
        </w:tc>
        <w:tc>
          <w:tcPr>
            <w:tcW w:w="1802" w:type="dxa"/>
            <w:noWrap w:val="0"/>
            <w:vAlign w:val="top"/>
          </w:tcPr>
          <w:p w14:paraId="22A3957D">
            <w:pPr>
              <w:keepNext w:val="0"/>
              <w:keepLines w:val="0"/>
              <w:pageBreakBefore w:val="0"/>
              <w:kinsoku/>
              <w:wordWrap/>
              <w:overflowPunct/>
              <w:topLinePunct w:val="0"/>
              <w:bidi w:val="0"/>
              <w:adjustRightInd w:val="0"/>
              <w:snapToGrid w:val="0"/>
              <w:spacing w:before="192" w:line="194" w:lineRule="auto"/>
              <w:ind w:left="610"/>
              <w:jc w:val="center"/>
              <w:rPr>
                <w:rFonts w:eastAsia="Times New Roman"/>
                <w:sz w:val="24"/>
              </w:rPr>
            </w:pPr>
            <w:r>
              <w:rPr>
                <w:rFonts w:eastAsia="Times New Roman"/>
                <w:spacing w:val="5"/>
                <w:sz w:val="24"/>
              </w:rPr>
              <w:t>P</w:t>
            </w:r>
            <w:r>
              <w:rPr>
                <w:rFonts w:eastAsia="Times New Roman"/>
                <w:spacing w:val="4"/>
                <w:sz w:val="24"/>
              </w:rPr>
              <w:t>epper</w:t>
            </w:r>
          </w:p>
        </w:tc>
      </w:tr>
      <w:tr w14:paraId="724800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1842" w:type="dxa"/>
            <w:noWrap w:val="0"/>
            <w:vAlign w:val="top"/>
          </w:tcPr>
          <w:p w14:paraId="7AC703E5">
            <w:pPr>
              <w:keepNext w:val="0"/>
              <w:keepLines w:val="0"/>
              <w:pageBreakBefore w:val="0"/>
              <w:kinsoku/>
              <w:wordWrap/>
              <w:overflowPunct/>
              <w:topLinePunct w:val="0"/>
              <w:bidi w:val="0"/>
              <w:adjustRightInd w:val="0"/>
              <w:snapToGrid w:val="0"/>
              <w:jc w:val="center"/>
              <w:rPr>
                <w:sz w:val="24"/>
              </w:rPr>
            </w:pPr>
          </w:p>
        </w:tc>
        <w:tc>
          <w:tcPr>
            <w:tcW w:w="1465" w:type="dxa"/>
            <w:noWrap w:val="0"/>
            <w:vAlign w:val="top"/>
          </w:tcPr>
          <w:p w14:paraId="28B465EC">
            <w:pPr>
              <w:keepNext w:val="0"/>
              <w:keepLines w:val="0"/>
              <w:pageBreakBefore w:val="0"/>
              <w:kinsoku/>
              <w:wordWrap/>
              <w:overflowPunct/>
              <w:topLinePunct w:val="0"/>
              <w:bidi w:val="0"/>
              <w:adjustRightInd w:val="0"/>
              <w:snapToGrid w:val="0"/>
              <w:spacing w:before="123" w:line="274" w:lineRule="exact"/>
              <w:ind w:left="430"/>
              <w:jc w:val="center"/>
              <w:rPr>
                <w:rFonts w:eastAsia="Times New Roman"/>
                <w:spacing w:val="4"/>
                <w:position w:val="1"/>
                <w:sz w:val="24"/>
              </w:rPr>
            </w:pPr>
          </w:p>
        </w:tc>
        <w:tc>
          <w:tcPr>
            <w:tcW w:w="1871" w:type="dxa"/>
            <w:noWrap w:val="0"/>
            <w:vAlign w:val="top"/>
          </w:tcPr>
          <w:p w14:paraId="7499FA32">
            <w:pPr>
              <w:keepNext w:val="0"/>
              <w:keepLines w:val="0"/>
              <w:pageBreakBefore w:val="0"/>
              <w:kinsoku/>
              <w:wordWrap/>
              <w:overflowPunct/>
              <w:topLinePunct w:val="0"/>
              <w:bidi w:val="0"/>
              <w:adjustRightInd w:val="0"/>
              <w:snapToGrid w:val="0"/>
              <w:spacing w:before="123" w:line="274" w:lineRule="exact"/>
              <w:ind w:firstLine="480" w:firstLineChars="200"/>
              <w:jc w:val="center"/>
              <w:rPr>
                <w:rFonts w:eastAsia="Times New Roman"/>
                <w:spacing w:val="2"/>
                <w:position w:val="3"/>
                <w:sz w:val="24"/>
              </w:rPr>
            </w:pPr>
            <w:r>
              <w:rPr>
                <w:rFonts w:eastAsia="Times New Roman"/>
                <w:position w:val="1"/>
                <w:sz w:val="24"/>
              </w:rPr>
              <w:t>Soda water</w:t>
            </w:r>
          </w:p>
        </w:tc>
        <w:tc>
          <w:tcPr>
            <w:tcW w:w="1548" w:type="dxa"/>
            <w:noWrap w:val="0"/>
            <w:vAlign w:val="top"/>
          </w:tcPr>
          <w:p w14:paraId="7B137854">
            <w:pPr>
              <w:keepNext w:val="0"/>
              <w:keepLines w:val="0"/>
              <w:pageBreakBefore w:val="0"/>
              <w:kinsoku/>
              <w:wordWrap/>
              <w:overflowPunct/>
              <w:topLinePunct w:val="0"/>
              <w:bidi w:val="0"/>
              <w:adjustRightInd w:val="0"/>
              <w:snapToGrid w:val="0"/>
              <w:spacing w:before="123" w:line="274" w:lineRule="exact"/>
              <w:ind w:left="695"/>
              <w:jc w:val="center"/>
              <w:rPr>
                <w:rFonts w:eastAsia="Times New Roman"/>
                <w:spacing w:val="2"/>
                <w:position w:val="3"/>
                <w:sz w:val="24"/>
              </w:rPr>
            </w:pPr>
          </w:p>
        </w:tc>
        <w:tc>
          <w:tcPr>
            <w:tcW w:w="1802" w:type="dxa"/>
            <w:noWrap w:val="0"/>
            <w:vAlign w:val="top"/>
          </w:tcPr>
          <w:p w14:paraId="0D588C2D">
            <w:pPr>
              <w:keepNext w:val="0"/>
              <w:keepLines w:val="0"/>
              <w:pageBreakBefore w:val="0"/>
              <w:kinsoku/>
              <w:wordWrap/>
              <w:overflowPunct/>
              <w:topLinePunct w:val="0"/>
              <w:bidi w:val="0"/>
              <w:adjustRightInd w:val="0"/>
              <w:snapToGrid w:val="0"/>
              <w:spacing w:before="192" w:line="194" w:lineRule="auto"/>
              <w:ind w:left="10" w:firstLine="210"/>
              <w:jc w:val="center"/>
              <w:rPr>
                <w:spacing w:val="5"/>
                <w:sz w:val="24"/>
              </w:rPr>
            </w:pPr>
            <w:r>
              <w:rPr>
                <w:spacing w:val="5"/>
                <w:sz w:val="24"/>
              </w:rPr>
              <w:t xml:space="preserve">tea </w:t>
            </w:r>
          </w:p>
        </w:tc>
      </w:tr>
      <w:tr w14:paraId="03630E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1842" w:type="dxa"/>
            <w:noWrap w:val="0"/>
            <w:vAlign w:val="top"/>
          </w:tcPr>
          <w:p w14:paraId="46B99BA2">
            <w:pPr>
              <w:keepNext w:val="0"/>
              <w:keepLines w:val="0"/>
              <w:pageBreakBefore w:val="0"/>
              <w:kinsoku/>
              <w:wordWrap/>
              <w:overflowPunct/>
              <w:topLinePunct w:val="0"/>
              <w:bidi w:val="0"/>
              <w:adjustRightInd w:val="0"/>
              <w:snapToGrid w:val="0"/>
              <w:jc w:val="center"/>
              <w:rPr>
                <w:sz w:val="24"/>
              </w:rPr>
            </w:pPr>
          </w:p>
        </w:tc>
        <w:tc>
          <w:tcPr>
            <w:tcW w:w="1465" w:type="dxa"/>
            <w:noWrap w:val="0"/>
            <w:vAlign w:val="top"/>
          </w:tcPr>
          <w:p w14:paraId="2EFDEFE8">
            <w:pPr>
              <w:keepNext w:val="0"/>
              <w:keepLines w:val="0"/>
              <w:pageBreakBefore w:val="0"/>
              <w:kinsoku/>
              <w:wordWrap/>
              <w:overflowPunct/>
              <w:topLinePunct w:val="0"/>
              <w:bidi w:val="0"/>
              <w:adjustRightInd w:val="0"/>
              <w:snapToGrid w:val="0"/>
              <w:spacing w:before="123" w:line="274" w:lineRule="exact"/>
              <w:ind w:left="430"/>
              <w:jc w:val="center"/>
              <w:rPr>
                <w:rFonts w:eastAsia="Times New Roman"/>
                <w:spacing w:val="4"/>
                <w:position w:val="1"/>
                <w:sz w:val="24"/>
              </w:rPr>
            </w:pPr>
          </w:p>
        </w:tc>
        <w:tc>
          <w:tcPr>
            <w:tcW w:w="1871" w:type="dxa"/>
            <w:noWrap w:val="0"/>
            <w:vAlign w:val="top"/>
          </w:tcPr>
          <w:p w14:paraId="019612B4">
            <w:pPr>
              <w:keepNext w:val="0"/>
              <w:keepLines w:val="0"/>
              <w:pageBreakBefore w:val="0"/>
              <w:kinsoku/>
              <w:wordWrap/>
              <w:overflowPunct/>
              <w:topLinePunct w:val="0"/>
              <w:bidi w:val="0"/>
              <w:adjustRightInd w:val="0"/>
              <w:snapToGrid w:val="0"/>
              <w:spacing w:before="123" w:line="274" w:lineRule="exact"/>
              <w:ind w:left="695"/>
              <w:jc w:val="center"/>
              <w:rPr>
                <w:rFonts w:eastAsia="Times New Roman"/>
                <w:spacing w:val="2"/>
                <w:position w:val="3"/>
                <w:sz w:val="24"/>
              </w:rPr>
            </w:pPr>
          </w:p>
        </w:tc>
        <w:tc>
          <w:tcPr>
            <w:tcW w:w="1548" w:type="dxa"/>
            <w:noWrap w:val="0"/>
            <w:vAlign w:val="top"/>
          </w:tcPr>
          <w:p w14:paraId="2ACAC263">
            <w:pPr>
              <w:keepNext w:val="0"/>
              <w:keepLines w:val="0"/>
              <w:pageBreakBefore w:val="0"/>
              <w:kinsoku/>
              <w:wordWrap/>
              <w:overflowPunct/>
              <w:topLinePunct w:val="0"/>
              <w:bidi w:val="0"/>
              <w:adjustRightInd w:val="0"/>
              <w:snapToGrid w:val="0"/>
              <w:spacing w:before="123" w:line="274" w:lineRule="exact"/>
              <w:ind w:left="695"/>
              <w:jc w:val="center"/>
              <w:rPr>
                <w:rFonts w:eastAsia="Times New Roman"/>
                <w:spacing w:val="2"/>
                <w:position w:val="3"/>
                <w:sz w:val="24"/>
              </w:rPr>
            </w:pPr>
          </w:p>
        </w:tc>
        <w:tc>
          <w:tcPr>
            <w:tcW w:w="1802" w:type="dxa"/>
            <w:noWrap w:val="0"/>
            <w:vAlign w:val="top"/>
          </w:tcPr>
          <w:p w14:paraId="410024AE">
            <w:pPr>
              <w:keepNext w:val="0"/>
              <w:keepLines w:val="0"/>
              <w:pageBreakBefore w:val="0"/>
              <w:kinsoku/>
              <w:wordWrap/>
              <w:overflowPunct/>
              <w:topLinePunct w:val="0"/>
              <w:bidi w:val="0"/>
              <w:adjustRightInd w:val="0"/>
              <w:snapToGrid w:val="0"/>
              <w:spacing w:before="192" w:line="194" w:lineRule="auto"/>
              <w:ind w:left="10" w:firstLine="210"/>
              <w:jc w:val="center"/>
              <w:rPr>
                <w:spacing w:val="5"/>
                <w:sz w:val="24"/>
              </w:rPr>
            </w:pPr>
            <w:r>
              <w:rPr>
                <w:spacing w:val="5"/>
                <w:sz w:val="24"/>
              </w:rPr>
              <w:t>Cinnamon powder</w:t>
            </w:r>
          </w:p>
        </w:tc>
      </w:tr>
      <w:tr w14:paraId="37F7DE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1842" w:type="dxa"/>
            <w:noWrap w:val="0"/>
            <w:vAlign w:val="top"/>
          </w:tcPr>
          <w:p w14:paraId="3F905C64">
            <w:pPr>
              <w:keepNext w:val="0"/>
              <w:keepLines w:val="0"/>
              <w:pageBreakBefore w:val="0"/>
              <w:kinsoku/>
              <w:wordWrap/>
              <w:overflowPunct/>
              <w:topLinePunct w:val="0"/>
              <w:bidi w:val="0"/>
              <w:adjustRightInd w:val="0"/>
              <w:snapToGrid w:val="0"/>
              <w:jc w:val="center"/>
              <w:rPr>
                <w:sz w:val="24"/>
              </w:rPr>
            </w:pPr>
          </w:p>
        </w:tc>
        <w:tc>
          <w:tcPr>
            <w:tcW w:w="1465" w:type="dxa"/>
            <w:noWrap w:val="0"/>
            <w:vAlign w:val="top"/>
          </w:tcPr>
          <w:p w14:paraId="637CCDDF">
            <w:pPr>
              <w:keepNext w:val="0"/>
              <w:keepLines w:val="0"/>
              <w:pageBreakBefore w:val="0"/>
              <w:kinsoku/>
              <w:wordWrap/>
              <w:overflowPunct/>
              <w:topLinePunct w:val="0"/>
              <w:bidi w:val="0"/>
              <w:adjustRightInd w:val="0"/>
              <w:snapToGrid w:val="0"/>
              <w:spacing w:before="123" w:line="274" w:lineRule="exact"/>
              <w:ind w:left="430"/>
              <w:jc w:val="center"/>
              <w:rPr>
                <w:rFonts w:eastAsia="Times New Roman"/>
                <w:spacing w:val="4"/>
                <w:position w:val="1"/>
                <w:sz w:val="24"/>
              </w:rPr>
            </w:pPr>
          </w:p>
        </w:tc>
        <w:tc>
          <w:tcPr>
            <w:tcW w:w="1871" w:type="dxa"/>
            <w:noWrap w:val="0"/>
            <w:vAlign w:val="top"/>
          </w:tcPr>
          <w:p w14:paraId="68241115">
            <w:pPr>
              <w:keepNext w:val="0"/>
              <w:keepLines w:val="0"/>
              <w:pageBreakBefore w:val="0"/>
              <w:kinsoku/>
              <w:wordWrap/>
              <w:overflowPunct/>
              <w:topLinePunct w:val="0"/>
              <w:bidi w:val="0"/>
              <w:adjustRightInd w:val="0"/>
              <w:snapToGrid w:val="0"/>
              <w:spacing w:before="123" w:line="274" w:lineRule="exact"/>
              <w:ind w:left="695"/>
              <w:jc w:val="center"/>
              <w:rPr>
                <w:rFonts w:eastAsia="Times New Roman"/>
                <w:spacing w:val="2"/>
                <w:position w:val="3"/>
                <w:sz w:val="24"/>
              </w:rPr>
            </w:pPr>
          </w:p>
        </w:tc>
        <w:tc>
          <w:tcPr>
            <w:tcW w:w="1548" w:type="dxa"/>
            <w:noWrap w:val="0"/>
            <w:vAlign w:val="top"/>
          </w:tcPr>
          <w:p w14:paraId="14E18CA4">
            <w:pPr>
              <w:keepNext w:val="0"/>
              <w:keepLines w:val="0"/>
              <w:pageBreakBefore w:val="0"/>
              <w:kinsoku/>
              <w:wordWrap/>
              <w:overflowPunct/>
              <w:topLinePunct w:val="0"/>
              <w:bidi w:val="0"/>
              <w:adjustRightInd w:val="0"/>
              <w:snapToGrid w:val="0"/>
              <w:spacing w:before="123" w:line="274" w:lineRule="exact"/>
              <w:ind w:left="695"/>
              <w:jc w:val="center"/>
              <w:rPr>
                <w:rFonts w:eastAsia="Times New Roman"/>
                <w:spacing w:val="2"/>
                <w:position w:val="3"/>
                <w:sz w:val="24"/>
              </w:rPr>
            </w:pPr>
          </w:p>
        </w:tc>
        <w:tc>
          <w:tcPr>
            <w:tcW w:w="1802" w:type="dxa"/>
            <w:noWrap w:val="0"/>
            <w:vAlign w:val="top"/>
          </w:tcPr>
          <w:p w14:paraId="78357C0A">
            <w:pPr>
              <w:keepNext w:val="0"/>
              <w:keepLines w:val="0"/>
              <w:pageBreakBefore w:val="0"/>
              <w:kinsoku/>
              <w:wordWrap/>
              <w:overflowPunct/>
              <w:topLinePunct w:val="0"/>
              <w:bidi w:val="0"/>
              <w:adjustRightInd w:val="0"/>
              <w:snapToGrid w:val="0"/>
              <w:spacing w:before="192" w:line="194" w:lineRule="auto"/>
              <w:ind w:left="10" w:firstLine="210"/>
              <w:jc w:val="center"/>
              <w:rPr>
                <w:spacing w:val="5"/>
                <w:sz w:val="24"/>
              </w:rPr>
            </w:pPr>
            <w:r>
              <w:rPr>
                <w:spacing w:val="5"/>
                <w:sz w:val="24"/>
              </w:rPr>
              <w:t>Cocoa Powder</w:t>
            </w:r>
          </w:p>
        </w:tc>
      </w:tr>
      <w:tr w14:paraId="57570F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1842" w:type="dxa"/>
            <w:noWrap w:val="0"/>
            <w:vAlign w:val="top"/>
          </w:tcPr>
          <w:p w14:paraId="502A490B">
            <w:pPr>
              <w:keepNext w:val="0"/>
              <w:keepLines w:val="0"/>
              <w:pageBreakBefore w:val="0"/>
              <w:kinsoku/>
              <w:wordWrap/>
              <w:overflowPunct/>
              <w:topLinePunct w:val="0"/>
              <w:bidi w:val="0"/>
              <w:adjustRightInd w:val="0"/>
              <w:snapToGrid w:val="0"/>
              <w:jc w:val="center"/>
              <w:rPr>
                <w:sz w:val="24"/>
              </w:rPr>
            </w:pPr>
          </w:p>
        </w:tc>
        <w:tc>
          <w:tcPr>
            <w:tcW w:w="1465" w:type="dxa"/>
            <w:noWrap w:val="0"/>
            <w:vAlign w:val="top"/>
          </w:tcPr>
          <w:p w14:paraId="2BE97E17">
            <w:pPr>
              <w:keepNext w:val="0"/>
              <w:keepLines w:val="0"/>
              <w:pageBreakBefore w:val="0"/>
              <w:kinsoku/>
              <w:wordWrap/>
              <w:overflowPunct/>
              <w:topLinePunct w:val="0"/>
              <w:bidi w:val="0"/>
              <w:adjustRightInd w:val="0"/>
              <w:snapToGrid w:val="0"/>
              <w:spacing w:before="123" w:line="274" w:lineRule="exact"/>
              <w:ind w:left="430"/>
              <w:jc w:val="center"/>
              <w:rPr>
                <w:rFonts w:eastAsia="Times New Roman"/>
                <w:spacing w:val="4"/>
                <w:position w:val="1"/>
                <w:sz w:val="24"/>
              </w:rPr>
            </w:pPr>
          </w:p>
        </w:tc>
        <w:tc>
          <w:tcPr>
            <w:tcW w:w="1871" w:type="dxa"/>
            <w:noWrap w:val="0"/>
            <w:vAlign w:val="top"/>
          </w:tcPr>
          <w:p w14:paraId="4F244702">
            <w:pPr>
              <w:keepNext w:val="0"/>
              <w:keepLines w:val="0"/>
              <w:pageBreakBefore w:val="0"/>
              <w:kinsoku/>
              <w:wordWrap/>
              <w:overflowPunct/>
              <w:topLinePunct w:val="0"/>
              <w:bidi w:val="0"/>
              <w:adjustRightInd w:val="0"/>
              <w:snapToGrid w:val="0"/>
              <w:spacing w:before="123" w:line="274" w:lineRule="exact"/>
              <w:ind w:left="695"/>
              <w:jc w:val="center"/>
              <w:rPr>
                <w:rFonts w:eastAsia="Times New Roman"/>
                <w:spacing w:val="2"/>
                <w:position w:val="3"/>
                <w:sz w:val="24"/>
              </w:rPr>
            </w:pPr>
          </w:p>
        </w:tc>
        <w:tc>
          <w:tcPr>
            <w:tcW w:w="1548" w:type="dxa"/>
            <w:noWrap w:val="0"/>
            <w:vAlign w:val="top"/>
          </w:tcPr>
          <w:p w14:paraId="17B21C0D">
            <w:pPr>
              <w:keepNext w:val="0"/>
              <w:keepLines w:val="0"/>
              <w:pageBreakBefore w:val="0"/>
              <w:kinsoku/>
              <w:wordWrap/>
              <w:overflowPunct/>
              <w:topLinePunct w:val="0"/>
              <w:bidi w:val="0"/>
              <w:adjustRightInd w:val="0"/>
              <w:snapToGrid w:val="0"/>
              <w:spacing w:before="123" w:line="274" w:lineRule="exact"/>
              <w:ind w:left="695"/>
              <w:jc w:val="center"/>
              <w:rPr>
                <w:rFonts w:eastAsia="Times New Roman"/>
                <w:spacing w:val="2"/>
                <w:position w:val="3"/>
                <w:sz w:val="24"/>
              </w:rPr>
            </w:pPr>
          </w:p>
        </w:tc>
        <w:tc>
          <w:tcPr>
            <w:tcW w:w="1802" w:type="dxa"/>
            <w:noWrap w:val="0"/>
            <w:vAlign w:val="top"/>
          </w:tcPr>
          <w:p w14:paraId="48995096">
            <w:pPr>
              <w:keepNext w:val="0"/>
              <w:keepLines w:val="0"/>
              <w:pageBreakBefore w:val="0"/>
              <w:kinsoku/>
              <w:wordWrap/>
              <w:overflowPunct/>
              <w:topLinePunct w:val="0"/>
              <w:bidi w:val="0"/>
              <w:adjustRightInd w:val="0"/>
              <w:snapToGrid w:val="0"/>
              <w:spacing w:before="192" w:line="194" w:lineRule="auto"/>
              <w:ind w:left="10" w:firstLine="210"/>
              <w:jc w:val="center"/>
              <w:rPr>
                <w:rFonts w:hint="default" w:eastAsia="宋体"/>
                <w:spacing w:val="5"/>
                <w:sz w:val="24"/>
                <w:lang w:val="en-US" w:eastAsia="zh-CN"/>
              </w:rPr>
            </w:pPr>
            <w:r>
              <w:rPr>
                <w:rFonts w:hint="eastAsia" w:eastAsia="宋体"/>
                <w:spacing w:val="5"/>
                <w:sz w:val="24"/>
                <w:lang w:val="en-US" w:eastAsia="zh-CN"/>
              </w:rPr>
              <w:t>coffee</w:t>
            </w:r>
          </w:p>
        </w:tc>
      </w:tr>
    </w:tbl>
    <w:p w14:paraId="1BC686D1">
      <w:pPr>
        <w:pStyle w:val="2"/>
        <w:keepNext w:val="0"/>
        <w:keepLines w:val="0"/>
        <w:pageBreakBefore w:val="0"/>
        <w:kinsoku/>
        <w:wordWrap/>
        <w:overflowPunct/>
        <w:topLinePunct w:val="0"/>
        <w:bidi w:val="0"/>
        <w:adjustRightInd w:val="0"/>
        <w:snapToGrid w:val="0"/>
        <w:sectPr>
          <w:footerReference r:id="rId3" w:type="default"/>
          <w:pgSz w:w="11906" w:h="16839"/>
          <w:pgMar w:top="1431" w:right="1785" w:bottom="1248" w:left="1785" w:header="0" w:footer="1071" w:gutter="0"/>
          <w:pgNumType w:start="1"/>
          <w:cols w:space="720" w:num="1"/>
        </w:sectPr>
      </w:pPr>
    </w:p>
    <w:p w14:paraId="3D69B643">
      <w:pPr>
        <w:keepNext w:val="0"/>
        <w:keepLines w:val="0"/>
        <w:pageBreakBefore w:val="0"/>
        <w:kinsoku/>
        <w:wordWrap/>
        <w:overflowPunct/>
        <w:topLinePunct w:val="0"/>
        <w:bidi w:val="0"/>
        <w:adjustRightInd w:val="0"/>
        <w:snapToGrid w:val="0"/>
        <w:spacing w:before="243" w:line="600" w:lineRule="exact"/>
        <w:rPr>
          <w:rFonts w:hint="eastAsia" w:ascii="黑体" w:hAnsi="黑体" w:eastAsia="黑体" w:cs="黑体"/>
          <w:b w:val="0"/>
          <w:bCs w:val="0"/>
          <w:spacing w:val="-3"/>
          <w:position w:val="2"/>
          <w:sz w:val="32"/>
          <w:szCs w:val="32"/>
          <w:lang w:eastAsia="zh-Hans"/>
        </w:rPr>
      </w:pPr>
      <w:r>
        <w:rPr>
          <w:rFonts w:hint="eastAsia" w:ascii="黑体" w:hAnsi="黑体" w:eastAsia="黑体" w:cs="黑体"/>
          <w:b w:val="0"/>
          <w:bCs w:val="0"/>
          <w:spacing w:val="-3"/>
          <w:position w:val="2"/>
          <w:sz w:val="32"/>
          <w:szCs w:val="32"/>
          <w:lang w:eastAsia="zh-Hans"/>
        </w:rPr>
        <w:t>附件3:</w:t>
      </w:r>
    </w:p>
    <w:p w14:paraId="1AA7EA4A">
      <w:pPr>
        <w:keepNext w:val="0"/>
        <w:keepLines w:val="0"/>
        <w:pageBreakBefore w:val="0"/>
        <w:widowControl/>
        <w:kinsoku/>
        <w:wordWrap/>
        <w:overflowPunct/>
        <w:topLinePunct w:val="0"/>
        <w:autoSpaceDE w:val="0"/>
        <w:autoSpaceDN w:val="0"/>
        <w:bidi w:val="0"/>
        <w:adjustRightInd w:val="0"/>
        <w:snapToGrid w:val="0"/>
        <w:textAlignment w:val="baseline"/>
        <w:rPr>
          <w:rFonts w:eastAsia="仿宋_GB2312"/>
          <w:spacing w:val="14"/>
          <w:sz w:val="28"/>
          <w:szCs w:val="28"/>
        </w:rPr>
      </w:pPr>
    </w:p>
    <w:p w14:paraId="0324861C">
      <w:pPr>
        <w:keepNext w:val="0"/>
        <w:keepLines w:val="0"/>
        <w:pageBreakBefore w:val="0"/>
        <w:kinsoku/>
        <w:wordWrap/>
        <w:overflowPunct/>
        <w:topLinePunct w:val="0"/>
        <w:bidi w:val="0"/>
        <w:adjustRightInd w:val="0"/>
        <w:snapToGrid w:val="0"/>
        <w:spacing w:before="108" w:line="227" w:lineRule="auto"/>
        <w:jc w:val="center"/>
        <w:rPr>
          <w:rFonts w:eastAsia="仿宋_GB2312"/>
          <w:b/>
          <w:bCs/>
          <w:spacing w:val="14"/>
          <w:sz w:val="32"/>
          <w:szCs w:val="32"/>
        </w:rPr>
      </w:pPr>
      <w:r>
        <w:rPr>
          <w:rFonts w:eastAsia="仿宋_GB2312"/>
          <w:b/>
          <w:bCs/>
          <w:spacing w:val="14"/>
          <w:sz w:val="32"/>
          <w:szCs w:val="32"/>
        </w:rPr>
        <w:t>鸡尾酒调制配方</w:t>
      </w:r>
      <w:r>
        <w:rPr>
          <w:rFonts w:eastAsia="仿宋_GB2312"/>
          <w:b/>
          <w:bCs/>
          <w:spacing w:val="14"/>
          <w:sz w:val="32"/>
          <w:szCs w:val="32"/>
          <w:lang w:eastAsia="zh-Hans"/>
        </w:rPr>
        <w:t>参考</w:t>
      </w:r>
      <w:r>
        <w:rPr>
          <w:rFonts w:eastAsia="仿宋_GB2312"/>
          <w:b/>
          <w:bCs/>
          <w:spacing w:val="14"/>
          <w:sz w:val="32"/>
          <w:szCs w:val="32"/>
        </w:rPr>
        <w:t>模版</w:t>
      </w:r>
    </w:p>
    <w:p w14:paraId="7B35164E">
      <w:pPr>
        <w:keepNext w:val="0"/>
        <w:keepLines w:val="0"/>
        <w:pageBreakBefore w:val="0"/>
        <w:kinsoku/>
        <w:wordWrap/>
        <w:overflowPunct/>
        <w:topLinePunct w:val="0"/>
        <w:bidi w:val="0"/>
        <w:adjustRightInd w:val="0"/>
        <w:snapToGrid w:val="0"/>
        <w:spacing w:before="199" w:line="193" w:lineRule="auto"/>
        <w:jc w:val="center"/>
        <w:rPr>
          <w:rFonts w:eastAsia="Times New Roman"/>
          <w:sz w:val="31"/>
          <w:szCs w:val="31"/>
        </w:rPr>
      </w:pPr>
      <w:r>
        <w:rPr>
          <w:rFonts w:eastAsia="Times New Roman"/>
          <w:b/>
          <w:bCs/>
          <w:sz w:val="31"/>
          <w:szCs w:val="31"/>
        </w:rPr>
        <w:t>RECIPE</w:t>
      </w:r>
      <w:r>
        <w:rPr>
          <w:rFonts w:eastAsia="Times New Roman"/>
          <w:spacing w:val="70"/>
          <w:sz w:val="31"/>
          <w:szCs w:val="31"/>
        </w:rPr>
        <w:t xml:space="preserve"> </w:t>
      </w:r>
      <w:r>
        <w:rPr>
          <w:rFonts w:eastAsia="Times New Roman"/>
          <w:b/>
          <w:bCs/>
          <w:sz w:val="31"/>
          <w:szCs w:val="31"/>
        </w:rPr>
        <w:t>TEMPLATE</w:t>
      </w:r>
      <w:r>
        <w:rPr>
          <w:rFonts w:eastAsia="Times New Roman"/>
          <w:spacing w:val="69"/>
          <w:sz w:val="31"/>
          <w:szCs w:val="31"/>
        </w:rPr>
        <w:t xml:space="preserve"> </w:t>
      </w:r>
      <w:r>
        <w:rPr>
          <w:rFonts w:eastAsia="Times New Roman"/>
          <w:b/>
          <w:bCs/>
          <w:sz w:val="31"/>
          <w:szCs w:val="31"/>
        </w:rPr>
        <w:t>OF</w:t>
      </w:r>
      <w:r>
        <w:rPr>
          <w:rFonts w:eastAsia="Times New Roman"/>
          <w:spacing w:val="69"/>
          <w:sz w:val="31"/>
          <w:szCs w:val="31"/>
        </w:rPr>
        <w:t xml:space="preserve"> </w:t>
      </w:r>
      <w:r>
        <w:rPr>
          <w:rFonts w:eastAsia="Times New Roman"/>
          <w:b/>
          <w:bCs/>
          <w:sz w:val="31"/>
          <w:szCs w:val="31"/>
        </w:rPr>
        <w:t>COCKTAIL</w:t>
      </w:r>
    </w:p>
    <w:p w14:paraId="7738CB34">
      <w:pPr>
        <w:keepNext w:val="0"/>
        <w:keepLines w:val="0"/>
        <w:pageBreakBefore w:val="0"/>
        <w:kinsoku/>
        <w:wordWrap/>
        <w:overflowPunct/>
        <w:topLinePunct w:val="0"/>
        <w:bidi w:val="0"/>
        <w:adjustRightInd w:val="0"/>
        <w:snapToGrid w:val="0"/>
        <w:spacing w:line="121" w:lineRule="exact"/>
        <w:rPr>
          <w:rFonts w:eastAsia="仿宋_GB2312"/>
          <w:sz w:val="28"/>
          <w:szCs w:val="28"/>
        </w:rPr>
      </w:pPr>
    </w:p>
    <w:tbl>
      <w:tblPr>
        <w:tblStyle w:val="6"/>
        <w:tblW w:w="8528" w:type="dxa"/>
        <w:tblInd w:w="1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41"/>
        <w:gridCol w:w="1976"/>
        <w:gridCol w:w="1935"/>
        <w:gridCol w:w="1540"/>
        <w:gridCol w:w="1436"/>
      </w:tblGrid>
      <w:tr w14:paraId="323E2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3617" w:type="dxa"/>
            <w:gridSpan w:val="2"/>
            <w:tcBorders>
              <w:right w:val="single" w:color="auto" w:sz="4" w:space="0"/>
            </w:tcBorders>
            <w:noWrap w:val="0"/>
            <w:vAlign w:val="center"/>
          </w:tcPr>
          <w:p w14:paraId="48A97488">
            <w:pPr>
              <w:keepNext w:val="0"/>
              <w:keepLines w:val="0"/>
              <w:pageBreakBefore w:val="0"/>
              <w:kinsoku/>
              <w:wordWrap/>
              <w:overflowPunct/>
              <w:topLinePunct w:val="0"/>
              <w:bidi w:val="0"/>
              <w:adjustRightInd w:val="0"/>
              <w:snapToGrid w:val="0"/>
              <w:spacing w:before="58" w:line="319" w:lineRule="exact"/>
              <w:ind w:left="118"/>
              <w:jc w:val="center"/>
              <w:rPr>
                <w:rFonts w:eastAsia="仿宋_GB2312"/>
                <w:sz w:val="28"/>
                <w:szCs w:val="28"/>
                <w:lang w:eastAsia="zh-Hans"/>
              </w:rPr>
            </w:pPr>
            <w:r>
              <w:rPr>
                <w:rFonts w:eastAsia="仿宋_GB2312"/>
                <w:b/>
                <w:bCs/>
                <w:position w:val="2"/>
                <w:sz w:val="28"/>
                <w:szCs w:val="28"/>
                <w:lang w:eastAsia="zh-Hans"/>
              </w:rPr>
              <w:t>鸡尾酒名称</w:t>
            </w:r>
            <w:r>
              <w:rPr>
                <w:rFonts w:eastAsia="仿宋_GB2312"/>
                <w:b/>
                <w:bCs/>
                <w:position w:val="2"/>
                <w:sz w:val="28"/>
                <w:szCs w:val="28"/>
              </w:rPr>
              <w:t>Cocktail</w:t>
            </w:r>
            <w:r>
              <w:rPr>
                <w:rFonts w:eastAsia="仿宋_GB2312"/>
                <w:spacing w:val="37"/>
                <w:position w:val="2"/>
                <w:sz w:val="28"/>
                <w:szCs w:val="28"/>
              </w:rPr>
              <w:t xml:space="preserve"> </w:t>
            </w:r>
            <w:r>
              <w:rPr>
                <w:rFonts w:eastAsia="仿宋_GB2312"/>
                <w:b/>
                <w:bCs/>
                <w:position w:val="2"/>
                <w:sz w:val="28"/>
                <w:szCs w:val="28"/>
              </w:rPr>
              <w:t>name</w:t>
            </w:r>
          </w:p>
        </w:tc>
        <w:tc>
          <w:tcPr>
            <w:tcW w:w="1935" w:type="dxa"/>
            <w:tcBorders>
              <w:left w:val="single" w:color="auto" w:sz="4" w:space="0"/>
            </w:tcBorders>
            <w:noWrap w:val="0"/>
            <w:vAlign w:val="center"/>
          </w:tcPr>
          <w:p w14:paraId="67A3941E">
            <w:pPr>
              <w:keepNext w:val="0"/>
              <w:keepLines w:val="0"/>
              <w:pageBreakBefore w:val="0"/>
              <w:kinsoku/>
              <w:wordWrap/>
              <w:overflowPunct/>
              <w:topLinePunct w:val="0"/>
              <w:bidi w:val="0"/>
              <w:adjustRightInd w:val="0"/>
              <w:snapToGrid w:val="0"/>
              <w:spacing w:before="58" w:line="319" w:lineRule="exact"/>
              <w:jc w:val="center"/>
              <w:rPr>
                <w:rFonts w:eastAsia="仿宋_GB2312"/>
                <w:sz w:val="28"/>
                <w:szCs w:val="28"/>
                <w:lang w:eastAsia="zh-Hans"/>
              </w:rPr>
            </w:pPr>
          </w:p>
        </w:tc>
        <w:tc>
          <w:tcPr>
            <w:tcW w:w="1540" w:type="dxa"/>
            <w:tcBorders>
              <w:right w:val="single" w:color="auto" w:sz="4" w:space="0"/>
            </w:tcBorders>
            <w:noWrap w:val="0"/>
            <w:vAlign w:val="center"/>
          </w:tcPr>
          <w:p w14:paraId="69DEC26B">
            <w:pPr>
              <w:keepNext w:val="0"/>
              <w:keepLines w:val="0"/>
              <w:pageBreakBefore w:val="0"/>
              <w:kinsoku/>
              <w:wordWrap/>
              <w:overflowPunct/>
              <w:topLinePunct w:val="0"/>
              <w:bidi w:val="0"/>
              <w:adjustRightInd w:val="0"/>
              <w:snapToGrid w:val="0"/>
              <w:spacing w:before="58" w:line="319" w:lineRule="exact"/>
              <w:ind w:left="104"/>
              <w:jc w:val="center"/>
              <w:rPr>
                <w:rFonts w:eastAsia="仿宋_GB2312"/>
                <w:sz w:val="28"/>
                <w:szCs w:val="28"/>
                <w:lang w:eastAsia="zh-Hans"/>
              </w:rPr>
            </w:pPr>
            <w:r>
              <w:rPr>
                <w:rFonts w:eastAsia="仿宋_GB2312"/>
                <w:spacing w:val="3"/>
                <w:position w:val="2"/>
                <w:sz w:val="28"/>
                <w:szCs w:val="28"/>
                <w:lang w:eastAsia="zh-Hans"/>
              </w:rPr>
              <w:t>日期</w:t>
            </w:r>
            <w:r>
              <w:rPr>
                <w:rFonts w:eastAsia="仿宋_GB2312"/>
                <w:spacing w:val="6"/>
                <w:position w:val="3"/>
                <w:sz w:val="28"/>
                <w:szCs w:val="28"/>
              </w:rPr>
              <w:t>Date</w:t>
            </w:r>
          </w:p>
        </w:tc>
        <w:tc>
          <w:tcPr>
            <w:tcW w:w="1436" w:type="dxa"/>
            <w:tcBorders>
              <w:left w:val="single" w:color="auto" w:sz="4" w:space="0"/>
            </w:tcBorders>
            <w:noWrap w:val="0"/>
            <w:vAlign w:val="center"/>
          </w:tcPr>
          <w:p w14:paraId="4F1B28C3">
            <w:pPr>
              <w:keepNext w:val="0"/>
              <w:keepLines w:val="0"/>
              <w:pageBreakBefore w:val="0"/>
              <w:kinsoku/>
              <w:wordWrap/>
              <w:overflowPunct/>
              <w:topLinePunct w:val="0"/>
              <w:bidi w:val="0"/>
              <w:adjustRightInd w:val="0"/>
              <w:snapToGrid w:val="0"/>
              <w:spacing w:before="58" w:line="319" w:lineRule="exact"/>
              <w:jc w:val="center"/>
              <w:rPr>
                <w:rFonts w:eastAsia="仿宋_GB2312"/>
                <w:sz w:val="28"/>
                <w:szCs w:val="28"/>
                <w:lang w:eastAsia="zh-Hans"/>
              </w:rPr>
            </w:pPr>
          </w:p>
        </w:tc>
      </w:tr>
      <w:tr w14:paraId="5120AD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9" w:hRule="atLeast"/>
        </w:trPr>
        <w:tc>
          <w:tcPr>
            <w:tcW w:w="1641" w:type="dxa"/>
            <w:noWrap w:val="0"/>
            <w:vAlign w:val="center"/>
          </w:tcPr>
          <w:p w14:paraId="21D96E0C">
            <w:pPr>
              <w:keepNext w:val="0"/>
              <w:keepLines w:val="0"/>
              <w:pageBreakBefore w:val="0"/>
              <w:kinsoku/>
              <w:wordWrap/>
              <w:overflowPunct/>
              <w:topLinePunct w:val="0"/>
              <w:bidi w:val="0"/>
              <w:adjustRightInd w:val="0"/>
              <w:snapToGrid w:val="0"/>
              <w:spacing w:before="58" w:line="315" w:lineRule="exact"/>
              <w:jc w:val="center"/>
              <w:rPr>
                <w:rFonts w:eastAsia="仿宋_GB2312"/>
                <w:spacing w:val="6"/>
                <w:position w:val="3"/>
                <w:sz w:val="28"/>
                <w:szCs w:val="28"/>
              </w:rPr>
            </w:pPr>
            <w:r>
              <w:rPr>
                <w:rFonts w:eastAsia="仿宋_GB2312"/>
                <w:spacing w:val="6"/>
                <w:position w:val="3"/>
                <w:sz w:val="28"/>
                <w:szCs w:val="28"/>
              </w:rPr>
              <w:t>份量</w:t>
            </w:r>
          </w:p>
          <w:p w14:paraId="223C4C1F">
            <w:pPr>
              <w:keepNext w:val="0"/>
              <w:keepLines w:val="0"/>
              <w:pageBreakBefore w:val="0"/>
              <w:kinsoku/>
              <w:wordWrap/>
              <w:overflowPunct/>
              <w:topLinePunct w:val="0"/>
              <w:bidi w:val="0"/>
              <w:adjustRightInd w:val="0"/>
              <w:snapToGrid w:val="0"/>
              <w:spacing w:before="58" w:line="315" w:lineRule="exact"/>
              <w:jc w:val="center"/>
              <w:rPr>
                <w:rFonts w:eastAsia="仿宋_GB2312"/>
                <w:sz w:val="28"/>
                <w:szCs w:val="28"/>
                <w:lang w:eastAsia="zh-Hans"/>
              </w:rPr>
            </w:pPr>
            <w:r>
              <w:rPr>
                <w:rFonts w:eastAsia="仿宋_GB2312"/>
                <w:spacing w:val="6"/>
                <w:position w:val="3"/>
                <w:sz w:val="28"/>
                <w:szCs w:val="28"/>
              </w:rPr>
              <w:t>A</w:t>
            </w:r>
            <w:r>
              <w:rPr>
                <w:rFonts w:eastAsia="仿宋_GB2312"/>
                <w:spacing w:val="3"/>
                <w:position w:val="3"/>
                <w:sz w:val="28"/>
                <w:szCs w:val="28"/>
              </w:rPr>
              <w:t>mount</w:t>
            </w:r>
          </w:p>
        </w:tc>
        <w:tc>
          <w:tcPr>
            <w:tcW w:w="6887" w:type="dxa"/>
            <w:gridSpan w:val="4"/>
            <w:noWrap w:val="0"/>
            <w:vAlign w:val="center"/>
          </w:tcPr>
          <w:p w14:paraId="295A0287">
            <w:pPr>
              <w:keepNext w:val="0"/>
              <w:keepLines w:val="0"/>
              <w:pageBreakBefore w:val="0"/>
              <w:kinsoku/>
              <w:wordWrap/>
              <w:overflowPunct/>
              <w:topLinePunct w:val="0"/>
              <w:bidi w:val="0"/>
              <w:adjustRightInd w:val="0"/>
              <w:snapToGrid w:val="0"/>
              <w:spacing w:before="58" w:line="315" w:lineRule="exact"/>
              <w:jc w:val="center"/>
              <w:rPr>
                <w:rFonts w:eastAsia="仿宋_GB2312"/>
                <w:spacing w:val="4"/>
                <w:position w:val="4"/>
                <w:sz w:val="28"/>
                <w:szCs w:val="28"/>
                <w:lang w:eastAsia="zh-Hans"/>
              </w:rPr>
            </w:pPr>
            <w:r>
              <w:rPr>
                <w:rFonts w:eastAsia="仿宋_GB2312"/>
                <w:spacing w:val="4"/>
                <w:position w:val="4"/>
                <w:sz w:val="28"/>
                <w:szCs w:val="28"/>
                <w:lang w:eastAsia="zh-Hans"/>
              </w:rPr>
              <w:t>配方</w:t>
            </w:r>
          </w:p>
          <w:p w14:paraId="27026CBE">
            <w:pPr>
              <w:keepNext w:val="0"/>
              <w:keepLines w:val="0"/>
              <w:pageBreakBefore w:val="0"/>
              <w:kinsoku/>
              <w:wordWrap/>
              <w:overflowPunct/>
              <w:topLinePunct w:val="0"/>
              <w:bidi w:val="0"/>
              <w:adjustRightInd w:val="0"/>
              <w:snapToGrid w:val="0"/>
              <w:spacing w:before="58" w:line="315" w:lineRule="exact"/>
              <w:jc w:val="center"/>
              <w:rPr>
                <w:rFonts w:eastAsia="仿宋_GB2312"/>
                <w:sz w:val="28"/>
                <w:szCs w:val="28"/>
                <w:lang w:eastAsia="zh-Hans"/>
              </w:rPr>
            </w:pPr>
            <w:r>
              <w:rPr>
                <w:rFonts w:eastAsia="仿宋_GB2312"/>
                <w:spacing w:val="6"/>
                <w:position w:val="3"/>
                <w:sz w:val="28"/>
                <w:szCs w:val="28"/>
              </w:rPr>
              <w:t>Ingredients</w:t>
            </w:r>
          </w:p>
        </w:tc>
      </w:tr>
      <w:tr w14:paraId="196D26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1641" w:type="dxa"/>
            <w:noWrap w:val="0"/>
            <w:vAlign w:val="top"/>
          </w:tcPr>
          <w:p w14:paraId="76C8492D">
            <w:pPr>
              <w:keepNext w:val="0"/>
              <w:keepLines w:val="0"/>
              <w:pageBreakBefore w:val="0"/>
              <w:kinsoku/>
              <w:wordWrap/>
              <w:overflowPunct/>
              <w:topLinePunct w:val="0"/>
              <w:bidi w:val="0"/>
              <w:adjustRightInd w:val="0"/>
              <w:snapToGrid w:val="0"/>
              <w:rPr>
                <w:rFonts w:eastAsia="仿宋_GB2312"/>
                <w:sz w:val="28"/>
                <w:szCs w:val="28"/>
              </w:rPr>
            </w:pPr>
          </w:p>
        </w:tc>
        <w:tc>
          <w:tcPr>
            <w:tcW w:w="6887" w:type="dxa"/>
            <w:gridSpan w:val="4"/>
            <w:noWrap w:val="0"/>
            <w:vAlign w:val="top"/>
          </w:tcPr>
          <w:p w14:paraId="4B759782">
            <w:pPr>
              <w:keepNext w:val="0"/>
              <w:keepLines w:val="0"/>
              <w:pageBreakBefore w:val="0"/>
              <w:kinsoku/>
              <w:wordWrap/>
              <w:overflowPunct/>
              <w:topLinePunct w:val="0"/>
              <w:bidi w:val="0"/>
              <w:adjustRightInd w:val="0"/>
              <w:snapToGrid w:val="0"/>
              <w:rPr>
                <w:rFonts w:eastAsia="仿宋_GB2312"/>
                <w:sz w:val="28"/>
                <w:szCs w:val="28"/>
              </w:rPr>
            </w:pPr>
          </w:p>
        </w:tc>
      </w:tr>
      <w:tr w14:paraId="7CDB8D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1641" w:type="dxa"/>
            <w:noWrap w:val="0"/>
            <w:vAlign w:val="top"/>
          </w:tcPr>
          <w:p w14:paraId="41770773">
            <w:pPr>
              <w:keepNext w:val="0"/>
              <w:keepLines w:val="0"/>
              <w:pageBreakBefore w:val="0"/>
              <w:kinsoku/>
              <w:wordWrap/>
              <w:overflowPunct/>
              <w:topLinePunct w:val="0"/>
              <w:bidi w:val="0"/>
              <w:adjustRightInd w:val="0"/>
              <w:snapToGrid w:val="0"/>
              <w:rPr>
                <w:rFonts w:eastAsia="仿宋_GB2312"/>
                <w:sz w:val="28"/>
                <w:szCs w:val="28"/>
              </w:rPr>
            </w:pPr>
          </w:p>
        </w:tc>
        <w:tc>
          <w:tcPr>
            <w:tcW w:w="6887" w:type="dxa"/>
            <w:gridSpan w:val="4"/>
            <w:noWrap w:val="0"/>
            <w:vAlign w:val="top"/>
          </w:tcPr>
          <w:p w14:paraId="5C8F6E38">
            <w:pPr>
              <w:keepNext w:val="0"/>
              <w:keepLines w:val="0"/>
              <w:pageBreakBefore w:val="0"/>
              <w:kinsoku/>
              <w:wordWrap/>
              <w:overflowPunct/>
              <w:topLinePunct w:val="0"/>
              <w:bidi w:val="0"/>
              <w:adjustRightInd w:val="0"/>
              <w:snapToGrid w:val="0"/>
              <w:rPr>
                <w:rFonts w:eastAsia="仿宋_GB2312"/>
                <w:sz w:val="28"/>
                <w:szCs w:val="28"/>
              </w:rPr>
            </w:pPr>
          </w:p>
        </w:tc>
      </w:tr>
      <w:tr w14:paraId="22A9FC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1641" w:type="dxa"/>
            <w:noWrap w:val="0"/>
            <w:vAlign w:val="top"/>
          </w:tcPr>
          <w:p w14:paraId="2AD75813">
            <w:pPr>
              <w:keepNext w:val="0"/>
              <w:keepLines w:val="0"/>
              <w:pageBreakBefore w:val="0"/>
              <w:kinsoku/>
              <w:wordWrap/>
              <w:overflowPunct/>
              <w:topLinePunct w:val="0"/>
              <w:bidi w:val="0"/>
              <w:adjustRightInd w:val="0"/>
              <w:snapToGrid w:val="0"/>
              <w:rPr>
                <w:rFonts w:eastAsia="仿宋_GB2312"/>
                <w:sz w:val="28"/>
                <w:szCs w:val="28"/>
              </w:rPr>
            </w:pPr>
          </w:p>
        </w:tc>
        <w:tc>
          <w:tcPr>
            <w:tcW w:w="6887" w:type="dxa"/>
            <w:gridSpan w:val="4"/>
            <w:noWrap w:val="0"/>
            <w:vAlign w:val="top"/>
          </w:tcPr>
          <w:p w14:paraId="6C969FD4">
            <w:pPr>
              <w:keepNext w:val="0"/>
              <w:keepLines w:val="0"/>
              <w:pageBreakBefore w:val="0"/>
              <w:kinsoku/>
              <w:wordWrap/>
              <w:overflowPunct/>
              <w:topLinePunct w:val="0"/>
              <w:bidi w:val="0"/>
              <w:adjustRightInd w:val="0"/>
              <w:snapToGrid w:val="0"/>
              <w:rPr>
                <w:rFonts w:eastAsia="仿宋_GB2312"/>
                <w:sz w:val="28"/>
                <w:szCs w:val="28"/>
              </w:rPr>
            </w:pPr>
          </w:p>
        </w:tc>
      </w:tr>
      <w:tr w14:paraId="60F958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1641" w:type="dxa"/>
            <w:noWrap w:val="0"/>
            <w:vAlign w:val="top"/>
          </w:tcPr>
          <w:p w14:paraId="408C4CF8">
            <w:pPr>
              <w:keepNext w:val="0"/>
              <w:keepLines w:val="0"/>
              <w:pageBreakBefore w:val="0"/>
              <w:kinsoku/>
              <w:wordWrap/>
              <w:overflowPunct/>
              <w:topLinePunct w:val="0"/>
              <w:bidi w:val="0"/>
              <w:adjustRightInd w:val="0"/>
              <w:snapToGrid w:val="0"/>
              <w:rPr>
                <w:rFonts w:eastAsia="仿宋_GB2312"/>
                <w:sz w:val="28"/>
                <w:szCs w:val="28"/>
              </w:rPr>
            </w:pPr>
          </w:p>
        </w:tc>
        <w:tc>
          <w:tcPr>
            <w:tcW w:w="6887" w:type="dxa"/>
            <w:gridSpan w:val="4"/>
            <w:noWrap w:val="0"/>
            <w:vAlign w:val="top"/>
          </w:tcPr>
          <w:p w14:paraId="28B2D278">
            <w:pPr>
              <w:keepNext w:val="0"/>
              <w:keepLines w:val="0"/>
              <w:pageBreakBefore w:val="0"/>
              <w:kinsoku/>
              <w:wordWrap/>
              <w:overflowPunct/>
              <w:topLinePunct w:val="0"/>
              <w:bidi w:val="0"/>
              <w:adjustRightInd w:val="0"/>
              <w:snapToGrid w:val="0"/>
              <w:rPr>
                <w:rFonts w:eastAsia="仿宋_GB2312"/>
                <w:sz w:val="28"/>
                <w:szCs w:val="28"/>
              </w:rPr>
            </w:pPr>
          </w:p>
        </w:tc>
      </w:tr>
      <w:tr w14:paraId="44BDBD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1" w:hRule="atLeast"/>
        </w:trPr>
        <w:tc>
          <w:tcPr>
            <w:tcW w:w="1641" w:type="dxa"/>
            <w:noWrap w:val="0"/>
            <w:vAlign w:val="top"/>
          </w:tcPr>
          <w:p w14:paraId="7C469FAC">
            <w:pPr>
              <w:keepNext w:val="0"/>
              <w:keepLines w:val="0"/>
              <w:pageBreakBefore w:val="0"/>
              <w:kinsoku/>
              <w:wordWrap/>
              <w:overflowPunct/>
              <w:topLinePunct w:val="0"/>
              <w:bidi w:val="0"/>
              <w:adjustRightInd w:val="0"/>
              <w:snapToGrid w:val="0"/>
              <w:rPr>
                <w:rFonts w:eastAsia="仿宋_GB2312"/>
                <w:sz w:val="28"/>
                <w:szCs w:val="28"/>
              </w:rPr>
            </w:pPr>
          </w:p>
        </w:tc>
        <w:tc>
          <w:tcPr>
            <w:tcW w:w="6887" w:type="dxa"/>
            <w:gridSpan w:val="4"/>
            <w:noWrap w:val="0"/>
            <w:vAlign w:val="top"/>
          </w:tcPr>
          <w:p w14:paraId="209DE35A">
            <w:pPr>
              <w:keepNext w:val="0"/>
              <w:keepLines w:val="0"/>
              <w:pageBreakBefore w:val="0"/>
              <w:kinsoku/>
              <w:wordWrap/>
              <w:overflowPunct/>
              <w:topLinePunct w:val="0"/>
              <w:bidi w:val="0"/>
              <w:adjustRightInd w:val="0"/>
              <w:snapToGrid w:val="0"/>
              <w:rPr>
                <w:rFonts w:eastAsia="仿宋_GB2312"/>
                <w:sz w:val="28"/>
                <w:szCs w:val="28"/>
              </w:rPr>
            </w:pPr>
          </w:p>
        </w:tc>
      </w:tr>
      <w:tr w14:paraId="0F2768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1641" w:type="dxa"/>
            <w:noWrap w:val="0"/>
            <w:vAlign w:val="top"/>
          </w:tcPr>
          <w:p w14:paraId="4BB28125">
            <w:pPr>
              <w:keepNext w:val="0"/>
              <w:keepLines w:val="0"/>
              <w:pageBreakBefore w:val="0"/>
              <w:kinsoku/>
              <w:wordWrap/>
              <w:overflowPunct/>
              <w:topLinePunct w:val="0"/>
              <w:bidi w:val="0"/>
              <w:adjustRightInd w:val="0"/>
              <w:snapToGrid w:val="0"/>
              <w:rPr>
                <w:rFonts w:eastAsia="仿宋_GB2312"/>
                <w:sz w:val="28"/>
                <w:szCs w:val="28"/>
              </w:rPr>
            </w:pPr>
          </w:p>
        </w:tc>
        <w:tc>
          <w:tcPr>
            <w:tcW w:w="6887" w:type="dxa"/>
            <w:gridSpan w:val="4"/>
            <w:noWrap w:val="0"/>
            <w:vAlign w:val="top"/>
          </w:tcPr>
          <w:p w14:paraId="2BF0D6E8">
            <w:pPr>
              <w:keepNext w:val="0"/>
              <w:keepLines w:val="0"/>
              <w:pageBreakBefore w:val="0"/>
              <w:kinsoku/>
              <w:wordWrap/>
              <w:overflowPunct/>
              <w:topLinePunct w:val="0"/>
              <w:bidi w:val="0"/>
              <w:adjustRightInd w:val="0"/>
              <w:snapToGrid w:val="0"/>
              <w:rPr>
                <w:rFonts w:eastAsia="仿宋_GB2312"/>
                <w:sz w:val="28"/>
                <w:szCs w:val="28"/>
              </w:rPr>
            </w:pPr>
          </w:p>
        </w:tc>
      </w:tr>
      <w:tr w14:paraId="2AEB7A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1" w:hRule="atLeast"/>
        </w:trPr>
        <w:tc>
          <w:tcPr>
            <w:tcW w:w="1641" w:type="dxa"/>
            <w:noWrap w:val="0"/>
            <w:vAlign w:val="top"/>
          </w:tcPr>
          <w:p w14:paraId="516C1355">
            <w:pPr>
              <w:keepNext w:val="0"/>
              <w:keepLines w:val="0"/>
              <w:pageBreakBefore w:val="0"/>
              <w:kinsoku/>
              <w:wordWrap/>
              <w:overflowPunct/>
              <w:topLinePunct w:val="0"/>
              <w:bidi w:val="0"/>
              <w:adjustRightInd w:val="0"/>
              <w:snapToGrid w:val="0"/>
              <w:rPr>
                <w:rFonts w:eastAsia="仿宋_GB2312"/>
                <w:sz w:val="28"/>
                <w:szCs w:val="28"/>
              </w:rPr>
            </w:pPr>
          </w:p>
        </w:tc>
        <w:tc>
          <w:tcPr>
            <w:tcW w:w="6887" w:type="dxa"/>
            <w:gridSpan w:val="4"/>
            <w:noWrap w:val="0"/>
            <w:vAlign w:val="top"/>
          </w:tcPr>
          <w:p w14:paraId="343AC17B">
            <w:pPr>
              <w:keepNext w:val="0"/>
              <w:keepLines w:val="0"/>
              <w:pageBreakBefore w:val="0"/>
              <w:kinsoku/>
              <w:wordWrap/>
              <w:overflowPunct/>
              <w:topLinePunct w:val="0"/>
              <w:bidi w:val="0"/>
              <w:adjustRightInd w:val="0"/>
              <w:snapToGrid w:val="0"/>
              <w:rPr>
                <w:rFonts w:eastAsia="仿宋_GB2312"/>
                <w:sz w:val="28"/>
                <w:szCs w:val="28"/>
              </w:rPr>
            </w:pPr>
          </w:p>
        </w:tc>
      </w:tr>
      <w:tr w14:paraId="1F57C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1641" w:type="dxa"/>
            <w:noWrap w:val="0"/>
            <w:vAlign w:val="top"/>
          </w:tcPr>
          <w:p w14:paraId="2C66D19C">
            <w:pPr>
              <w:keepNext w:val="0"/>
              <w:keepLines w:val="0"/>
              <w:pageBreakBefore w:val="0"/>
              <w:kinsoku/>
              <w:wordWrap/>
              <w:overflowPunct/>
              <w:topLinePunct w:val="0"/>
              <w:bidi w:val="0"/>
              <w:adjustRightInd w:val="0"/>
              <w:snapToGrid w:val="0"/>
              <w:rPr>
                <w:rFonts w:eastAsia="仿宋_GB2312"/>
                <w:sz w:val="28"/>
                <w:szCs w:val="28"/>
              </w:rPr>
            </w:pPr>
          </w:p>
        </w:tc>
        <w:tc>
          <w:tcPr>
            <w:tcW w:w="6887" w:type="dxa"/>
            <w:gridSpan w:val="4"/>
            <w:noWrap w:val="0"/>
            <w:vAlign w:val="top"/>
          </w:tcPr>
          <w:p w14:paraId="56645501">
            <w:pPr>
              <w:keepNext w:val="0"/>
              <w:keepLines w:val="0"/>
              <w:pageBreakBefore w:val="0"/>
              <w:kinsoku/>
              <w:wordWrap/>
              <w:overflowPunct/>
              <w:topLinePunct w:val="0"/>
              <w:bidi w:val="0"/>
              <w:adjustRightInd w:val="0"/>
              <w:snapToGrid w:val="0"/>
              <w:rPr>
                <w:rFonts w:eastAsia="仿宋_GB2312"/>
                <w:sz w:val="28"/>
                <w:szCs w:val="28"/>
              </w:rPr>
            </w:pPr>
          </w:p>
        </w:tc>
      </w:tr>
      <w:tr w14:paraId="530E0C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1641" w:type="dxa"/>
            <w:noWrap w:val="0"/>
            <w:vAlign w:val="top"/>
          </w:tcPr>
          <w:p w14:paraId="77CCAAF2">
            <w:pPr>
              <w:keepNext w:val="0"/>
              <w:keepLines w:val="0"/>
              <w:pageBreakBefore w:val="0"/>
              <w:kinsoku/>
              <w:wordWrap/>
              <w:overflowPunct/>
              <w:topLinePunct w:val="0"/>
              <w:bidi w:val="0"/>
              <w:adjustRightInd w:val="0"/>
              <w:snapToGrid w:val="0"/>
              <w:rPr>
                <w:rFonts w:eastAsia="仿宋_GB2312"/>
                <w:sz w:val="28"/>
                <w:szCs w:val="28"/>
              </w:rPr>
            </w:pPr>
          </w:p>
        </w:tc>
        <w:tc>
          <w:tcPr>
            <w:tcW w:w="6887" w:type="dxa"/>
            <w:gridSpan w:val="4"/>
            <w:noWrap w:val="0"/>
            <w:vAlign w:val="top"/>
          </w:tcPr>
          <w:p w14:paraId="77E9E4D2">
            <w:pPr>
              <w:keepNext w:val="0"/>
              <w:keepLines w:val="0"/>
              <w:pageBreakBefore w:val="0"/>
              <w:kinsoku/>
              <w:wordWrap/>
              <w:overflowPunct/>
              <w:topLinePunct w:val="0"/>
              <w:bidi w:val="0"/>
              <w:adjustRightInd w:val="0"/>
              <w:snapToGrid w:val="0"/>
              <w:rPr>
                <w:rFonts w:eastAsia="仿宋_GB2312"/>
                <w:sz w:val="28"/>
                <w:szCs w:val="28"/>
              </w:rPr>
            </w:pPr>
          </w:p>
        </w:tc>
      </w:tr>
      <w:tr w14:paraId="07DC0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82" w:hRule="atLeast"/>
        </w:trPr>
        <w:tc>
          <w:tcPr>
            <w:tcW w:w="8528" w:type="dxa"/>
            <w:gridSpan w:val="5"/>
            <w:noWrap w:val="0"/>
            <w:vAlign w:val="center"/>
          </w:tcPr>
          <w:p w14:paraId="5B9850F4">
            <w:pPr>
              <w:keepNext w:val="0"/>
              <w:keepLines w:val="0"/>
              <w:pageBreakBefore w:val="0"/>
              <w:kinsoku/>
              <w:wordWrap/>
              <w:overflowPunct/>
              <w:topLinePunct w:val="0"/>
              <w:bidi w:val="0"/>
              <w:adjustRightInd w:val="0"/>
              <w:snapToGrid w:val="0"/>
              <w:jc w:val="center"/>
              <w:rPr>
                <w:rFonts w:eastAsia="仿宋_GB2312"/>
                <w:sz w:val="28"/>
                <w:szCs w:val="28"/>
              </w:rPr>
            </w:pPr>
            <w:r>
              <w:rPr>
                <w:rFonts w:eastAsia="仿宋_GB2312"/>
                <w:sz w:val="28"/>
                <w:szCs w:val="28"/>
                <w:lang w:eastAsia="zh-Hans"/>
              </w:rPr>
              <w:t>装饰物</w:t>
            </w:r>
            <w:r>
              <w:rPr>
                <w:rFonts w:eastAsia="仿宋_GB2312"/>
                <w:spacing w:val="4"/>
                <w:position w:val="4"/>
                <w:sz w:val="28"/>
                <w:szCs w:val="28"/>
              </w:rPr>
              <w:t>Garnish</w:t>
            </w:r>
          </w:p>
        </w:tc>
      </w:tr>
      <w:tr w14:paraId="3413D9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1641" w:type="dxa"/>
            <w:noWrap w:val="0"/>
            <w:vAlign w:val="center"/>
          </w:tcPr>
          <w:p w14:paraId="21BD50C4">
            <w:pPr>
              <w:keepNext w:val="0"/>
              <w:keepLines w:val="0"/>
              <w:pageBreakBefore w:val="0"/>
              <w:kinsoku/>
              <w:wordWrap/>
              <w:overflowPunct/>
              <w:topLinePunct w:val="0"/>
              <w:bidi w:val="0"/>
              <w:adjustRightInd w:val="0"/>
              <w:snapToGrid w:val="0"/>
              <w:jc w:val="center"/>
              <w:rPr>
                <w:rFonts w:eastAsia="仿宋_GB2312"/>
                <w:sz w:val="28"/>
                <w:szCs w:val="28"/>
              </w:rPr>
            </w:pPr>
          </w:p>
        </w:tc>
        <w:tc>
          <w:tcPr>
            <w:tcW w:w="6887" w:type="dxa"/>
            <w:gridSpan w:val="4"/>
            <w:noWrap w:val="0"/>
            <w:vAlign w:val="center"/>
          </w:tcPr>
          <w:p w14:paraId="547A8D7E">
            <w:pPr>
              <w:keepNext w:val="0"/>
              <w:keepLines w:val="0"/>
              <w:pageBreakBefore w:val="0"/>
              <w:kinsoku/>
              <w:wordWrap/>
              <w:overflowPunct/>
              <w:topLinePunct w:val="0"/>
              <w:bidi w:val="0"/>
              <w:adjustRightInd w:val="0"/>
              <w:snapToGrid w:val="0"/>
              <w:jc w:val="center"/>
              <w:rPr>
                <w:rFonts w:eastAsia="仿宋_GB2312"/>
                <w:sz w:val="28"/>
                <w:szCs w:val="28"/>
              </w:rPr>
            </w:pPr>
          </w:p>
        </w:tc>
      </w:tr>
      <w:tr w14:paraId="4C22C4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1" w:hRule="atLeast"/>
        </w:trPr>
        <w:tc>
          <w:tcPr>
            <w:tcW w:w="1641" w:type="dxa"/>
            <w:noWrap w:val="0"/>
            <w:vAlign w:val="center"/>
          </w:tcPr>
          <w:p w14:paraId="4B035ADF">
            <w:pPr>
              <w:keepNext w:val="0"/>
              <w:keepLines w:val="0"/>
              <w:pageBreakBefore w:val="0"/>
              <w:kinsoku/>
              <w:wordWrap/>
              <w:overflowPunct/>
              <w:topLinePunct w:val="0"/>
              <w:bidi w:val="0"/>
              <w:adjustRightInd w:val="0"/>
              <w:snapToGrid w:val="0"/>
              <w:jc w:val="center"/>
              <w:rPr>
                <w:rFonts w:eastAsia="仿宋_GB2312"/>
                <w:sz w:val="28"/>
                <w:szCs w:val="28"/>
              </w:rPr>
            </w:pPr>
          </w:p>
        </w:tc>
        <w:tc>
          <w:tcPr>
            <w:tcW w:w="6887" w:type="dxa"/>
            <w:gridSpan w:val="4"/>
            <w:noWrap w:val="0"/>
            <w:vAlign w:val="center"/>
          </w:tcPr>
          <w:p w14:paraId="1B6E9DBB">
            <w:pPr>
              <w:keepNext w:val="0"/>
              <w:keepLines w:val="0"/>
              <w:pageBreakBefore w:val="0"/>
              <w:kinsoku/>
              <w:wordWrap/>
              <w:overflowPunct/>
              <w:topLinePunct w:val="0"/>
              <w:bidi w:val="0"/>
              <w:adjustRightInd w:val="0"/>
              <w:snapToGrid w:val="0"/>
              <w:jc w:val="center"/>
              <w:rPr>
                <w:rFonts w:eastAsia="仿宋_GB2312"/>
                <w:sz w:val="28"/>
                <w:szCs w:val="28"/>
              </w:rPr>
            </w:pPr>
          </w:p>
        </w:tc>
      </w:tr>
      <w:tr w14:paraId="75C2E5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1" w:hRule="atLeast"/>
        </w:trPr>
        <w:tc>
          <w:tcPr>
            <w:tcW w:w="1641" w:type="dxa"/>
            <w:noWrap w:val="0"/>
            <w:vAlign w:val="center"/>
          </w:tcPr>
          <w:p w14:paraId="772E58A9">
            <w:pPr>
              <w:keepNext w:val="0"/>
              <w:keepLines w:val="0"/>
              <w:pageBreakBefore w:val="0"/>
              <w:kinsoku/>
              <w:wordWrap/>
              <w:overflowPunct/>
              <w:topLinePunct w:val="0"/>
              <w:bidi w:val="0"/>
              <w:adjustRightInd w:val="0"/>
              <w:snapToGrid w:val="0"/>
              <w:jc w:val="center"/>
              <w:rPr>
                <w:rFonts w:eastAsia="仿宋_GB2312"/>
                <w:sz w:val="28"/>
                <w:szCs w:val="28"/>
              </w:rPr>
            </w:pPr>
          </w:p>
        </w:tc>
        <w:tc>
          <w:tcPr>
            <w:tcW w:w="6887" w:type="dxa"/>
            <w:gridSpan w:val="4"/>
            <w:noWrap w:val="0"/>
            <w:vAlign w:val="center"/>
          </w:tcPr>
          <w:p w14:paraId="5661A291">
            <w:pPr>
              <w:keepNext w:val="0"/>
              <w:keepLines w:val="0"/>
              <w:pageBreakBefore w:val="0"/>
              <w:kinsoku/>
              <w:wordWrap/>
              <w:overflowPunct/>
              <w:topLinePunct w:val="0"/>
              <w:bidi w:val="0"/>
              <w:adjustRightInd w:val="0"/>
              <w:snapToGrid w:val="0"/>
              <w:jc w:val="center"/>
              <w:rPr>
                <w:rFonts w:eastAsia="仿宋_GB2312"/>
                <w:sz w:val="28"/>
                <w:szCs w:val="28"/>
              </w:rPr>
            </w:pPr>
          </w:p>
        </w:tc>
      </w:tr>
      <w:tr w14:paraId="455395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39" w:hRule="atLeast"/>
        </w:trPr>
        <w:tc>
          <w:tcPr>
            <w:tcW w:w="1641" w:type="dxa"/>
            <w:noWrap w:val="0"/>
            <w:vAlign w:val="center"/>
          </w:tcPr>
          <w:p w14:paraId="5B4C5C4A">
            <w:pPr>
              <w:keepNext w:val="0"/>
              <w:keepLines w:val="0"/>
              <w:pageBreakBefore w:val="0"/>
              <w:kinsoku/>
              <w:wordWrap/>
              <w:overflowPunct/>
              <w:topLinePunct w:val="0"/>
              <w:bidi w:val="0"/>
              <w:adjustRightInd w:val="0"/>
              <w:snapToGrid w:val="0"/>
              <w:jc w:val="center"/>
              <w:rPr>
                <w:rFonts w:eastAsia="仿宋_GB2312"/>
                <w:sz w:val="28"/>
                <w:szCs w:val="28"/>
              </w:rPr>
            </w:pPr>
          </w:p>
        </w:tc>
        <w:tc>
          <w:tcPr>
            <w:tcW w:w="6887" w:type="dxa"/>
            <w:gridSpan w:val="4"/>
            <w:noWrap w:val="0"/>
            <w:vAlign w:val="center"/>
          </w:tcPr>
          <w:p w14:paraId="6CC77A2A">
            <w:pPr>
              <w:keepNext w:val="0"/>
              <w:keepLines w:val="0"/>
              <w:pageBreakBefore w:val="0"/>
              <w:kinsoku/>
              <w:wordWrap/>
              <w:overflowPunct/>
              <w:topLinePunct w:val="0"/>
              <w:bidi w:val="0"/>
              <w:adjustRightInd w:val="0"/>
              <w:snapToGrid w:val="0"/>
              <w:jc w:val="center"/>
              <w:rPr>
                <w:rFonts w:eastAsia="仿宋_GB2312"/>
                <w:sz w:val="28"/>
                <w:szCs w:val="28"/>
              </w:rPr>
            </w:pPr>
          </w:p>
        </w:tc>
      </w:tr>
      <w:tr w14:paraId="72D6D6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1641" w:type="dxa"/>
            <w:noWrap w:val="0"/>
            <w:vAlign w:val="center"/>
          </w:tcPr>
          <w:p w14:paraId="34B51B8C">
            <w:pPr>
              <w:keepNext w:val="0"/>
              <w:keepLines w:val="0"/>
              <w:pageBreakBefore w:val="0"/>
              <w:kinsoku/>
              <w:wordWrap/>
              <w:overflowPunct/>
              <w:topLinePunct w:val="0"/>
              <w:bidi w:val="0"/>
              <w:adjustRightInd w:val="0"/>
              <w:snapToGrid w:val="0"/>
              <w:jc w:val="center"/>
              <w:rPr>
                <w:rFonts w:eastAsia="仿宋_GB2312"/>
                <w:sz w:val="28"/>
                <w:szCs w:val="28"/>
              </w:rPr>
            </w:pPr>
            <w:r>
              <w:rPr>
                <w:rFonts w:eastAsia="仿宋_GB2312"/>
                <w:sz w:val="28"/>
                <w:szCs w:val="28"/>
              </w:rPr>
              <w:t>杯子</w:t>
            </w:r>
            <w:r>
              <w:rPr>
                <w:rFonts w:eastAsia="仿宋_GB2312"/>
                <w:spacing w:val="4"/>
                <w:position w:val="4"/>
                <w:sz w:val="28"/>
                <w:szCs w:val="28"/>
              </w:rPr>
              <w:t>Glasses</w:t>
            </w:r>
          </w:p>
        </w:tc>
        <w:tc>
          <w:tcPr>
            <w:tcW w:w="6887" w:type="dxa"/>
            <w:gridSpan w:val="4"/>
            <w:noWrap w:val="0"/>
            <w:vAlign w:val="center"/>
          </w:tcPr>
          <w:p w14:paraId="5BE75EB4">
            <w:pPr>
              <w:keepNext w:val="0"/>
              <w:keepLines w:val="0"/>
              <w:pageBreakBefore w:val="0"/>
              <w:kinsoku/>
              <w:wordWrap/>
              <w:overflowPunct/>
              <w:topLinePunct w:val="0"/>
              <w:bidi w:val="0"/>
              <w:adjustRightInd w:val="0"/>
              <w:snapToGrid w:val="0"/>
              <w:jc w:val="center"/>
              <w:rPr>
                <w:rFonts w:eastAsia="仿宋_GB2312"/>
                <w:sz w:val="28"/>
                <w:szCs w:val="28"/>
              </w:rPr>
            </w:pPr>
          </w:p>
        </w:tc>
      </w:tr>
      <w:tr w14:paraId="17DCF4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8528" w:type="dxa"/>
            <w:gridSpan w:val="5"/>
            <w:noWrap w:val="0"/>
            <w:vAlign w:val="center"/>
          </w:tcPr>
          <w:p w14:paraId="349FC773">
            <w:pPr>
              <w:keepNext w:val="0"/>
              <w:keepLines w:val="0"/>
              <w:pageBreakBefore w:val="0"/>
              <w:kinsoku/>
              <w:wordWrap/>
              <w:overflowPunct/>
              <w:topLinePunct w:val="0"/>
              <w:bidi w:val="0"/>
              <w:adjustRightInd w:val="0"/>
              <w:snapToGrid w:val="0"/>
              <w:jc w:val="center"/>
              <w:rPr>
                <w:rFonts w:eastAsia="仿宋_GB2312"/>
                <w:sz w:val="28"/>
                <w:szCs w:val="28"/>
              </w:rPr>
            </w:pPr>
            <w:r>
              <w:rPr>
                <w:rFonts w:eastAsia="仿宋_GB2312"/>
                <w:position w:val="1"/>
                <w:sz w:val="28"/>
                <w:szCs w:val="28"/>
              </w:rPr>
              <w:t xml:space="preserve">创意鸡尾酒描述 </w:t>
            </w:r>
            <w:r>
              <w:rPr>
                <w:rFonts w:eastAsia="仿宋_GB2312"/>
                <w:spacing w:val="6"/>
                <w:position w:val="3"/>
                <w:sz w:val="28"/>
                <w:szCs w:val="28"/>
              </w:rPr>
              <w:t>Description of the cocktail</w:t>
            </w:r>
          </w:p>
        </w:tc>
      </w:tr>
      <w:tr w14:paraId="0987D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8528" w:type="dxa"/>
            <w:gridSpan w:val="5"/>
            <w:noWrap w:val="0"/>
            <w:vAlign w:val="center"/>
          </w:tcPr>
          <w:p w14:paraId="421DF7E6">
            <w:pPr>
              <w:keepNext w:val="0"/>
              <w:keepLines w:val="0"/>
              <w:pageBreakBefore w:val="0"/>
              <w:kinsoku/>
              <w:wordWrap/>
              <w:overflowPunct/>
              <w:topLinePunct w:val="0"/>
              <w:bidi w:val="0"/>
              <w:adjustRightInd w:val="0"/>
              <w:snapToGrid w:val="0"/>
              <w:spacing w:line="290" w:lineRule="exact"/>
              <w:ind w:left="112"/>
              <w:jc w:val="center"/>
              <w:rPr>
                <w:rFonts w:eastAsia="仿宋_GB2312"/>
                <w:sz w:val="28"/>
                <w:szCs w:val="28"/>
                <w:lang w:eastAsia="zh-Hans"/>
              </w:rPr>
            </w:pPr>
          </w:p>
        </w:tc>
      </w:tr>
      <w:tr w14:paraId="7D2B5E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8528" w:type="dxa"/>
            <w:gridSpan w:val="5"/>
            <w:noWrap w:val="0"/>
            <w:vAlign w:val="center"/>
          </w:tcPr>
          <w:p w14:paraId="0D6DA94C">
            <w:pPr>
              <w:keepNext w:val="0"/>
              <w:keepLines w:val="0"/>
              <w:pageBreakBefore w:val="0"/>
              <w:kinsoku/>
              <w:wordWrap/>
              <w:overflowPunct/>
              <w:topLinePunct w:val="0"/>
              <w:bidi w:val="0"/>
              <w:adjustRightInd w:val="0"/>
              <w:snapToGrid w:val="0"/>
              <w:jc w:val="center"/>
              <w:rPr>
                <w:rFonts w:eastAsia="仿宋_GB2312"/>
                <w:sz w:val="28"/>
                <w:szCs w:val="28"/>
              </w:rPr>
            </w:pPr>
          </w:p>
        </w:tc>
      </w:tr>
      <w:tr w14:paraId="1BCCD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8528" w:type="dxa"/>
            <w:gridSpan w:val="5"/>
            <w:noWrap w:val="0"/>
            <w:vAlign w:val="center"/>
          </w:tcPr>
          <w:p w14:paraId="1FF91745">
            <w:pPr>
              <w:keepNext w:val="0"/>
              <w:keepLines w:val="0"/>
              <w:pageBreakBefore w:val="0"/>
              <w:kinsoku/>
              <w:wordWrap/>
              <w:overflowPunct/>
              <w:topLinePunct w:val="0"/>
              <w:bidi w:val="0"/>
              <w:adjustRightInd w:val="0"/>
              <w:snapToGrid w:val="0"/>
              <w:jc w:val="center"/>
              <w:rPr>
                <w:rFonts w:eastAsia="仿宋_GB2312"/>
                <w:sz w:val="28"/>
                <w:szCs w:val="28"/>
              </w:rPr>
            </w:pPr>
          </w:p>
        </w:tc>
      </w:tr>
      <w:tr w14:paraId="198AF5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1" w:hRule="atLeast"/>
        </w:trPr>
        <w:tc>
          <w:tcPr>
            <w:tcW w:w="8528" w:type="dxa"/>
            <w:gridSpan w:val="5"/>
            <w:noWrap w:val="0"/>
            <w:vAlign w:val="center"/>
          </w:tcPr>
          <w:p w14:paraId="50F5F59A">
            <w:pPr>
              <w:keepNext w:val="0"/>
              <w:keepLines w:val="0"/>
              <w:pageBreakBefore w:val="0"/>
              <w:kinsoku/>
              <w:wordWrap/>
              <w:overflowPunct/>
              <w:topLinePunct w:val="0"/>
              <w:bidi w:val="0"/>
              <w:adjustRightInd w:val="0"/>
              <w:snapToGrid w:val="0"/>
              <w:jc w:val="center"/>
              <w:rPr>
                <w:rFonts w:eastAsia="仿宋_GB2312"/>
                <w:sz w:val="28"/>
                <w:szCs w:val="28"/>
              </w:rPr>
            </w:pPr>
          </w:p>
        </w:tc>
      </w:tr>
    </w:tbl>
    <w:p w14:paraId="2CA2065B">
      <w:pPr>
        <w:keepNext w:val="0"/>
        <w:keepLines w:val="0"/>
        <w:pageBreakBefore w:val="0"/>
        <w:kinsoku/>
        <w:wordWrap/>
        <w:overflowPunct/>
        <w:topLinePunct w:val="0"/>
        <w:bidi w:val="0"/>
        <w:adjustRightInd w:val="0"/>
        <w:snapToGrid w:val="0"/>
        <w:rPr>
          <w:rFonts w:eastAsia="仿宋_GB2312"/>
          <w:sz w:val="28"/>
          <w:szCs w:val="28"/>
        </w:rPr>
        <w:sectPr>
          <w:footerReference r:id="rId4" w:type="default"/>
          <w:pgSz w:w="11906" w:h="16839"/>
          <w:pgMar w:top="1431" w:right="1785" w:bottom="1248" w:left="1785" w:header="0" w:footer="1071" w:gutter="0"/>
          <w:cols w:space="720" w:num="1"/>
        </w:sectPr>
      </w:pPr>
    </w:p>
    <w:p w14:paraId="0D1C822A">
      <w:pPr>
        <w:keepNext w:val="0"/>
        <w:keepLines w:val="0"/>
        <w:pageBreakBefore w:val="0"/>
        <w:kinsoku/>
        <w:wordWrap/>
        <w:overflowPunct/>
        <w:topLinePunct w:val="0"/>
        <w:bidi w:val="0"/>
        <w:adjustRightInd w:val="0"/>
        <w:snapToGrid w:val="0"/>
        <w:spacing w:before="243" w:line="600" w:lineRule="exact"/>
        <w:rPr>
          <w:rFonts w:hint="eastAsia" w:ascii="黑体" w:hAnsi="黑体" w:eastAsia="黑体" w:cs="黑体"/>
          <w:b w:val="0"/>
          <w:bCs w:val="0"/>
          <w:spacing w:val="-3"/>
          <w:position w:val="2"/>
          <w:sz w:val="32"/>
          <w:szCs w:val="32"/>
          <w:lang w:eastAsia="zh-CN"/>
        </w:rPr>
      </w:pPr>
      <w:r>
        <w:rPr>
          <w:rFonts w:hint="eastAsia" w:ascii="黑体" w:hAnsi="黑体" w:eastAsia="黑体" w:cs="黑体"/>
          <w:b w:val="0"/>
          <w:bCs w:val="0"/>
          <w:spacing w:val="-3"/>
          <w:position w:val="2"/>
          <w:sz w:val="32"/>
          <w:szCs w:val="32"/>
          <w:lang w:eastAsia="zh-CN"/>
        </w:rPr>
        <w:t>附件</w:t>
      </w:r>
      <w:r>
        <w:rPr>
          <w:rFonts w:hint="eastAsia" w:ascii="黑体" w:hAnsi="黑体" w:eastAsia="黑体" w:cs="黑体"/>
          <w:b w:val="0"/>
          <w:bCs w:val="0"/>
          <w:spacing w:val="-3"/>
          <w:position w:val="2"/>
          <w:sz w:val="32"/>
          <w:szCs w:val="32"/>
          <w:lang w:val="en-US" w:eastAsia="zh-CN"/>
        </w:rPr>
        <w:t>4</w:t>
      </w:r>
      <w:r>
        <w:rPr>
          <w:rFonts w:hint="eastAsia" w:ascii="黑体" w:hAnsi="黑体" w:eastAsia="黑体" w:cs="黑体"/>
          <w:b w:val="0"/>
          <w:bCs w:val="0"/>
          <w:spacing w:val="-3"/>
          <w:position w:val="2"/>
          <w:sz w:val="32"/>
          <w:szCs w:val="32"/>
          <w:lang w:eastAsia="zh-CN"/>
        </w:rPr>
        <w:t>：</w:t>
      </w:r>
    </w:p>
    <w:p w14:paraId="0BDC297A">
      <w:pPr>
        <w:pStyle w:val="2"/>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lang w:eastAsia="zh-CN"/>
        </w:rPr>
      </w:pPr>
    </w:p>
    <w:p w14:paraId="14F2BC4A">
      <w:pPr>
        <w:keepNext w:val="0"/>
        <w:keepLines w:val="0"/>
        <w:pageBreakBefore w:val="0"/>
        <w:widowControl/>
        <w:kinsoku/>
        <w:wordWrap/>
        <w:overflowPunct/>
        <w:topLinePunct w:val="0"/>
        <w:autoSpaceDE w:val="0"/>
        <w:autoSpaceDN w:val="0"/>
        <w:bidi w:val="0"/>
        <w:adjustRightInd w:val="0"/>
        <w:snapToGrid w:val="0"/>
        <w:spacing w:line="560" w:lineRule="exact"/>
        <w:jc w:val="center"/>
        <w:textAlignment w:val="baseline"/>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2026年海南省职业院校职业技能大赛</w:t>
      </w:r>
    </w:p>
    <w:p w14:paraId="5806D3DA">
      <w:pPr>
        <w:keepNext w:val="0"/>
        <w:keepLines w:val="0"/>
        <w:pageBreakBefore w:val="0"/>
        <w:widowControl/>
        <w:kinsoku/>
        <w:wordWrap/>
        <w:overflowPunct/>
        <w:topLinePunct w:val="0"/>
        <w:autoSpaceDE w:val="0"/>
        <w:autoSpaceDN w:val="0"/>
        <w:bidi w:val="0"/>
        <w:adjustRightInd w:val="0"/>
        <w:snapToGrid w:val="0"/>
        <w:spacing w:line="560" w:lineRule="exact"/>
        <w:jc w:val="center"/>
        <w:textAlignment w:val="baseline"/>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学生技能竞赛（高职组）</w:t>
      </w:r>
    </w:p>
    <w:p w14:paraId="611EB1F9">
      <w:pPr>
        <w:keepNext w:val="0"/>
        <w:keepLines w:val="0"/>
        <w:pageBreakBefore w:val="0"/>
        <w:widowControl/>
        <w:kinsoku/>
        <w:wordWrap/>
        <w:overflowPunct/>
        <w:topLinePunct w:val="0"/>
        <w:autoSpaceDE w:val="0"/>
        <w:autoSpaceDN w:val="0"/>
        <w:bidi w:val="0"/>
        <w:adjustRightInd w:val="0"/>
        <w:snapToGrid w:val="0"/>
        <w:spacing w:line="560" w:lineRule="exact"/>
        <w:jc w:val="center"/>
        <w:textAlignment w:val="baseline"/>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酒</w:t>
      </w:r>
      <w:r>
        <w:rPr>
          <w:rFonts w:hint="eastAsia" w:ascii="方正小标宋简体" w:hAnsi="方正小标宋简体" w:eastAsia="方正小标宋简体" w:cs="方正小标宋简体"/>
          <w:sz w:val="44"/>
          <w:szCs w:val="44"/>
          <w:lang w:val="en-US" w:eastAsia="zh-CN"/>
        </w:rPr>
        <w:t>水</w:t>
      </w:r>
      <w:r>
        <w:rPr>
          <w:rFonts w:hint="eastAsia" w:ascii="方正小标宋简体" w:hAnsi="方正小标宋简体" w:eastAsia="方正小标宋简体" w:cs="方正小标宋简体"/>
          <w:sz w:val="44"/>
          <w:szCs w:val="44"/>
          <w:lang w:eastAsia="zh-CN"/>
        </w:rPr>
        <w:t>服务赛项评分标准</w:t>
      </w:r>
    </w:p>
    <w:p w14:paraId="5EA6DAFA">
      <w:pPr>
        <w:keepNext w:val="0"/>
        <w:keepLines w:val="0"/>
        <w:pageBreakBefore w:val="0"/>
        <w:widowControl/>
        <w:kinsoku/>
        <w:wordWrap/>
        <w:overflowPunct/>
        <w:topLinePunct w:val="0"/>
        <w:autoSpaceDE w:val="0"/>
        <w:autoSpaceDN w:val="0"/>
        <w:bidi w:val="0"/>
        <w:adjustRightInd w:val="0"/>
        <w:snapToGrid w:val="0"/>
        <w:spacing w:line="560" w:lineRule="exact"/>
        <w:textAlignment w:val="baseline"/>
        <w:rPr>
          <w:rFonts w:hint="eastAsia" w:eastAsia="仿宋"/>
          <w:b/>
          <w:bCs/>
          <w:spacing w:val="1"/>
          <w:position w:val="2"/>
          <w:sz w:val="32"/>
          <w:szCs w:val="32"/>
          <w:lang w:val="en-US" w:eastAsia="zh-CN"/>
        </w:rPr>
      </w:pPr>
    </w:p>
    <w:p w14:paraId="41777999">
      <w:pPr>
        <w:keepNext w:val="0"/>
        <w:keepLines w:val="0"/>
        <w:pageBreakBefore w:val="0"/>
        <w:widowControl/>
        <w:kinsoku/>
        <w:wordWrap/>
        <w:overflowPunct/>
        <w:topLinePunct w:val="0"/>
        <w:autoSpaceDE w:val="0"/>
        <w:autoSpaceDN w:val="0"/>
        <w:bidi w:val="0"/>
        <w:adjustRightInd w:val="0"/>
        <w:snapToGrid w:val="0"/>
        <w:spacing w:line="560" w:lineRule="exact"/>
        <w:ind w:firstLine="647" w:firstLineChars="200"/>
        <w:textAlignment w:val="baseline"/>
        <w:rPr>
          <w:rFonts w:eastAsia="仿宋"/>
          <w:b/>
          <w:bCs/>
          <w:spacing w:val="1"/>
          <w:position w:val="2"/>
          <w:sz w:val="32"/>
          <w:szCs w:val="32"/>
        </w:rPr>
      </w:pPr>
      <w:r>
        <w:rPr>
          <w:rFonts w:hint="eastAsia" w:eastAsia="仿宋"/>
          <w:b/>
          <w:bCs/>
          <w:spacing w:val="1"/>
          <w:position w:val="2"/>
          <w:sz w:val="32"/>
          <w:szCs w:val="32"/>
          <w:lang w:val="en-US" w:eastAsia="zh-CN"/>
        </w:rPr>
        <w:t>1</w:t>
      </w:r>
      <w:r>
        <w:rPr>
          <w:rFonts w:eastAsia="仿宋"/>
          <w:b/>
          <w:bCs/>
          <w:spacing w:val="1"/>
          <w:position w:val="2"/>
          <w:sz w:val="32"/>
          <w:szCs w:val="32"/>
        </w:rPr>
        <w:t>.侍酒服务评分表——</w:t>
      </w:r>
      <w:r>
        <w:rPr>
          <w:rFonts w:eastAsia="仿宋"/>
          <w:b/>
          <w:bCs/>
          <w:spacing w:val="1"/>
          <w:position w:val="2"/>
          <w:sz w:val="32"/>
          <w:szCs w:val="32"/>
          <w:lang w:eastAsia="zh-Hans"/>
        </w:rPr>
        <w:t>起泡酒服务(</w:t>
      </w:r>
      <w:r>
        <w:rPr>
          <w:rFonts w:hint="eastAsia" w:eastAsia="仿宋"/>
          <w:b/>
          <w:bCs/>
          <w:spacing w:val="1"/>
          <w:position w:val="2"/>
          <w:sz w:val="32"/>
          <w:szCs w:val="32"/>
          <w:lang w:val="en-US" w:eastAsia="zh-CN"/>
        </w:rPr>
        <w:t>2</w:t>
      </w:r>
      <w:r>
        <w:rPr>
          <w:rFonts w:eastAsia="仿宋"/>
          <w:b/>
          <w:bCs/>
          <w:spacing w:val="1"/>
          <w:position w:val="2"/>
          <w:sz w:val="32"/>
          <w:szCs w:val="32"/>
        </w:rPr>
        <w:t>0</w:t>
      </w:r>
      <w:r>
        <w:rPr>
          <w:rFonts w:eastAsia="仿宋"/>
          <w:b/>
          <w:bCs/>
          <w:spacing w:val="1"/>
          <w:position w:val="2"/>
          <w:sz w:val="32"/>
          <w:szCs w:val="32"/>
          <w:lang w:eastAsia="zh-Hans"/>
        </w:rPr>
        <w:t>分)</w:t>
      </w:r>
    </w:p>
    <w:tbl>
      <w:tblPr>
        <w:tblStyle w:val="6"/>
        <w:tblW w:w="9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29"/>
        <w:gridCol w:w="1009"/>
        <w:gridCol w:w="5836"/>
        <w:gridCol w:w="879"/>
        <w:gridCol w:w="827"/>
      </w:tblGrid>
      <w:tr w14:paraId="5D802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jc w:val="center"/>
        </w:trPr>
        <w:tc>
          <w:tcPr>
            <w:tcW w:w="929" w:type="dxa"/>
            <w:noWrap w:val="0"/>
            <w:vAlign w:val="top"/>
          </w:tcPr>
          <w:p w14:paraId="42D74565">
            <w:pPr>
              <w:keepNext w:val="0"/>
              <w:keepLines w:val="0"/>
              <w:pageBreakBefore w:val="0"/>
              <w:kinsoku/>
              <w:wordWrap/>
              <w:overflowPunct/>
              <w:topLinePunct w:val="0"/>
              <w:bidi w:val="0"/>
              <w:adjustRightInd w:val="0"/>
              <w:snapToGrid w:val="0"/>
              <w:spacing w:before="196"/>
              <w:jc w:val="center"/>
              <w:rPr>
                <w:rFonts w:eastAsia="仿宋_GB2312"/>
                <w:b/>
                <w:bCs/>
                <w:kern w:val="0"/>
                <w:sz w:val="24"/>
              </w:rPr>
            </w:pPr>
            <w:r>
              <w:rPr>
                <w:rFonts w:eastAsia="仿宋_GB2312"/>
                <w:b/>
                <w:bCs/>
                <w:spacing w:val="2"/>
                <w:kern w:val="0"/>
                <w:sz w:val="24"/>
              </w:rPr>
              <w:t>任务</w:t>
            </w:r>
          </w:p>
        </w:tc>
        <w:tc>
          <w:tcPr>
            <w:tcW w:w="1009" w:type="dxa"/>
            <w:noWrap w:val="0"/>
            <w:vAlign w:val="top"/>
          </w:tcPr>
          <w:p w14:paraId="2CF3A496">
            <w:pPr>
              <w:keepNext w:val="0"/>
              <w:keepLines w:val="0"/>
              <w:pageBreakBefore w:val="0"/>
              <w:kinsoku/>
              <w:wordWrap/>
              <w:overflowPunct/>
              <w:topLinePunct w:val="0"/>
              <w:bidi w:val="0"/>
              <w:adjustRightInd w:val="0"/>
              <w:snapToGrid w:val="0"/>
              <w:spacing w:before="39"/>
              <w:ind w:right="-72"/>
              <w:jc w:val="center"/>
            </w:pPr>
            <w:r>
              <w:rPr>
                <w:rFonts w:eastAsia="仿宋_GB2312"/>
                <w:b/>
                <w:bCs/>
                <w:kern w:val="0"/>
                <w:sz w:val="24"/>
              </w:rPr>
              <w:t>M</w:t>
            </w:r>
            <w:r>
              <w:rPr>
                <w:rFonts w:eastAsia="仿宋_GB2312"/>
                <w:b/>
                <w:bCs/>
                <w:spacing w:val="11"/>
                <w:kern w:val="0"/>
                <w:sz w:val="24"/>
              </w:rPr>
              <w:t>=</w:t>
            </w:r>
            <w:r>
              <w:rPr>
                <w:rFonts w:eastAsia="仿宋_GB2312"/>
                <w:b/>
                <w:bCs/>
                <w:spacing w:val="9"/>
                <w:kern w:val="0"/>
                <w:sz w:val="24"/>
              </w:rPr>
              <w:t>测量</w:t>
            </w:r>
          </w:p>
          <w:p w14:paraId="2166238E">
            <w:pPr>
              <w:keepNext w:val="0"/>
              <w:keepLines w:val="0"/>
              <w:pageBreakBefore w:val="0"/>
              <w:kinsoku/>
              <w:wordWrap/>
              <w:overflowPunct/>
              <w:topLinePunct w:val="0"/>
              <w:bidi w:val="0"/>
              <w:adjustRightInd w:val="0"/>
              <w:snapToGrid w:val="0"/>
              <w:spacing w:before="39"/>
              <w:ind w:right="-72"/>
              <w:jc w:val="center"/>
              <w:rPr>
                <w:rFonts w:eastAsia="仿宋_GB2312"/>
                <w:b/>
                <w:bCs/>
                <w:kern w:val="0"/>
                <w:sz w:val="24"/>
              </w:rPr>
            </w:pPr>
            <w:r>
              <w:rPr>
                <w:rFonts w:eastAsia="仿宋_GB2312"/>
                <w:b/>
                <w:bCs/>
                <w:kern w:val="0"/>
                <w:sz w:val="24"/>
              </w:rPr>
              <w:t>J</w:t>
            </w:r>
            <w:r>
              <w:rPr>
                <w:rFonts w:eastAsia="仿宋_GB2312"/>
                <w:b/>
                <w:bCs/>
                <w:spacing w:val="6"/>
                <w:kern w:val="0"/>
                <w:sz w:val="24"/>
              </w:rPr>
              <w:t>=评</w:t>
            </w:r>
            <w:r>
              <w:rPr>
                <w:rFonts w:eastAsia="仿宋_GB2312"/>
                <w:b/>
                <w:bCs/>
                <w:spacing w:val="5"/>
                <w:kern w:val="0"/>
                <w:sz w:val="24"/>
              </w:rPr>
              <w:t>判</w:t>
            </w:r>
          </w:p>
        </w:tc>
        <w:tc>
          <w:tcPr>
            <w:tcW w:w="5836" w:type="dxa"/>
            <w:noWrap w:val="0"/>
            <w:vAlign w:val="top"/>
          </w:tcPr>
          <w:p w14:paraId="1FD08347">
            <w:pPr>
              <w:keepNext w:val="0"/>
              <w:keepLines w:val="0"/>
              <w:pageBreakBefore w:val="0"/>
              <w:kinsoku/>
              <w:wordWrap/>
              <w:overflowPunct/>
              <w:topLinePunct w:val="0"/>
              <w:bidi w:val="0"/>
              <w:adjustRightInd w:val="0"/>
              <w:snapToGrid w:val="0"/>
              <w:spacing w:before="196"/>
              <w:jc w:val="center"/>
              <w:rPr>
                <w:rFonts w:eastAsia="仿宋_GB2312"/>
                <w:b/>
                <w:bCs/>
                <w:kern w:val="0"/>
                <w:sz w:val="24"/>
              </w:rPr>
            </w:pPr>
            <w:r>
              <w:rPr>
                <w:rFonts w:eastAsia="仿宋_GB2312"/>
                <w:b/>
                <w:bCs/>
                <w:spacing w:val="8"/>
                <w:kern w:val="0"/>
                <w:sz w:val="24"/>
              </w:rPr>
              <w:t>标准名称或描</w:t>
            </w:r>
            <w:r>
              <w:rPr>
                <w:rFonts w:eastAsia="仿宋_GB2312"/>
                <w:b/>
                <w:bCs/>
                <w:spacing w:val="6"/>
                <w:kern w:val="0"/>
                <w:sz w:val="24"/>
              </w:rPr>
              <w:t>述</w:t>
            </w:r>
          </w:p>
        </w:tc>
        <w:tc>
          <w:tcPr>
            <w:tcW w:w="879" w:type="dxa"/>
            <w:noWrap w:val="0"/>
            <w:vAlign w:val="center"/>
          </w:tcPr>
          <w:p w14:paraId="633467FD">
            <w:pPr>
              <w:keepNext w:val="0"/>
              <w:keepLines w:val="0"/>
              <w:pageBreakBefore w:val="0"/>
              <w:kinsoku/>
              <w:wordWrap/>
              <w:overflowPunct/>
              <w:topLinePunct w:val="0"/>
              <w:bidi w:val="0"/>
              <w:adjustRightInd w:val="0"/>
              <w:snapToGrid w:val="0"/>
              <w:jc w:val="center"/>
              <w:rPr>
                <w:rFonts w:eastAsia="仿宋_GB2312"/>
                <w:b/>
                <w:bCs/>
                <w:kern w:val="0"/>
                <w:sz w:val="24"/>
              </w:rPr>
            </w:pPr>
            <w:r>
              <w:rPr>
                <w:rFonts w:eastAsia="仿宋_GB2312"/>
                <w:b/>
                <w:bCs/>
                <w:spacing w:val="2"/>
                <w:kern w:val="0"/>
                <w:sz w:val="24"/>
              </w:rPr>
              <w:t>权重</w:t>
            </w:r>
          </w:p>
        </w:tc>
        <w:tc>
          <w:tcPr>
            <w:tcW w:w="827" w:type="dxa"/>
            <w:noWrap w:val="0"/>
            <w:vAlign w:val="center"/>
          </w:tcPr>
          <w:p w14:paraId="5C61122C">
            <w:pPr>
              <w:keepNext w:val="0"/>
              <w:keepLines w:val="0"/>
              <w:pageBreakBefore w:val="0"/>
              <w:kinsoku/>
              <w:wordWrap/>
              <w:overflowPunct/>
              <w:topLinePunct w:val="0"/>
              <w:bidi w:val="0"/>
              <w:adjustRightInd w:val="0"/>
              <w:snapToGrid w:val="0"/>
              <w:jc w:val="center"/>
              <w:rPr>
                <w:rFonts w:eastAsia="仿宋_GB2312"/>
                <w:b/>
                <w:bCs/>
                <w:kern w:val="0"/>
                <w:sz w:val="24"/>
              </w:rPr>
            </w:pPr>
            <w:r>
              <w:rPr>
                <w:rFonts w:eastAsia="仿宋_GB2312"/>
                <w:b/>
                <w:bCs/>
                <w:spacing w:val="2"/>
                <w:kern w:val="0"/>
                <w:sz w:val="24"/>
              </w:rPr>
              <w:t>评</w:t>
            </w:r>
            <w:r>
              <w:rPr>
                <w:rFonts w:eastAsia="仿宋_GB2312"/>
                <w:b/>
                <w:bCs/>
                <w:spacing w:val="1"/>
                <w:kern w:val="0"/>
                <w:sz w:val="24"/>
              </w:rPr>
              <w:t>分</w:t>
            </w:r>
          </w:p>
        </w:tc>
      </w:tr>
      <w:tr w14:paraId="7322D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jc w:val="center"/>
        </w:trPr>
        <w:tc>
          <w:tcPr>
            <w:tcW w:w="929" w:type="dxa"/>
            <w:vMerge w:val="restart"/>
            <w:noWrap w:val="0"/>
            <w:vAlign w:val="center"/>
          </w:tcPr>
          <w:p w14:paraId="005DC8C9">
            <w:pPr>
              <w:keepNext w:val="0"/>
              <w:keepLines w:val="0"/>
              <w:pageBreakBefore w:val="0"/>
              <w:kinsoku/>
              <w:wordWrap/>
              <w:overflowPunct/>
              <w:topLinePunct w:val="0"/>
              <w:bidi w:val="0"/>
              <w:adjustRightInd w:val="0"/>
              <w:snapToGrid w:val="0"/>
              <w:spacing w:before="196"/>
              <w:ind w:left="200"/>
              <w:jc w:val="left"/>
              <w:rPr>
                <w:rFonts w:eastAsia="仿宋_GB2312"/>
                <w:kern w:val="0"/>
                <w:sz w:val="24"/>
                <w:lang w:eastAsia="zh-Hans"/>
              </w:rPr>
            </w:pPr>
            <w:r>
              <w:rPr>
                <w:rFonts w:eastAsia="仿宋_GB2312"/>
                <w:kern w:val="0"/>
                <w:sz w:val="24"/>
                <w:lang w:eastAsia="zh-Hans"/>
              </w:rPr>
              <w:t>仪容仪表</w:t>
            </w:r>
          </w:p>
        </w:tc>
        <w:tc>
          <w:tcPr>
            <w:tcW w:w="1009" w:type="dxa"/>
            <w:noWrap w:val="0"/>
            <w:vAlign w:val="center"/>
          </w:tcPr>
          <w:p w14:paraId="1F737DF2">
            <w:pPr>
              <w:keepNext w:val="0"/>
              <w:keepLines w:val="0"/>
              <w:pageBreakBefore w:val="0"/>
              <w:kinsoku/>
              <w:wordWrap/>
              <w:overflowPunct/>
              <w:topLinePunct w:val="0"/>
              <w:bidi w:val="0"/>
              <w:adjustRightInd w:val="0"/>
              <w:snapToGrid w:val="0"/>
              <w:spacing w:before="39"/>
              <w:ind w:left="144" w:right="-72" w:hanging="11"/>
              <w:jc w:val="center"/>
              <w:rPr>
                <w:rFonts w:eastAsia="仿宋_GB2312"/>
                <w:kern w:val="0"/>
                <w:sz w:val="24"/>
                <w:lang w:eastAsia="zh-Hans"/>
              </w:rPr>
            </w:pPr>
            <w:r>
              <w:rPr>
                <w:rFonts w:eastAsia="仿宋_GB2312"/>
                <w:kern w:val="0"/>
                <w:sz w:val="24"/>
                <w:lang w:eastAsia="zh-Hans"/>
              </w:rPr>
              <w:t>M</w:t>
            </w:r>
          </w:p>
        </w:tc>
        <w:tc>
          <w:tcPr>
            <w:tcW w:w="5836" w:type="dxa"/>
            <w:noWrap w:val="0"/>
            <w:vAlign w:val="center"/>
          </w:tcPr>
          <w:p w14:paraId="0FC184B1">
            <w:pPr>
              <w:keepNext w:val="0"/>
              <w:keepLines w:val="0"/>
              <w:pageBreakBefore w:val="0"/>
              <w:widowControl/>
              <w:kinsoku/>
              <w:wordWrap/>
              <w:overflowPunct/>
              <w:topLinePunct w:val="0"/>
              <w:bidi w:val="0"/>
              <w:adjustRightInd w:val="0"/>
              <w:snapToGrid w:val="0"/>
              <w:ind w:left="63" w:leftChars="30"/>
              <w:jc w:val="left"/>
              <w:rPr>
                <w:rFonts w:eastAsia="仿宋_GB2312"/>
                <w:spacing w:val="8"/>
                <w:kern w:val="0"/>
                <w:sz w:val="24"/>
              </w:rPr>
            </w:pPr>
            <w:r>
              <w:rPr>
                <w:rFonts w:eastAsia="仿宋_GB2312"/>
                <w:snapToGrid w:val="0"/>
                <w:color w:val="000000"/>
                <w:kern w:val="0"/>
                <w:sz w:val="24"/>
                <w:lang w:bidi="ar"/>
              </w:rPr>
              <w:t>制服干净整洁，熨烫挺括合身，</w:t>
            </w:r>
            <w:r>
              <w:rPr>
                <w:rFonts w:eastAsia="仿宋_GB2312"/>
                <w:snapToGrid w:val="0"/>
                <w:color w:val="000000"/>
                <w:kern w:val="0"/>
                <w:sz w:val="24"/>
                <w:lang w:eastAsia="zh-Hans" w:bidi="ar"/>
              </w:rPr>
              <w:t xml:space="preserve">工作鞋干净， </w:t>
            </w:r>
            <w:r>
              <w:rPr>
                <w:rFonts w:eastAsia="仿宋_GB2312"/>
                <w:snapToGrid w:val="0"/>
                <w:color w:val="000000"/>
                <w:kern w:val="0"/>
                <w:sz w:val="24"/>
                <w:lang w:bidi="ar"/>
              </w:rPr>
              <w:t>符合行业标准</w:t>
            </w:r>
          </w:p>
        </w:tc>
        <w:tc>
          <w:tcPr>
            <w:tcW w:w="879" w:type="dxa"/>
            <w:noWrap w:val="0"/>
            <w:vAlign w:val="center"/>
          </w:tcPr>
          <w:p w14:paraId="0084E123">
            <w:pPr>
              <w:keepNext w:val="0"/>
              <w:keepLines w:val="0"/>
              <w:pageBreakBefore w:val="0"/>
              <w:kinsoku/>
              <w:wordWrap/>
              <w:overflowPunct/>
              <w:topLinePunct w:val="0"/>
              <w:bidi w:val="0"/>
              <w:adjustRightInd w:val="0"/>
              <w:snapToGrid w:val="0"/>
              <w:jc w:val="center"/>
              <w:rPr>
                <w:rFonts w:hint="eastAsia" w:eastAsia="仿宋_GB2312"/>
                <w:spacing w:val="2"/>
                <w:kern w:val="0"/>
                <w:sz w:val="24"/>
                <w:lang w:val="en-US" w:eastAsia="zh-CN"/>
              </w:rPr>
            </w:pPr>
            <w:r>
              <w:rPr>
                <w:rFonts w:eastAsia="仿宋_GB2312"/>
                <w:spacing w:val="2"/>
                <w:kern w:val="0"/>
                <w:sz w:val="24"/>
              </w:rPr>
              <w:t>0</w:t>
            </w:r>
            <w:r>
              <w:rPr>
                <w:rFonts w:eastAsia="仿宋_GB2312"/>
                <w:spacing w:val="2"/>
                <w:kern w:val="0"/>
                <w:sz w:val="24"/>
                <w:lang w:eastAsia="zh-Hans"/>
              </w:rPr>
              <w:t>.</w:t>
            </w:r>
            <w:r>
              <w:rPr>
                <w:rFonts w:hint="eastAsia" w:eastAsia="仿宋_GB2312"/>
                <w:spacing w:val="2"/>
                <w:kern w:val="0"/>
                <w:sz w:val="24"/>
                <w:lang w:val="en-US" w:eastAsia="zh-CN"/>
              </w:rPr>
              <w:t>4</w:t>
            </w:r>
          </w:p>
        </w:tc>
        <w:tc>
          <w:tcPr>
            <w:tcW w:w="827" w:type="dxa"/>
            <w:noWrap w:val="0"/>
            <w:vAlign w:val="center"/>
          </w:tcPr>
          <w:p w14:paraId="6F6D3C36">
            <w:pPr>
              <w:keepNext w:val="0"/>
              <w:keepLines w:val="0"/>
              <w:pageBreakBefore w:val="0"/>
              <w:kinsoku/>
              <w:wordWrap/>
              <w:overflowPunct/>
              <w:topLinePunct w:val="0"/>
              <w:bidi w:val="0"/>
              <w:adjustRightInd w:val="0"/>
              <w:snapToGrid w:val="0"/>
              <w:jc w:val="center"/>
              <w:rPr>
                <w:rFonts w:eastAsia="仿宋_GB2312"/>
                <w:spacing w:val="2"/>
                <w:kern w:val="0"/>
                <w:sz w:val="24"/>
              </w:rPr>
            </w:pPr>
            <w:r>
              <w:rPr>
                <w:rFonts w:eastAsia="仿宋_GB2312"/>
                <w:kern w:val="0"/>
                <w:sz w:val="24"/>
              </w:rPr>
              <w:t>Y/N</w:t>
            </w:r>
          </w:p>
        </w:tc>
      </w:tr>
      <w:tr w14:paraId="7BD2C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929" w:type="dxa"/>
            <w:vMerge w:val="continue"/>
            <w:noWrap w:val="0"/>
            <w:vAlign w:val="top"/>
          </w:tcPr>
          <w:p w14:paraId="0BB5B5DD">
            <w:pPr>
              <w:keepNext w:val="0"/>
              <w:keepLines w:val="0"/>
              <w:pageBreakBefore w:val="0"/>
              <w:kinsoku/>
              <w:wordWrap/>
              <w:overflowPunct/>
              <w:topLinePunct w:val="0"/>
              <w:bidi w:val="0"/>
              <w:adjustRightInd w:val="0"/>
              <w:snapToGrid w:val="0"/>
              <w:spacing w:before="196"/>
              <w:ind w:left="200"/>
              <w:rPr>
                <w:rFonts w:eastAsia="仿宋_GB2312"/>
                <w:kern w:val="0"/>
                <w:sz w:val="24"/>
              </w:rPr>
            </w:pPr>
          </w:p>
        </w:tc>
        <w:tc>
          <w:tcPr>
            <w:tcW w:w="1009" w:type="dxa"/>
            <w:noWrap w:val="0"/>
            <w:vAlign w:val="center"/>
          </w:tcPr>
          <w:p w14:paraId="24469066">
            <w:pPr>
              <w:keepNext w:val="0"/>
              <w:keepLines w:val="0"/>
              <w:pageBreakBefore w:val="0"/>
              <w:kinsoku/>
              <w:wordWrap/>
              <w:overflowPunct/>
              <w:topLinePunct w:val="0"/>
              <w:bidi w:val="0"/>
              <w:adjustRightInd w:val="0"/>
              <w:snapToGrid w:val="0"/>
              <w:spacing w:before="39"/>
              <w:ind w:left="144" w:right="-72" w:hanging="11"/>
              <w:jc w:val="center"/>
              <w:rPr>
                <w:rFonts w:eastAsia="仿宋_GB2312"/>
                <w:kern w:val="0"/>
                <w:sz w:val="24"/>
              </w:rPr>
            </w:pPr>
            <w:r>
              <w:rPr>
                <w:rFonts w:eastAsia="仿宋_GB2312"/>
                <w:kern w:val="0"/>
                <w:sz w:val="24"/>
                <w:lang w:eastAsia="zh-Hans"/>
              </w:rPr>
              <w:t>M</w:t>
            </w:r>
          </w:p>
        </w:tc>
        <w:tc>
          <w:tcPr>
            <w:tcW w:w="5836" w:type="dxa"/>
            <w:noWrap w:val="0"/>
            <w:vAlign w:val="center"/>
          </w:tcPr>
          <w:p w14:paraId="2E5DF4D8">
            <w:pPr>
              <w:keepNext w:val="0"/>
              <w:keepLines w:val="0"/>
              <w:pageBreakBefore w:val="0"/>
              <w:widowControl/>
              <w:kinsoku/>
              <w:wordWrap/>
              <w:overflowPunct/>
              <w:topLinePunct w:val="0"/>
              <w:bidi w:val="0"/>
              <w:adjustRightInd w:val="0"/>
              <w:snapToGrid w:val="0"/>
              <w:ind w:left="63" w:leftChars="30"/>
              <w:jc w:val="left"/>
              <w:rPr>
                <w:rFonts w:eastAsia="仿宋_GB2312"/>
                <w:kern w:val="0"/>
                <w:sz w:val="24"/>
              </w:rPr>
            </w:pPr>
            <w:r>
              <w:rPr>
                <w:rFonts w:eastAsia="仿宋_GB2312"/>
                <w:snapToGrid w:val="0"/>
                <w:color w:val="000000"/>
                <w:kern w:val="0"/>
                <w:sz w:val="24"/>
                <w:lang w:bidi="ar"/>
              </w:rPr>
              <w:t>具有较高标准的卫生习惯；男士修面，胡须修理</w:t>
            </w:r>
          </w:p>
          <w:p w14:paraId="5A62E40D">
            <w:pPr>
              <w:keepNext w:val="0"/>
              <w:keepLines w:val="0"/>
              <w:pageBreakBefore w:val="0"/>
              <w:widowControl/>
              <w:kinsoku/>
              <w:wordWrap/>
              <w:overflowPunct/>
              <w:topLinePunct w:val="0"/>
              <w:bidi w:val="0"/>
              <w:adjustRightInd w:val="0"/>
              <w:snapToGrid w:val="0"/>
              <w:ind w:left="63" w:leftChars="30"/>
              <w:jc w:val="left"/>
              <w:rPr>
                <w:rFonts w:eastAsia="仿宋_GB2312"/>
                <w:spacing w:val="8"/>
                <w:kern w:val="0"/>
                <w:sz w:val="24"/>
              </w:rPr>
            </w:pPr>
            <w:r>
              <w:rPr>
                <w:rFonts w:eastAsia="仿宋_GB2312"/>
                <w:snapToGrid w:val="0"/>
                <w:color w:val="000000"/>
                <w:kern w:val="0"/>
                <w:sz w:val="24"/>
                <w:lang w:bidi="ar"/>
              </w:rPr>
              <w:t>整齐；女士淡妆</w:t>
            </w:r>
          </w:p>
        </w:tc>
        <w:tc>
          <w:tcPr>
            <w:tcW w:w="879" w:type="dxa"/>
            <w:noWrap w:val="0"/>
            <w:vAlign w:val="center"/>
          </w:tcPr>
          <w:p w14:paraId="4174351E">
            <w:pPr>
              <w:keepNext w:val="0"/>
              <w:keepLines w:val="0"/>
              <w:pageBreakBefore w:val="0"/>
              <w:kinsoku/>
              <w:wordWrap/>
              <w:overflowPunct/>
              <w:topLinePunct w:val="0"/>
              <w:bidi w:val="0"/>
              <w:adjustRightInd w:val="0"/>
              <w:snapToGrid w:val="0"/>
              <w:jc w:val="center"/>
              <w:rPr>
                <w:rFonts w:hint="eastAsia" w:eastAsia="仿宋_GB2312"/>
                <w:spacing w:val="2"/>
                <w:kern w:val="0"/>
                <w:sz w:val="24"/>
                <w:lang w:val="en-US" w:eastAsia="zh-CN"/>
              </w:rPr>
            </w:pPr>
            <w:r>
              <w:rPr>
                <w:rFonts w:eastAsia="仿宋_GB2312"/>
                <w:spacing w:val="2"/>
                <w:kern w:val="0"/>
                <w:sz w:val="24"/>
              </w:rPr>
              <w:t>0</w:t>
            </w:r>
            <w:r>
              <w:rPr>
                <w:rFonts w:eastAsia="仿宋_GB2312"/>
                <w:spacing w:val="2"/>
                <w:kern w:val="0"/>
                <w:sz w:val="24"/>
                <w:lang w:eastAsia="zh-Hans"/>
              </w:rPr>
              <w:t>.</w:t>
            </w:r>
            <w:r>
              <w:rPr>
                <w:rFonts w:hint="eastAsia" w:eastAsia="仿宋_GB2312"/>
                <w:spacing w:val="2"/>
                <w:kern w:val="0"/>
                <w:sz w:val="24"/>
                <w:lang w:val="en-US" w:eastAsia="zh-CN"/>
              </w:rPr>
              <w:t>4</w:t>
            </w:r>
          </w:p>
        </w:tc>
        <w:tc>
          <w:tcPr>
            <w:tcW w:w="827" w:type="dxa"/>
            <w:noWrap w:val="0"/>
            <w:vAlign w:val="center"/>
          </w:tcPr>
          <w:p w14:paraId="1E12CB5B">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3C90D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929" w:type="dxa"/>
            <w:vMerge w:val="continue"/>
            <w:noWrap w:val="0"/>
            <w:vAlign w:val="top"/>
          </w:tcPr>
          <w:p w14:paraId="6C155920">
            <w:pPr>
              <w:keepNext w:val="0"/>
              <w:keepLines w:val="0"/>
              <w:pageBreakBefore w:val="0"/>
              <w:kinsoku/>
              <w:wordWrap/>
              <w:overflowPunct/>
              <w:topLinePunct w:val="0"/>
              <w:bidi w:val="0"/>
              <w:adjustRightInd w:val="0"/>
              <w:snapToGrid w:val="0"/>
              <w:spacing w:before="196"/>
              <w:ind w:left="200"/>
              <w:rPr>
                <w:rFonts w:eastAsia="仿宋_GB2312"/>
                <w:kern w:val="0"/>
                <w:sz w:val="24"/>
              </w:rPr>
            </w:pPr>
          </w:p>
        </w:tc>
        <w:tc>
          <w:tcPr>
            <w:tcW w:w="1009" w:type="dxa"/>
            <w:noWrap w:val="0"/>
            <w:vAlign w:val="center"/>
          </w:tcPr>
          <w:p w14:paraId="7B861A5F">
            <w:pPr>
              <w:keepNext w:val="0"/>
              <w:keepLines w:val="0"/>
              <w:pageBreakBefore w:val="0"/>
              <w:kinsoku/>
              <w:wordWrap/>
              <w:overflowPunct/>
              <w:topLinePunct w:val="0"/>
              <w:bidi w:val="0"/>
              <w:adjustRightInd w:val="0"/>
              <w:snapToGrid w:val="0"/>
              <w:spacing w:before="39"/>
              <w:ind w:left="144" w:right="-72" w:hanging="11"/>
              <w:jc w:val="center"/>
              <w:rPr>
                <w:rFonts w:eastAsia="仿宋_GB2312"/>
                <w:kern w:val="0"/>
                <w:sz w:val="24"/>
              </w:rPr>
            </w:pPr>
            <w:r>
              <w:rPr>
                <w:rFonts w:eastAsia="仿宋_GB2312"/>
                <w:kern w:val="0"/>
                <w:sz w:val="24"/>
                <w:lang w:eastAsia="zh-Hans"/>
              </w:rPr>
              <w:t>M</w:t>
            </w:r>
          </w:p>
        </w:tc>
        <w:tc>
          <w:tcPr>
            <w:tcW w:w="5836" w:type="dxa"/>
            <w:noWrap w:val="0"/>
            <w:vAlign w:val="center"/>
          </w:tcPr>
          <w:p w14:paraId="70862F3D">
            <w:pPr>
              <w:keepNext w:val="0"/>
              <w:keepLines w:val="0"/>
              <w:pageBreakBefore w:val="0"/>
              <w:widowControl/>
              <w:kinsoku/>
              <w:wordWrap/>
              <w:overflowPunct/>
              <w:topLinePunct w:val="0"/>
              <w:bidi w:val="0"/>
              <w:adjustRightInd w:val="0"/>
              <w:snapToGrid w:val="0"/>
              <w:ind w:left="63" w:leftChars="30"/>
              <w:jc w:val="left"/>
              <w:rPr>
                <w:rFonts w:eastAsia="仿宋_GB2312"/>
                <w:kern w:val="0"/>
                <w:sz w:val="24"/>
              </w:rPr>
            </w:pPr>
            <w:r>
              <w:rPr>
                <w:rFonts w:eastAsia="仿宋_GB2312"/>
                <w:snapToGrid w:val="0"/>
                <w:color w:val="000000"/>
                <w:kern w:val="0"/>
                <w:sz w:val="24"/>
                <w:lang w:bidi="ar"/>
              </w:rPr>
              <w:t>身体部位没有可见标记；不佩戴过于醒目饰物；</w:t>
            </w:r>
          </w:p>
          <w:p w14:paraId="2714CED8">
            <w:pPr>
              <w:keepNext w:val="0"/>
              <w:keepLines w:val="0"/>
              <w:pageBreakBefore w:val="0"/>
              <w:widowControl/>
              <w:kinsoku/>
              <w:wordWrap/>
              <w:overflowPunct/>
              <w:topLinePunct w:val="0"/>
              <w:bidi w:val="0"/>
              <w:adjustRightInd w:val="0"/>
              <w:snapToGrid w:val="0"/>
              <w:ind w:left="63" w:leftChars="30"/>
              <w:jc w:val="left"/>
              <w:rPr>
                <w:rFonts w:eastAsia="仿宋_GB2312"/>
                <w:spacing w:val="8"/>
                <w:kern w:val="0"/>
                <w:sz w:val="24"/>
              </w:rPr>
            </w:pPr>
            <w:r>
              <w:rPr>
                <w:rFonts w:eastAsia="仿宋_GB2312"/>
                <w:snapToGrid w:val="0"/>
                <w:color w:val="000000"/>
                <w:kern w:val="0"/>
                <w:sz w:val="24"/>
                <w:lang w:bidi="ar"/>
              </w:rPr>
              <w:t>指甲干净整齐，不涂有色指甲油</w:t>
            </w:r>
          </w:p>
        </w:tc>
        <w:tc>
          <w:tcPr>
            <w:tcW w:w="879" w:type="dxa"/>
            <w:noWrap w:val="0"/>
            <w:vAlign w:val="center"/>
          </w:tcPr>
          <w:p w14:paraId="2D1AEED4">
            <w:pPr>
              <w:keepNext w:val="0"/>
              <w:keepLines w:val="0"/>
              <w:pageBreakBefore w:val="0"/>
              <w:kinsoku/>
              <w:wordWrap/>
              <w:overflowPunct/>
              <w:topLinePunct w:val="0"/>
              <w:bidi w:val="0"/>
              <w:adjustRightInd w:val="0"/>
              <w:snapToGrid w:val="0"/>
              <w:jc w:val="center"/>
              <w:rPr>
                <w:rFonts w:hint="eastAsia" w:eastAsia="仿宋_GB2312"/>
                <w:spacing w:val="2"/>
                <w:kern w:val="0"/>
                <w:sz w:val="24"/>
                <w:lang w:val="en-US" w:eastAsia="zh-CN"/>
              </w:rPr>
            </w:pPr>
            <w:r>
              <w:rPr>
                <w:rFonts w:eastAsia="仿宋_GB2312"/>
                <w:spacing w:val="2"/>
                <w:kern w:val="0"/>
                <w:sz w:val="24"/>
              </w:rPr>
              <w:t>0</w:t>
            </w:r>
            <w:r>
              <w:rPr>
                <w:rFonts w:eastAsia="仿宋_GB2312"/>
                <w:spacing w:val="2"/>
                <w:kern w:val="0"/>
                <w:sz w:val="24"/>
                <w:lang w:eastAsia="zh-Hans"/>
              </w:rPr>
              <w:t>.</w:t>
            </w:r>
            <w:r>
              <w:rPr>
                <w:rFonts w:hint="eastAsia" w:eastAsia="仿宋_GB2312"/>
                <w:spacing w:val="2"/>
                <w:kern w:val="0"/>
                <w:sz w:val="24"/>
                <w:lang w:val="en-US" w:eastAsia="zh-CN"/>
              </w:rPr>
              <w:t>4</w:t>
            </w:r>
          </w:p>
        </w:tc>
        <w:tc>
          <w:tcPr>
            <w:tcW w:w="827" w:type="dxa"/>
            <w:noWrap w:val="0"/>
            <w:vAlign w:val="center"/>
          </w:tcPr>
          <w:p w14:paraId="7D1F280A">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625E4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71" w:hRule="atLeast"/>
          <w:jc w:val="center"/>
        </w:trPr>
        <w:tc>
          <w:tcPr>
            <w:tcW w:w="929" w:type="dxa"/>
            <w:vMerge w:val="continue"/>
            <w:noWrap w:val="0"/>
            <w:vAlign w:val="top"/>
          </w:tcPr>
          <w:p w14:paraId="27476C9A">
            <w:pPr>
              <w:keepNext w:val="0"/>
              <w:keepLines w:val="0"/>
              <w:pageBreakBefore w:val="0"/>
              <w:kinsoku/>
              <w:wordWrap/>
              <w:overflowPunct/>
              <w:topLinePunct w:val="0"/>
              <w:bidi w:val="0"/>
              <w:adjustRightInd w:val="0"/>
              <w:snapToGrid w:val="0"/>
              <w:spacing w:before="196"/>
              <w:ind w:left="128"/>
              <w:rPr>
                <w:rFonts w:eastAsia="仿宋_GB2312"/>
                <w:kern w:val="0"/>
                <w:sz w:val="24"/>
              </w:rPr>
            </w:pPr>
          </w:p>
        </w:tc>
        <w:tc>
          <w:tcPr>
            <w:tcW w:w="1009" w:type="dxa"/>
            <w:noWrap w:val="0"/>
            <w:vAlign w:val="center"/>
          </w:tcPr>
          <w:p w14:paraId="20618D93">
            <w:pPr>
              <w:keepNext w:val="0"/>
              <w:keepLines w:val="0"/>
              <w:pageBreakBefore w:val="0"/>
              <w:kinsoku/>
              <w:wordWrap/>
              <w:overflowPunct/>
              <w:topLinePunct w:val="0"/>
              <w:bidi w:val="0"/>
              <w:adjustRightInd w:val="0"/>
              <w:snapToGrid w:val="0"/>
              <w:spacing w:before="196"/>
              <w:ind w:left="128"/>
              <w:jc w:val="center"/>
              <w:rPr>
                <w:rFonts w:eastAsia="仿宋_GB2312"/>
                <w:kern w:val="0"/>
                <w:sz w:val="24"/>
                <w:lang w:eastAsia="zh-Hans"/>
              </w:rPr>
            </w:pPr>
            <w:r>
              <w:rPr>
                <w:rFonts w:eastAsia="仿宋_GB2312"/>
                <w:kern w:val="0"/>
                <w:sz w:val="24"/>
                <w:lang w:eastAsia="zh-Hans"/>
              </w:rPr>
              <w:t>J</w:t>
            </w:r>
          </w:p>
        </w:tc>
        <w:tc>
          <w:tcPr>
            <w:tcW w:w="5836" w:type="dxa"/>
            <w:noWrap w:val="0"/>
            <w:vAlign w:val="center"/>
          </w:tcPr>
          <w:p w14:paraId="0DF8678A">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0 所有工作中的站姿、走姿标准低，仪态未能展</w:t>
            </w:r>
          </w:p>
          <w:p w14:paraId="4E8030E1">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示工作任务所需的自信</w:t>
            </w:r>
          </w:p>
          <w:p w14:paraId="73FA69E8">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1 所有工作中的站姿、走姿一般，对于有挑战性</w:t>
            </w:r>
          </w:p>
          <w:p w14:paraId="482C5989">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的工作任务时仪态较差</w:t>
            </w:r>
          </w:p>
          <w:p w14:paraId="7C1C6C74">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2 所有工作中的站姿、走姿良好，表现较专业，</w:t>
            </w:r>
          </w:p>
          <w:p w14:paraId="5EDC88EB">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但是仍有瑕疵</w:t>
            </w:r>
          </w:p>
          <w:p w14:paraId="7356EB60">
            <w:pPr>
              <w:keepNext w:val="0"/>
              <w:keepLines w:val="0"/>
              <w:pageBreakBefore w:val="0"/>
              <w:kinsoku/>
              <w:wordWrap/>
              <w:overflowPunct/>
              <w:topLinePunct w:val="0"/>
              <w:bidi w:val="0"/>
              <w:adjustRightInd w:val="0"/>
              <w:snapToGrid w:val="0"/>
              <w:spacing w:before="84" w:line="224" w:lineRule="auto"/>
              <w:ind w:left="127"/>
              <w:rPr>
                <w:rFonts w:eastAsia="仿宋_GB2312"/>
                <w:kern w:val="0"/>
                <w:sz w:val="24"/>
              </w:rPr>
            </w:pPr>
            <w:r>
              <w:rPr>
                <w:rFonts w:eastAsia="仿宋_GB2312"/>
                <w:spacing w:val="7"/>
                <w:kern w:val="0"/>
                <w:sz w:val="24"/>
              </w:rPr>
              <w:t>3 所有工作中的站姿、走姿优美，表现非常专业</w:t>
            </w:r>
          </w:p>
        </w:tc>
        <w:tc>
          <w:tcPr>
            <w:tcW w:w="879" w:type="dxa"/>
            <w:noWrap w:val="0"/>
            <w:vAlign w:val="center"/>
          </w:tcPr>
          <w:p w14:paraId="085CEB22">
            <w:pPr>
              <w:keepNext w:val="0"/>
              <w:keepLines w:val="0"/>
              <w:pageBreakBefore w:val="0"/>
              <w:kinsoku/>
              <w:wordWrap/>
              <w:overflowPunct/>
              <w:topLinePunct w:val="0"/>
              <w:bidi w:val="0"/>
              <w:adjustRightInd w:val="0"/>
              <w:snapToGrid w:val="0"/>
              <w:jc w:val="center"/>
              <w:rPr>
                <w:rFonts w:eastAsia="仿宋_GB2312"/>
                <w:kern w:val="0"/>
                <w:sz w:val="24"/>
              </w:rPr>
            </w:pPr>
            <w:r>
              <w:rPr>
                <w:rFonts w:hint="eastAsia" w:eastAsia="仿宋_GB2312"/>
                <w:kern w:val="0"/>
                <w:sz w:val="24"/>
                <w:lang w:val="en-US" w:eastAsia="zh-CN"/>
              </w:rPr>
              <w:t>2</w:t>
            </w:r>
            <w:r>
              <w:rPr>
                <w:rFonts w:eastAsia="仿宋_GB2312"/>
                <w:kern w:val="0"/>
                <w:sz w:val="24"/>
              </w:rPr>
              <w:t>.0</w:t>
            </w:r>
          </w:p>
        </w:tc>
        <w:tc>
          <w:tcPr>
            <w:tcW w:w="827" w:type="dxa"/>
            <w:noWrap w:val="0"/>
            <w:vAlign w:val="center"/>
          </w:tcPr>
          <w:p w14:paraId="3B9F9F33">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0</w:t>
            </w:r>
          </w:p>
          <w:p w14:paraId="123598EC">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1</w:t>
            </w:r>
          </w:p>
          <w:p w14:paraId="6F3EBC7F">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2</w:t>
            </w:r>
          </w:p>
          <w:p w14:paraId="2B38695D">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3</w:t>
            </w:r>
          </w:p>
        </w:tc>
      </w:tr>
      <w:tr w14:paraId="69DF5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929" w:type="dxa"/>
            <w:vMerge w:val="restart"/>
            <w:noWrap w:val="0"/>
            <w:vAlign w:val="top"/>
          </w:tcPr>
          <w:p w14:paraId="09A1D2F7">
            <w:pPr>
              <w:keepNext w:val="0"/>
              <w:keepLines w:val="0"/>
              <w:pageBreakBefore w:val="0"/>
              <w:kinsoku/>
              <w:wordWrap/>
              <w:overflowPunct/>
              <w:topLinePunct w:val="0"/>
              <w:bidi w:val="0"/>
              <w:adjustRightInd w:val="0"/>
              <w:snapToGrid w:val="0"/>
              <w:spacing w:before="196"/>
              <w:ind w:left="128"/>
              <w:rPr>
                <w:rFonts w:eastAsia="仿宋_GB2312"/>
                <w:kern w:val="0"/>
                <w:sz w:val="24"/>
                <w:lang w:eastAsia="zh-Hans"/>
              </w:rPr>
            </w:pPr>
          </w:p>
          <w:p w14:paraId="091CE2FE">
            <w:pPr>
              <w:keepNext w:val="0"/>
              <w:keepLines w:val="0"/>
              <w:pageBreakBefore w:val="0"/>
              <w:kinsoku/>
              <w:wordWrap/>
              <w:overflowPunct/>
              <w:topLinePunct w:val="0"/>
              <w:bidi w:val="0"/>
              <w:adjustRightInd w:val="0"/>
              <w:snapToGrid w:val="0"/>
              <w:spacing w:before="196"/>
              <w:ind w:left="128"/>
              <w:rPr>
                <w:rFonts w:eastAsia="仿宋_GB2312"/>
                <w:kern w:val="0"/>
                <w:sz w:val="24"/>
                <w:lang w:eastAsia="zh-Hans"/>
              </w:rPr>
            </w:pPr>
          </w:p>
          <w:p w14:paraId="33F94BED">
            <w:pPr>
              <w:keepNext w:val="0"/>
              <w:keepLines w:val="0"/>
              <w:pageBreakBefore w:val="0"/>
              <w:kinsoku/>
              <w:wordWrap/>
              <w:overflowPunct/>
              <w:topLinePunct w:val="0"/>
              <w:bidi w:val="0"/>
              <w:adjustRightInd w:val="0"/>
              <w:snapToGrid w:val="0"/>
              <w:spacing w:before="196"/>
              <w:ind w:left="128"/>
              <w:rPr>
                <w:rFonts w:eastAsia="仿宋_GB2312"/>
                <w:kern w:val="0"/>
                <w:sz w:val="24"/>
                <w:lang w:eastAsia="zh-Hans"/>
              </w:rPr>
            </w:pPr>
          </w:p>
          <w:p w14:paraId="7E5AD2EF">
            <w:pPr>
              <w:keepNext w:val="0"/>
              <w:keepLines w:val="0"/>
              <w:pageBreakBefore w:val="0"/>
              <w:kinsoku/>
              <w:wordWrap/>
              <w:overflowPunct/>
              <w:topLinePunct w:val="0"/>
              <w:bidi w:val="0"/>
              <w:adjustRightInd w:val="0"/>
              <w:snapToGrid w:val="0"/>
              <w:spacing w:before="196"/>
              <w:ind w:left="128"/>
              <w:rPr>
                <w:rFonts w:eastAsia="仿宋_GB2312"/>
                <w:kern w:val="0"/>
                <w:sz w:val="24"/>
                <w:lang w:eastAsia="zh-Hans"/>
              </w:rPr>
            </w:pPr>
            <w:r>
              <w:rPr>
                <w:rFonts w:eastAsia="仿宋_GB2312"/>
                <w:kern w:val="0"/>
                <w:sz w:val="24"/>
                <w:lang w:eastAsia="zh-Hans"/>
              </w:rPr>
              <w:t>开酒</w:t>
            </w:r>
          </w:p>
        </w:tc>
        <w:tc>
          <w:tcPr>
            <w:tcW w:w="1009" w:type="dxa"/>
            <w:noWrap w:val="0"/>
            <w:vAlign w:val="center"/>
          </w:tcPr>
          <w:p w14:paraId="61B07713">
            <w:pPr>
              <w:keepNext w:val="0"/>
              <w:keepLines w:val="0"/>
              <w:pageBreakBefore w:val="0"/>
              <w:kinsoku/>
              <w:wordWrap/>
              <w:overflowPunct/>
              <w:topLinePunct w:val="0"/>
              <w:bidi w:val="0"/>
              <w:adjustRightInd w:val="0"/>
              <w:snapToGrid w:val="0"/>
              <w:spacing w:before="196"/>
              <w:ind w:left="128"/>
              <w:jc w:val="center"/>
              <w:rPr>
                <w:rFonts w:eastAsia="仿宋_GB2312"/>
                <w:kern w:val="0"/>
                <w:sz w:val="24"/>
              </w:rPr>
            </w:pPr>
            <w:r>
              <w:rPr>
                <w:rFonts w:eastAsia="仿宋_GB2312"/>
                <w:kern w:val="0"/>
                <w:sz w:val="24"/>
                <w:lang w:eastAsia="zh-Hans"/>
              </w:rPr>
              <w:t>M</w:t>
            </w:r>
          </w:p>
        </w:tc>
        <w:tc>
          <w:tcPr>
            <w:tcW w:w="5836" w:type="dxa"/>
            <w:noWrap w:val="0"/>
            <w:vAlign w:val="center"/>
          </w:tcPr>
          <w:p w14:paraId="25551708">
            <w:pPr>
              <w:keepNext w:val="0"/>
              <w:keepLines w:val="0"/>
              <w:pageBreakBefore w:val="0"/>
              <w:kinsoku/>
              <w:wordWrap/>
              <w:overflowPunct/>
              <w:topLinePunct w:val="0"/>
              <w:bidi w:val="0"/>
              <w:adjustRightInd w:val="0"/>
              <w:snapToGrid w:val="0"/>
              <w:ind w:left="63" w:leftChars="30"/>
              <w:jc w:val="left"/>
              <w:rPr>
                <w:rFonts w:eastAsia="仿宋_GB2312"/>
                <w:kern w:val="0"/>
                <w:sz w:val="24"/>
              </w:rPr>
            </w:pPr>
            <w:r>
              <w:rPr>
                <w:rFonts w:eastAsia="仿宋_GB2312"/>
                <w:kern w:val="0"/>
                <w:sz w:val="24"/>
              </w:rPr>
              <w:t>取下的酒帽</w:t>
            </w:r>
            <w:r>
              <w:rPr>
                <w:rFonts w:eastAsia="仿宋_GB2312"/>
                <w:kern w:val="0"/>
                <w:sz w:val="24"/>
                <w:lang w:eastAsia="zh-Hans"/>
              </w:rPr>
              <w:t>，</w:t>
            </w:r>
            <w:r>
              <w:rPr>
                <w:rFonts w:eastAsia="仿宋_GB2312"/>
                <w:kern w:val="0"/>
                <w:sz w:val="24"/>
              </w:rPr>
              <w:t>放入口袋</w:t>
            </w:r>
          </w:p>
        </w:tc>
        <w:tc>
          <w:tcPr>
            <w:tcW w:w="879" w:type="dxa"/>
            <w:noWrap w:val="0"/>
            <w:vAlign w:val="center"/>
          </w:tcPr>
          <w:p w14:paraId="4D904F17">
            <w:pPr>
              <w:keepNext w:val="0"/>
              <w:keepLines w:val="0"/>
              <w:pageBreakBefore w:val="0"/>
              <w:kinsoku/>
              <w:wordWrap/>
              <w:overflowPunct/>
              <w:topLinePunct w:val="0"/>
              <w:bidi w:val="0"/>
              <w:adjustRightInd w:val="0"/>
              <w:snapToGrid w:val="0"/>
              <w:jc w:val="center"/>
              <w:rPr>
                <w:rFonts w:hint="default" w:eastAsia="仿宋_GB2312"/>
                <w:kern w:val="0"/>
                <w:sz w:val="24"/>
                <w:lang w:val="en-US" w:eastAsia="zh-CN"/>
              </w:rPr>
            </w:pPr>
            <w:r>
              <w:rPr>
                <w:rFonts w:hint="eastAsia" w:eastAsia="仿宋_GB2312"/>
                <w:kern w:val="0"/>
                <w:sz w:val="24"/>
                <w:lang w:val="en-US" w:eastAsia="zh-CN"/>
              </w:rPr>
              <w:t>1.0</w:t>
            </w:r>
          </w:p>
        </w:tc>
        <w:tc>
          <w:tcPr>
            <w:tcW w:w="827" w:type="dxa"/>
            <w:noWrap w:val="0"/>
            <w:vAlign w:val="center"/>
          </w:tcPr>
          <w:p w14:paraId="035486E5">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4F837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929" w:type="dxa"/>
            <w:vMerge w:val="continue"/>
            <w:noWrap w:val="0"/>
            <w:vAlign w:val="top"/>
          </w:tcPr>
          <w:p w14:paraId="5E47E4F3">
            <w:pPr>
              <w:keepNext w:val="0"/>
              <w:keepLines w:val="0"/>
              <w:pageBreakBefore w:val="0"/>
              <w:kinsoku/>
              <w:wordWrap/>
              <w:overflowPunct/>
              <w:topLinePunct w:val="0"/>
              <w:bidi w:val="0"/>
              <w:adjustRightInd w:val="0"/>
              <w:snapToGrid w:val="0"/>
              <w:spacing w:before="196"/>
              <w:ind w:left="128"/>
              <w:rPr>
                <w:rFonts w:eastAsia="仿宋_GB2312"/>
                <w:kern w:val="0"/>
                <w:sz w:val="24"/>
              </w:rPr>
            </w:pPr>
          </w:p>
        </w:tc>
        <w:tc>
          <w:tcPr>
            <w:tcW w:w="1009" w:type="dxa"/>
            <w:noWrap w:val="0"/>
            <w:vAlign w:val="center"/>
          </w:tcPr>
          <w:p w14:paraId="02CBD3D2">
            <w:pPr>
              <w:keepNext w:val="0"/>
              <w:keepLines w:val="0"/>
              <w:pageBreakBefore w:val="0"/>
              <w:kinsoku/>
              <w:wordWrap/>
              <w:overflowPunct/>
              <w:topLinePunct w:val="0"/>
              <w:bidi w:val="0"/>
              <w:adjustRightInd w:val="0"/>
              <w:snapToGrid w:val="0"/>
              <w:spacing w:before="196"/>
              <w:ind w:left="128"/>
              <w:jc w:val="center"/>
              <w:rPr>
                <w:rFonts w:eastAsia="仿宋_GB2312"/>
                <w:kern w:val="0"/>
                <w:sz w:val="24"/>
              </w:rPr>
            </w:pPr>
            <w:r>
              <w:rPr>
                <w:rFonts w:eastAsia="仿宋_GB2312"/>
                <w:kern w:val="0"/>
                <w:sz w:val="24"/>
                <w:lang w:eastAsia="zh-Hans"/>
              </w:rPr>
              <w:t>M</w:t>
            </w:r>
          </w:p>
        </w:tc>
        <w:tc>
          <w:tcPr>
            <w:tcW w:w="5836" w:type="dxa"/>
            <w:noWrap w:val="0"/>
            <w:vAlign w:val="center"/>
          </w:tcPr>
          <w:p w14:paraId="4FC1A564">
            <w:pPr>
              <w:keepNext w:val="0"/>
              <w:keepLines w:val="0"/>
              <w:pageBreakBefore w:val="0"/>
              <w:kinsoku/>
              <w:wordWrap/>
              <w:overflowPunct/>
              <w:topLinePunct w:val="0"/>
              <w:bidi w:val="0"/>
              <w:adjustRightInd w:val="0"/>
              <w:snapToGrid w:val="0"/>
              <w:ind w:left="63" w:leftChars="30"/>
              <w:jc w:val="left"/>
              <w:rPr>
                <w:rFonts w:eastAsia="仿宋_GB2312"/>
                <w:kern w:val="0"/>
                <w:sz w:val="24"/>
              </w:rPr>
            </w:pPr>
            <w:r>
              <w:rPr>
                <w:rFonts w:eastAsia="仿宋_GB2312"/>
                <w:kern w:val="0"/>
                <w:sz w:val="24"/>
              </w:rPr>
              <w:t>松开铁丝网时，应紧握酒塞并用拇指、</w:t>
            </w:r>
            <w:r>
              <w:rPr>
                <w:rFonts w:eastAsia="仿宋_GB2312"/>
                <w:kern w:val="0"/>
                <w:sz w:val="24"/>
                <w:lang w:eastAsia="zh-Hans"/>
              </w:rPr>
              <w:t>手掌或酒布</w:t>
            </w:r>
            <w:r>
              <w:rPr>
                <w:rFonts w:eastAsia="仿宋_GB2312"/>
                <w:kern w:val="0"/>
                <w:sz w:val="24"/>
              </w:rPr>
              <w:t>按住</w:t>
            </w:r>
          </w:p>
        </w:tc>
        <w:tc>
          <w:tcPr>
            <w:tcW w:w="879" w:type="dxa"/>
            <w:noWrap w:val="0"/>
            <w:vAlign w:val="center"/>
          </w:tcPr>
          <w:p w14:paraId="65601399">
            <w:pPr>
              <w:keepNext w:val="0"/>
              <w:keepLines w:val="0"/>
              <w:pageBreakBefore w:val="0"/>
              <w:kinsoku/>
              <w:wordWrap/>
              <w:overflowPunct/>
              <w:topLinePunct w:val="0"/>
              <w:bidi w:val="0"/>
              <w:adjustRightInd w:val="0"/>
              <w:snapToGrid w:val="0"/>
              <w:jc w:val="center"/>
              <w:rPr>
                <w:rFonts w:hint="default" w:eastAsia="仿宋_GB2312"/>
                <w:kern w:val="0"/>
                <w:sz w:val="24"/>
                <w:lang w:val="en-US" w:eastAsia="zh-CN"/>
              </w:rPr>
            </w:pPr>
            <w:r>
              <w:rPr>
                <w:rFonts w:hint="eastAsia" w:eastAsia="仿宋_GB2312"/>
                <w:kern w:val="0"/>
                <w:sz w:val="24"/>
                <w:lang w:val="en-US" w:eastAsia="zh-CN"/>
              </w:rPr>
              <w:t>1.0</w:t>
            </w:r>
          </w:p>
        </w:tc>
        <w:tc>
          <w:tcPr>
            <w:tcW w:w="827" w:type="dxa"/>
            <w:noWrap w:val="0"/>
            <w:vAlign w:val="center"/>
          </w:tcPr>
          <w:p w14:paraId="66883CE5">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78A16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929" w:type="dxa"/>
            <w:vMerge w:val="continue"/>
            <w:noWrap w:val="0"/>
            <w:vAlign w:val="top"/>
          </w:tcPr>
          <w:p w14:paraId="03C06D87">
            <w:pPr>
              <w:keepNext w:val="0"/>
              <w:keepLines w:val="0"/>
              <w:pageBreakBefore w:val="0"/>
              <w:kinsoku/>
              <w:wordWrap/>
              <w:overflowPunct/>
              <w:topLinePunct w:val="0"/>
              <w:bidi w:val="0"/>
              <w:adjustRightInd w:val="0"/>
              <w:snapToGrid w:val="0"/>
              <w:spacing w:before="196"/>
              <w:ind w:left="128"/>
              <w:rPr>
                <w:rFonts w:eastAsia="仿宋_GB2312"/>
                <w:kern w:val="0"/>
                <w:sz w:val="24"/>
              </w:rPr>
            </w:pPr>
          </w:p>
        </w:tc>
        <w:tc>
          <w:tcPr>
            <w:tcW w:w="1009" w:type="dxa"/>
            <w:noWrap w:val="0"/>
            <w:vAlign w:val="center"/>
          </w:tcPr>
          <w:p w14:paraId="7029E612">
            <w:pPr>
              <w:keepNext w:val="0"/>
              <w:keepLines w:val="0"/>
              <w:pageBreakBefore w:val="0"/>
              <w:kinsoku/>
              <w:wordWrap/>
              <w:overflowPunct/>
              <w:topLinePunct w:val="0"/>
              <w:bidi w:val="0"/>
              <w:adjustRightInd w:val="0"/>
              <w:snapToGrid w:val="0"/>
              <w:spacing w:before="196"/>
              <w:ind w:left="128"/>
              <w:jc w:val="center"/>
              <w:rPr>
                <w:rFonts w:eastAsia="仿宋_GB2312"/>
                <w:kern w:val="0"/>
                <w:sz w:val="24"/>
              </w:rPr>
            </w:pPr>
            <w:r>
              <w:rPr>
                <w:rFonts w:eastAsia="仿宋_GB2312"/>
                <w:kern w:val="0"/>
                <w:sz w:val="24"/>
                <w:lang w:eastAsia="zh-Hans"/>
              </w:rPr>
              <w:t>M</w:t>
            </w:r>
          </w:p>
        </w:tc>
        <w:tc>
          <w:tcPr>
            <w:tcW w:w="5836" w:type="dxa"/>
            <w:noWrap w:val="0"/>
            <w:vAlign w:val="center"/>
          </w:tcPr>
          <w:p w14:paraId="5525D9B7">
            <w:pPr>
              <w:keepNext w:val="0"/>
              <w:keepLines w:val="0"/>
              <w:pageBreakBefore w:val="0"/>
              <w:kinsoku/>
              <w:wordWrap/>
              <w:overflowPunct/>
              <w:topLinePunct w:val="0"/>
              <w:bidi w:val="0"/>
              <w:adjustRightInd w:val="0"/>
              <w:snapToGrid w:val="0"/>
              <w:ind w:left="63" w:leftChars="30"/>
              <w:jc w:val="left"/>
              <w:rPr>
                <w:rFonts w:eastAsia="仿宋_GB2312"/>
                <w:kern w:val="0"/>
                <w:sz w:val="24"/>
              </w:rPr>
            </w:pPr>
            <w:r>
              <w:rPr>
                <w:rFonts w:eastAsia="仿宋_GB2312"/>
                <w:kern w:val="0"/>
                <w:sz w:val="24"/>
              </w:rPr>
              <w:t>转瓶时酒瓶倾斜30°~45°，始终紧握酒塞并用拇指、</w:t>
            </w:r>
            <w:r>
              <w:rPr>
                <w:rFonts w:eastAsia="仿宋_GB2312"/>
                <w:kern w:val="0"/>
                <w:sz w:val="24"/>
                <w:lang w:eastAsia="zh-Hans"/>
              </w:rPr>
              <w:t>手掌或酒布</w:t>
            </w:r>
            <w:r>
              <w:rPr>
                <w:rFonts w:eastAsia="仿宋_GB2312"/>
                <w:kern w:val="0"/>
                <w:sz w:val="24"/>
              </w:rPr>
              <w:t>按住</w:t>
            </w:r>
          </w:p>
        </w:tc>
        <w:tc>
          <w:tcPr>
            <w:tcW w:w="879" w:type="dxa"/>
            <w:noWrap w:val="0"/>
            <w:vAlign w:val="center"/>
          </w:tcPr>
          <w:p w14:paraId="3452D971">
            <w:pPr>
              <w:keepNext w:val="0"/>
              <w:keepLines w:val="0"/>
              <w:pageBreakBefore w:val="0"/>
              <w:kinsoku/>
              <w:wordWrap/>
              <w:overflowPunct/>
              <w:topLinePunct w:val="0"/>
              <w:bidi w:val="0"/>
              <w:adjustRightInd w:val="0"/>
              <w:snapToGrid w:val="0"/>
              <w:jc w:val="center"/>
              <w:rPr>
                <w:rFonts w:eastAsia="仿宋_GB2312"/>
                <w:kern w:val="0"/>
                <w:sz w:val="24"/>
                <w:lang w:eastAsia="zh-Hans"/>
              </w:rPr>
            </w:pPr>
            <w:r>
              <w:rPr>
                <w:rFonts w:hint="eastAsia" w:eastAsia="仿宋_GB2312"/>
                <w:kern w:val="0"/>
                <w:sz w:val="24"/>
                <w:lang w:val="en-US" w:eastAsia="zh-CN"/>
              </w:rPr>
              <w:t>2</w:t>
            </w:r>
            <w:r>
              <w:rPr>
                <w:rFonts w:eastAsia="仿宋_GB2312"/>
                <w:kern w:val="0"/>
                <w:sz w:val="24"/>
              </w:rPr>
              <w:t>.0</w:t>
            </w:r>
          </w:p>
        </w:tc>
        <w:tc>
          <w:tcPr>
            <w:tcW w:w="827" w:type="dxa"/>
            <w:noWrap w:val="0"/>
            <w:vAlign w:val="center"/>
          </w:tcPr>
          <w:p w14:paraId="4878D15E">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09B09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929" w:type="dxa"/>
            <w:vMerge w:val="continue"/>
            <w:noWrap w:val="0"/>
            <w:vAlign w:val="top"/>
          </w:tcPr>
          <w:p w14:paraId="5E9864BD">
            <w:pPr>
              <w:keepNext w:val="0"/>
              <w:keepLines w:val="0"/>
              <w:pageBreakBefore w:val="0"/>
              <w:kinsoku/>
              <w:wordWrap/>
              <w:overflowPunct/>
              <w:topLinePunct w:val="0"/>
              <w:bidi w:val="0"/>
              <w:adjustRightInd w:val="0"/>
              <w:snapToGrid w:val="0"/>
              <w:spacing w:before="196"/>
              <w:ind w:left="128"/>
              <w:rPr>
                <w:rFonts w:eastAsia="仿宋_GB2312"/>
                <w:kern w:val="0"/>
                <w:sz w:val="24"/>
              </w:rPr>
            </w:pPr>
          </w:p>
        </w:tc>
        <w:tc>
          <w:tcPr>
            <w:tcW w:w="1009" w:type="dxa"/>
            <w:noWrap w:val="0"/>
            <w:vAlign w:val="center"/>
          </w:tcPr>
          <w:p w14:paraId="08ECB016">
            <w:pPr>
              <w:keepNext w:val="0"/>
              <w:keepLines w:val="0"/>
              <w:pageBreakBefore w:val="0"/>
              <w:kinsoku/>
              <w:wordWrap/>
              <w:overflowPunct/>
              <w:topLinePunct w:val="0"/>
              <w:bidi w:val="0"/>
              <w:adjustRightInd w:val="0"/>
              <w:snapToGrid w:val="0"/>
              <w:spacing w:before="196"/>
              <w:ind w:left="128"/>
              <w:jc w:val="center"/>
              <w:rPr>
                <w:rFonts w:eastAsia="仿宋_GB2312"/>
                <w:kern w:val="0"/>
                <w:sz w:val="24"/>
              </w:rPr>
            </w:pPr>
            <w:r>
              <w:rPr>
                <w:rFonts w:eastAsia="仿宋_GB2312"/>
                <w:kern w:val="0"/>
                <w:sz w:val="24"/>
                <w:lang w:eastAsia="zh-Hans"/>
              </w:rPr>
              <w:t>M</w:t>
            </w:r>
          </w:p>
        </w:tc>
        <w:tc>
          <w:tcPr>
            <w:tcW w:w="5836" w:type="dxa"/>
            <w:noWrap w:val="0"/>
            <w:vAlign w:val="center"/>
          </w:tcPr>
          <w:p w14:paraId="13A12AD5">
            <w:pPr>
              <w:keepNext w:val="0"/>
              <w:keepLines w:val="0"/>
              <w:pageBreakBefore w:val="0"/>
              <w:kinsoku/>
              <w:wordWrap/>
              <w:overflowPunct/>
              <w:topLinePunct w:val="0"/>
              <w:bidi w:val="0"/>
              <w:adjustRightInd w:val="0"/>
              <w:snapToGrid w:val="0"/>
              <w:ind w:left="63" w:leftChars="30"/>
              <w:jc w:val="left"/>
              <w:rPr>
                <w:rFonts w:eastAsia="仿宋_GB2312"/>
                <w:kern w:val="0"/>
                <w:sz w:val="24"/>
              </w:rPr>
            </w:pPr>
            <w:r>
              <w:rPr>
                <w:rFonts w:eastAsia="仿宋_GB2312"/>
                <w:kern w:val="0"/>
                <w:sz w:val="24"/>
              </w:rPr>
              <w:t>来回转动瓶身，不转动瓶塞，直至瓶内气压将酒塞顶出</w:t>
            </w:r>
          </w:p>
        </w:tc>
        <w:tc>
          <w:tcPr>
            <w:tcW w:w="879" w:type="dxa"/>
            <w:noWrap w:val="0"/>
            <w:vAlign w:val="center"/>
          </w:tcPr>
          <w:p w14:paraId="2134E53C">
            <w:pPr>
              <w:keepNext w:val="0"/>
              <w:keepLines w:val="0"/>
              <w:pageBreakBefore w:val="0"/>
              <w:kinsoku/>
              <w:wordWrap/>
              <w:overflowPunct/>
              <w:topLinePunct w:val="0"/>
              <w:bidi w:val="0"/>
              <w:adjustRightInd w:val="0"/>
              <w:snapToGrid w:val="0"/>
              <w:jc w:val="center"/>
              <w:rPr>
                <w:rFonts w:hint="eastAsia" w:eastAsia="仿宋_GB2312"/>
                <w:kern w:val="0"/>
                <w:sz w:val="24"/>
                <w:lang w:val="en-US" w:eastAsia="zh-CN"/>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0</w:t>
            </w:r>
          </w:p>
        </w:tc>
        <w:tc>
          <w:tcPr>
            <w:tcW w:w="827" w:type="dxa"/>
            <w:noWrap w:val="0"/>
            <w:vAlign w:val="center"/>
          </w:tcPr>
          <w:p w14:paraId="34FF5F59">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110DD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929" w:type="dxa"/>
            <w:vMerge w:val="continue"/>
            <w:noWrap w:val="0"/>
            <w:vAlign w:val="top"/>
          </w:tcPr>
          <w:p w14:paraId="27933AEF">
            <w:pPr>
              <w:keepNext w:val="0"/>
              <w:keepLines w:val="0"/>
              <w:pageBreakBefore w:val="0"/>
              <w:kinsoku/>
              <w:wordWrap/>
              <w:overflowPunct/>
              <w:topLinePunct w:val="0"/>
              <w:bidi w:val="0"/>
              <w:adjustRightInd w:val="0"/>
              <w:snapToGrid w:val="0"/>
              <w:spacing w:before="196"/>
              <w:ind w:left="128"/>
              <w:rPr>
                <w:rFonts w:eastAsia="仿宋_GB2312"/>
                <w:kern w:val="0"/>
                <w:sz w:val="24"/>
              </w:rPr>
            </w:pPr>
          </w:p>
        </w:tc>
        <w:tc>
          <w:tcPr>
            <w:tcW w:w="1009" w:type="dxa"/>
            <w:noWrap w:val="0"/>
            <w:vAlign w:val="center"/>
          </w:tcPr>
          <w:p w14:paraId="705A081C">
            <w:pPr>
              <w:keepNext w:val="0"/>
              <w:keepLines w:val="0"/>
              <w:pageBreakBefore w:val="0"/>
              <w:kinsoku/>
              <w:wordWrap/>
              <w:overflowPunct/>
              <w:topLinePunct w:val="0"/>
              <w:bidi w:val="0"/>
              <w:adjustRightInd w:val="0"/>
              <w:snapToGrid w:val="0"/>
              <w:spacing w:before="196"/>
              <w:ind w:left="128"/>
              <w:jc w:val="center"/>
              <w:rPr>
                <w:rFonts w:eastAsia="仿宋_GB2312"/>
                <w:kern w:val="0"/>
                <w:sz w:val="24"/>
              </w:rPr>
            </w:pPr>
            <w:r>
              <w:rPr>
                <w:rFonts w:eastAsia="仿宋_GB2312"/>
                <w:kern w:val="0"/>
                <w:sz w:val="24"/>
                <w:lang w:eastAsia="zh-Hans"/>
              </w:rPr>
              <w:t>M</w:t>
            </w:r>
          </w:p>
        </w:tc>
        <w:tc>
          <w:tcPr>
            <w:tcW w:w="5836" w:type="dxa"/>
            <w:noWrap w:val="0"/>
            <w:vAlign w:val="center"/>
          </w:tcPr>
          <w:p w14:paraId="64902C51">
            <w:pPr>
              <w:keepNext w:val="0"/>
              <w:keepLines w:val="0"/>
              <w:pageBreakBefore w:val="0"/>
              <w:kinsoku/>
              <w:wordWrap/>
              <w:overflowPunct/>
              <w:topLinePunct w:val="0"/>
              <w:bidi w:val="0"/>
              <w:adjustRightInd w:val="0"/>
              <w:snapToGrid w:val="0"/>
              <w:ind w:left="63" w:leftChars="30"/>
              <w:jc w:val="left"/>
              <w:rPr>
                <w:rFonts w:eastAsia="仿宋_GB2312"/>
                <w:kern w:val="0"/>
                <w:sz w:val="24"/>
              </w:rPr>
            </w:pPr>
            <w:r>
              <w:rPr>
                <w:rFonts w:eastAsia="仿宋_GB2312"/>
                <w:kern w:val="0"/>
                <w:sz w:val="24"/>
              </w:rPr>
              <w:t>取出酒塞时不发出过于明显的声响，酒液不喷溅，开瓶过程中酒塞不飞出</w:t>
            </w:r>
          </w:p>
        </w:tc>
        <w:tc>
          <w:tcPr>
            <w:tcW w:w="879" w:type="dxa"/>
            <w:noWrap w:val="0"/>
            <w:vAlign w:val="center"/>
          </w:tcPr>
          <w:p w14:paraId="1A85A787">
            <w:pPr>
              <w:keepNext w:val="0"/>
              <w:keepLines w:val="0"/>
              <w:pageBreakBefore w:val="0"/>
              <w:kinsoku/>
              <w:wordWrap/>
              <w:overflowPunct/>
              <w:topLinePunct w:val="0"/>
              <w:bidi w:val="0"/>
              <w:adjustRightInd w:val="0"/>
              <w:snapToGrid w:val="0"/>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0</w:t>
            </w:r>
          </w:p>
        </w:tc>
        <w:tc>
          <w:tcPr>
            <w:tcW w:w="827" w:type="dxa"/>
            <w:noWrap w:val="0"/>
            <w:vAlign w:val="center"/>
          </w:tcPr>
          <w:p w14:paraId="4B377801">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0C89B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929" w:type="dxa"/>
            <w:vMerge w:val="continue"/>
            <w:noWrap w:val="0"/>
            <w:vAlign w:val="top"/>
          </w:tcPr>
          <w:p w14:paraId="22F35546">
            <w:pPr>
              <w:keepNext w:val="0"/>
              <w:keepLines w:val="0"/>
              <w:pageBreakBefore w:val="0"/>
              <w:kinsoku/>
              <w:wordWrap/>
              <w:overflowPunct/>
              <w:topLinePunct w:val="0"/>
              <w:bidi w:val="0"/>
              <w:adjustRightInd w:val="0"/>
              <w:snapToGrid w:val="0"/>
              <w:spacing w:before="196"/>
              <w:ind w:left="128"/>
              <w:rPr>
                <w:rFonts w:eastAsia="仿宋_GB2312"/>
                <w:kern w:val="0"/>
                <w:sz w:val="24"/>
              </w:rPr>
            </w:pPr>
          </w:p>
        </w:tc>
        <w:tc>
          <w:tcPr>
            <w:tcW w:w="1009" w:type="dxa"/>
            <w:noWrap w:val="0"/>
            <w:vAlign w:val="center"/>
          </w:tcPr>
          <w:p w14:paraId="109502B8">
            <w:pPr>
              <w:keepNext w:val="0"/>
              <w:keepLines w:val="0"/>
              <w:pageBreakBefore w:val="0"/>
              <w:kinsoku/>
              <w:wordWrap/>
              <w:overflowPunct/>
              <w:topLinePunct w:val="0"/>
              <w:bidi w:val="0"/>
              <w:adjustRightInd w:val="0"/>
              <w:snapToGrid w:val="0"/>
              <w:spacing w:before="196"/>
              <w:ind w:left="128"/>
              <w:jc w:val="center"/>
              <w:rPr>
                <w:rFonts w:eastAsia="仿宋_GB2312"/>
                <w:kern w:val="0"/>
                <w:sz w:val="24"/>
              </w:rPr>
            </w:pPr>
            <w:r>
              <w:rPr>
                <w:rFonts w:eastAsia="仿宋_GB2312"/>
                <w:kern w:val="0"/>
                <w:sz w:val="24"/>
                <w:lang w:eastAsia="zh-Hans"/>
              </w:rPr>
              <w:t>M</w:t>
            </w:r>
          </w:p>
        </w:tc>
        <w:tc>
          <w:tcPr>
            <w:tcW w:w="5836" w:type="dxa"/>
            <w:noWrap w:val="0"/>
            <w:vAlign w:val="center"/>
          </w:tcPr>
          <w:p w14:paraId="3FD9A026">
            <w:pPr>
              <w:keepNext w:val="0"/>
              <w:keepLines w:val="0"/>
              <w:pageBreakBefore w:val="0"/>
              <w:kinsoku/>
              <w:wordWrap/>
              <w:overflowPunct/>
              <w:topLinePunct w:val="0"/>
              <w:bidi w:val="0"/>
              <w:adjustRightInd w:val="0"/>
              <w:snapToGrid w:val="0"/>
              <w:ind w:left="63" w:leftChars="30"/>
              <w:jc w:val="left"/>
              <w:rPr>
                <w:rFonts w:eastAsia="仿宋_GB2312"/>
                <w:kern w:val="0"/>
                <w:sz w:val="24"/>
                <w:lang w:eastAsia="zh-Hans"/>
              </w:rPr>
            </w:pPr>
            <w:r>
              <w:rPr>
                <w:rFonts w:eastAsia="仿宋_GB2312"/>
                <w:kern w:val="0"/>
                <w:sz w:val="24"/>
                <w:lang w:eastAsia="zh-Hans"/>
              </w:rPr>
              <w:t>酒塞放入小碟子</w:t>
            </w:r>
          </w:p>
        </w:tc>
        <w:tc>
          <w:tcPr>
            <w:tcW w:w="879" w:type="dxa"/>
            <w:noWrap w:val="0"/>
            <w:vAlign w:val="center"/>
          </w:tcPr>
          <w:p w14:paraId="3ADC6325">
            <w:pPr>
              <w:keepNext w:val="0"/>
              <w:keepLines w:val="0"/>
              <w:pageBreakBefore w:val="0"/>
              <w:kinsoku/>
              <w:wordWrap/>
              <w:overflowPunct/>
              <w:topLinePunct w:val="0"/>
              <w:bidi w:val="0"/>
              <w:adjustRightInd w:val="0"/>
              <w:snapToGrid w:val="0"/>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0</w:t>
            </w:r>
          </w:p>
        </w:tc>
        <w:tc>
          <w:tcPr>
            <w:tcW w:w="827" w:type="dxa"/>
            <w:noWrap w:val="0"/>
            <w:vAlign w:val="center"/>
          </w:tcPr>
          <w:p w14:paraId="5DB1BCEC">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6607B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929" w:type="dxa"/>
            <w:vMerge w:val="continue"/>
            <w:noWrap w:val="0"/>
            <w:vAlign w:val="top"/>
          </w:tcPr>
          <w:p w14:paraId="666F52F9">
            <w:pPr>
              <w:keepNext w:val="0"/>
              <w:keepLines w:val="0"/>
              <w:pageBreakBefore w:val="0"/>
              <w:kinsoku/>
              <w:wordWrap/>
              <w:overflowPunct/>
              <w:topLinePunct w:val="0"/>
              <w:bidi w:val="0"/>
              <w:adjustRightInd w:val="0"/>
              <w:snapToGrid w:val="0"/>
              <w:spacing w:before="196"/>
              <w:ind w:left="128"/>
              <w:rPr>
                <w:rFonts w:eastAsia="仿宋_GB2312"/>
                <w:kern w:val="0"/>
                <w:sz w:val="24"/>
              </w:rPr>
            </w:pPr>
          </w:p>
        </w:tc>
        <w:tc>
          <w:tcPr>
            <w:tcW w:w="1009" w:type="dxa"/>
            <w:noWrap w:val="0"/>
            <w:vAlign w:val="center"/>
          </w:tcPr>
          <w:p w14:paraId="111F7C59">
            <w:pPr>
              <w:keepNext w:val="0"/>
              <w:keepLines w:val="0"/>
              <w:pageBreakBefore w:val="0"/>
              <w:kinsoku/>
              <w:wordWrap/>
              <w:overflowPunct/>
              <w:topLinePunct w:val="0"/>
              <w:bidi w:val="0"/>
              <w:adjustRightInd w:val="0"/>
              <w:snapToGrid w:val="0"/>
              <w:spacing w:before="196"/>
              <w:ind w:left="128"/>
              <w:jc w:val="center"/>
              <w:rPr>
                <w:rFonts w:eastAsia="仿宋_GB2312"/>
                <w:kern w:val="0"/>
                <w:sz w:val="24"/>
              </w:rPr>
            </w:pPr>
            <w:r>
              <w:rPr>
                <w:rFonts w:eastAsia="仿宋_GB2312"/>
                <w:kern w:val="0"/>
                <w:sz w:val="24"/>
                <w:lang w:eastAsia="zh-Hans"/>
              </w:rPr>
              <w:t>M</w:t>
            </w:r>
          </w:p>
        </w:tc>
        <w:tc>
          <w:tcPr>
            <w:tcW w:w="5836" w:type="dxa"/>
            <w:noWrap w:val="0"/>
            <w:vAlign w:val="center"/>
          </w:tcPr>
          <w:p w14:paraId="1CFBEC7D">
            <w:pPr>
              <w:keepNext w:val="0"/>
              <w:keepLines w:val="0"/>
              <w:pageBreakBefore w:val="0"/>
              <w:kinsoku/>
              <w:wordWrap/>
              <w:overflowPunct/>
              <w:topLinePunct w:val="0"/>
              <w:bidi w:val="0"/>
              <w:adjustRightInd w:val="0"/>
              <w:snapToGrid w:val="0"/>
              <w:ind w:left="63" w:leftChars="30"/>
              <w:jc w:val="left"/>
              <w:rPr>
                <w:rFonts w:eastAsia="仿宋_GB2312"/>
                <w:kern w:val="0"/>
                <w:sz w:val="24"/>
              </w:rPr>
            </w:pPr>
            <w:r>
              <w:rPr>
                <w:rFonts w:eastAsia="仿宋_GB2312"/>
                <w:kern w:val="0"/>
                <w:sz w:val="24"/>
              </w:rPr>
              <w:t>使用酒布擦拭瓶口</w:t>
            </w:r>
          </w:p>
        </w:tc>
        <w:tc>
          <w:tcPr>
            <w:tcW w:w="879" w:type="dxa"/>
            <w:noWrap w:val="0"/>
            <w:vAlign w:val="center"/>
          </w:tcPr>
          <w:p w14:paraId="1F9E4CC5">
            <w:pPr>
              <w:keepNext w:val="0"/>
              <w:keepLines w:val="0"/>
              <w:pageBreakBefore w:val="0"/>
              <w:kinsoku/>
              <w:wordWrap/>
              <w:overflowPunct/>
              <w:topLinePunct w:val="0"/>
              <w:bidi w:val="0"/>
              <w:adjustRightInd w:val="0"/>
              <w:snapToGrid w:val="0"/>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0</w:t>
            </w:r>
          </w:p>
        </w:tc>
        <w:tc>
          <w:tcPr>
            <w:tcW w:w="827" w:type="dxa"/>
            <w:noWrap w:val="0"/>
            <w:vAlign w:val="center"/>
          </w:tcPr>
          <w:p w14:paraId="145310FD">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3288E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929" w:type="dxa"/>
            <w:vMerge w:val="continue"/>
            <w:noWrap w:val="0"/>
            <w:vAlign w:val="top"/>
          </w:tcPr>
          <w:p w14:paraId="04E7FFE4">
            <w:pPr>
              <w:keepNext w:val="0"/>
              <w:keepLines w:val="0"/>
              <w:pageBreakBefore w:val="0"/>
              <w:kinsoku/>
              <w:wordWrap/>
              <w:overflowPunct/>
              <w:topLinePunct w:val="0"/>
              <w:bidi w:val="0"/>
              <w:adjustRightInd w:val="0"/>
              <w:snapToGrid w:val="0"/>
              <w:spacing w:before="196"/>
              <w:ind w:left="128"/>
              <w:rPr>
                <w:rFonts w:eastAsia="仿宋_GB2312"/>
                <w:kern w:val="0"/>
                <w:sz w:val="24"/>
              </w:rPr>
            </w:pPr>
          </w:p>
        </w:tc>
        <w:tc>
          <w:tcPr>
            <w:tcW w:w="1009" w:type="dxa"/>
            <w:noWrap w:val="0"/>
            <w:vAlign w:val="center"/>
          </w:tcPr>
          <w:p w14:paraId="19FE340D">
            <w:pPr>
              <w:keepNext w:val="0"/>
              <w:keepLines w:val="0"/>
              <w:pageBreakBefore w:val="0"/>
              <w:kinsoku/>
              <w:wordWrap/>
              <w:overflowPunct/>
              <w:topLinePunct w:val="0"/>
              <w:bidi w:val="0"/>
              <w:adjustRightInd w:val="0"/>
              <w:snapToGrid w:val="0"/>
              <w:spacing w:before="196"/>
              <w:ind w:left="128"/>
              <w:jc w:val="center"/>
              <w:rPr>
                <w:rFonts w:eastAsia="仿宋_GB2312"/>
                <w:kern w:val="0"/>
                <w:sz w:val="24"/>
                <w:lang w:eastAsia="zh-Hans"/>
              </w:rPr>
            </w:pPr>
            <w:r>
              <w:rPr>
                <w:rFonts w:eastAsia="仿宋_GB2312"/>
                <w:kern w:val="0"/>
                <w:sz w:val="24"/>
                <w:lang w:eastAsia="zh-Hans"/>
              </w:rPr>
              <w:t>M</w:t>
            </w:r>
          </w:p>
        </w:tc>
        <w:tc>
          <w:tcPr>
            <w:tcW w:w="5836" w:type="dxa"/>
            <w:noWrap w:val="0"/>
            <w:vAlign w:val="center"/>
          </w:tcPr>
          <w:p w14:paraId="669F98A7">
            <w:pPr>
              <w:keepNext w:val="0"/>
              <w:keepLines w:val="0"/>
              <w:pageBreakBefore w:val="0"/>
              <w:kinsoku/>
              <w:wordWrap/>
              <w:overflowPunct/>
              <w:topLinePunct w:val="0"/>
              <w:bidi w:val="0"/>
              <w:adjustRightInd w:val="0"/>
              <w:snapToGrid w:val="0"/>
              <w:ind w:left="63" w:leftChars="30"/>
              <w:jc w:val="left"/>
              <w:rPr>
                <w:rFonts w:eastAsia="仿宋_GB2312"/>
                <w:kern w:val="0"/>
                <w:sz w:val="24"/>
                <w:lang w:eastAsia="zh-Hans"/>
              </w:rPr>
            </w:pPr>
            <w:r>
              <w:rPr>
                <w:rFonts w:eastAsia="仿宋_GB2312"/>
                <w:kern w:val="0"/>
                <w:sz w:val="24"/>
              </w:rPr>
              <w:t>全程瓶口朝向无人且安全的方向，</w:t>
            </w:r>
            <w:r>
              <w:rPr>
                <w:rFonts w:eastAsia="仿宋_GB2312"/>
                <w:kern w:val="0"/>
                <w:sz w:val="24"/>
                <w:lang w:eastAsia="zh-Hans"/>
              </w:rPr>
              <w:t>酒标尽量朝正前方</w:t>
            </w:r>
          </w:p>
        </w:tc>
        <w:tc>
          <w:tcPr>
            <w:tcW w:w="879" w:type="dxa"/>
            <w:noWrap w:val="0"/>
            <w:vAlign w:val="center"/>
          </w:tcPr>
          <w:p w14:paraId="3C3D0A5B">
            <w:pPr>
              <w:keepNext w:val="0"/>
              <w:keepLines w:val="0"/>
              <w:pageBreakBefore w:val="0"/>
              <w:kinsoku/>
              <w:wordWrap/>
              <w:overflowPunct/>
              <w:topLinePunct w:val="0"/>
              <w:bidi w:val="0"/>
              <w:adjustRightInd w:val="0"/>
              <w:snapToGrid w:val="0"/>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0</w:t>
            </w:r>
          </w:p>
        </w:tc>
        <w:tc>
          <w:tcPr>
            <w:tcW w:w="827" w:type="dxa"/>
            <w:noWrap w:val="0"/>
            <w:vAlign w:val="center"/>
          </w:tcPr>
          <w:p w14:paraId="15A0AD60">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5C23A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929" w:type="dxa"/>
            <w:vMerge w:val="restart"/>
            <w:noWrap w:val="0"/>
            <w:vAlign w:val="center"/>
          </w:tcPr>
          <w:p w14:paraId="6440F91C">
            <w:pPr>
              <w:keepNext w:val="0"/>
              <w:keepLines w:val="0"/>
              <w:pageBreakBefore w:val="0"/>
              <w:kinsoku/>
              <w:wordWrap/>
              <w:overflowPunct/>
              <w:topLinePunct w:val="0"/>
              <w:bidi w:val="0"/>
              <w:adjustRightInd w:val="0"/>
              <w:snapToGrid w:val="0"/>
              <w:spacing w:before="196"/>
              <w:ind w:left="128"/>
              <w:rPr>
                <w:rFonts w:eastAsia="仿宋_GB2312"/>
                <w:kern w:val="0"/>
                <w:sz w:val="24"/>
                <w:lang w:eastAsia="zh-Hans"/>
              </w:rPr>
            </w:pPr>
            <w:r>
              <w:rPr>
                <w:rFonts w:eastAsia="仿宋_GB2312"/>
                <w:kern w:val="0"/>
                <w:sz w:val="24"/>
                <w:lang w:eastAsia="zh-Hans"/>
              </w:rPr>
              <w:t>分酒</w:t>
            </w:r>
          </w:p>
        </w:tc>
        <w:tc>
          <w:tcPr>
            <w:tcW w:w="1009" w:type="dxa"/>
            <w:noWrap w:val="0"/>
            <w:vAlign w:val="center"/>
          </w:tcPr>
          <w:p w14:paraId="0DEAC273">
            <w:pPr>
              <w:keepNext w:val="0"/>
              <w:keepLines w:val="0"/>
              <w:pageBreakBefore w:val="0"/>
              <w:kinsoku/>
              <w:wordWrap/>
              <w:overflowPunct/>
              <w:topLinePunct w:val="0"/>
              <w:bidi w:val="0"/>
              <w:adjustRightInd w:val="0"/>
              <w:snapToGrid w:val="0"/>
              <w:spacing w:before="196"/>
              <w:ind w:left="128"/>
              <w:jc w:val="center"/>
              <w:rPr>
                <w:rFonts w:eastAsia="仿宋_GB2312"/>
                <w:kern w:val="0"/>
                <w:sz w:val="24"/>
                <w:lang w:eastAsia="zh-Hans"/>
              </w:rPr>
            </w:pPr>
            <w:r>
              <w:rPr>
                <w:rFonts w:eastAsia="仿宋_GB2312"/>
                <w:kern w:val="0"/>
                <w:sz w:val="24"/>
                <w:lang w:eastAsia="zh-Hans"/>
              </w:rPr>
              <w:t>M</w:t>
            </w:r>
          </w:p>
        </w:tc>
        <w:tc>
          <w:tcPr>
            <w:tcW w:w="5836" w:type="dxa"/>
            <w:noWrap w:val="0"/>
            <w:vAlign w:val="center"/>
          </w:tcPr>
          <w:p w14:paraId="23EFEDE3">
            <w:pPr>
              <w:keepNext w:val="0"/>
              <w:keepLines w:val="0"/>
              <w:pageBreakBefore w:val="0"/>
              <w:kinsoku/>
              <w:wordWrap/>
              <w:overflowPunct/>
              <w:topLinePunct w:val="0"/>
              <w:bidi w:val="0"/>
              <w:adjustRightInd w:val="0"/>
              <w:snapToGrid w:val="0"/>
              <w:ind w:left="63" w:leftChars="30"/>
              <w:jc w:val="left"/>
              <w:rPr>
                <w:rFonts w:eastAsia="仿宋_GB2312"/>
                <w:kern w:val="0"/>
                <w:sz w:val="24"/>
                <w:lang w:eastAsia="zh-Hans"/>
              </w:rPr>
            </w:pPr>
            <w:r>
              <w:rPr>
                <w:rFonts w:eastAsia="仿宋_GB2312"/>
                <w:kern w:val="0"/>
                <w:sz w:val="24"/>
                <w:lang w:eastAsia="zh-Hans"/>
              </w:rPr>
              <w:t>从一个方向倒酒</w:t>
            </w:r>
          </w:p>
        </w:tc>
        <w:tc>
          <w:tcPr>
            <w:tcW w:w="879" w:type="dxa"/>
            <w:noWrap w:val="0"/>
            <w:vAlign w:val="center"/>
          </w:tcPr>
          <w:p w14:paraId="3B55BAFD">
            <w:pPr>
              <w:keepNext w:val="0"/>
              <w:keepLines w:val="0"/>
              <w:pageBreakBefore w:val="0"/>
              <w:kinsoku/>
              <w:wordWrap/>
              <w:overflowPunct/>
              <w:topLinePunct w:val="0"/>
              <w:bidi w:val="0"/>
              <w:adjustRightInd w:val="0"/>
              <w:snapToGrid w:val="0"/>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0</w:t>
            </w:r>
          </w:p>
        </w:tc>
        <w:tc>
          <w:tcPr>
            <w:tcW w:w="827" w:type="dxa"/>
            <w:noWrap w:val="0"/>
            <w:vAlign w:val="center"/>
          </w:tcPr>
          <w:p w14:paraId="0765DBF6">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7EDB0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929" w:type="dxa"/>
            <w:vMerge w:val="continue"/>
            <w:noWrap w:val="0"/>
            <w:vAlign w:val="top"/>
          </w:tcPr>
          <w:p w14:paraId="2A344E22">
            <w:pPr>
              <w:keepNext w:val="0"/>
              <w:keepLines w:val="0"/>
              <w:pageBreakBefore w:val="0"/>
              <w:kinsoku/>
              <w:wordWrap/>
              <w:overflowPunct/>
              <w:topLinePunct w:val="0"/>
              <w:bidi w:val="0"/>
              <w:adjustRightInd w:val="0"/>
              <w:snapToGrid w:val="0"/>
              <w:spacing w:before="196"/>
              <w:ind w:left="128"/>
              <w:rPr>
                <w:rFonts w:eastAsia="仿宋_GB2312"/>
                <w:kern w:val="0"/>
                <w:sz w:val="24"/>
                <w:lang w:eastAsia="zh-Hans"/>
              </w:rPr>
            </w:pPr>
          </w:p>
        </w:tc>
        <w:tc>
          <w:tcPr>
            <w:tcW w:w="1009" w:type="dxa"/>
            <w:noWrap w:val="0"/>
            <w:vAlign w:val="center"/>
          </w:tcPr>
          <w:p w14:paraId="0E24BB02">
            <w:pPr>
              <w:keepNext w:val="0"/>
              <w:keepLines w:val="0"/>
              <w:pageBreakBefore w:val="0"/>
              <w:kinsoku/>
              <w:wordWrap/>
              <w:overflowPunct/>
              <w:topLinePunct w:val="0"/>
              <w:bidi w:val="0"/>
              <w:adjustRightInd w:val="0"/>
              <w:snapToGrid w:val="0"/>
              <w:spacing w:before="196"/>
              <w:ind w:left="128"/>
              <w:jc w:val="center"/>
              <w:rPr>
                <w:rFonts w:eastAsia="仿宋_GB2312"/>
                <w:kern w:val="0"/>
                <w:sz w:val="24"/>
                <w:lang w:eastAsia="zh-Hans"/>
              </w:rPr>
            </w:pPr>
            <w:r>
              <w:rPr>
                <w:rFonts w:eastAsia="仿宋_GB2312"/>
                <w:kern w:val="0"/>
                <w:sz w:val="24"/>
                <w:lang w:eastAsia="zh-Hans"/>
              </w:rPr>
              <w:t>M</w:t>
            </w:r>
          </w:p>
        </w:tc>
        <w:tc>
          <w:tcPr>
            <w:tcW w:w="5836" w:type="dxa"/>
            <w:noWrap w:val="0"/>
            <w:vAlign w:val="center"/>
          </w:tcPr>
          <w:p w14:paraId="57F722EB">
            <w:pPr>
              <w:keepNext w:val="0"/>
              <w:keepLines w:val="0"/>
              <w:pageBreakBefore w:val="0"/>
              <w:kinsoku/>
              <w:wordWrap/>
              <w:overflowPunct/>
              <w:topLinePunct w:val="0"/>
              <w:bidi w:val="0"/>
              <w:adjustRightInd w:val="0"/>
              <w:snapToGrid w:val="0"/>
              <w:ind w:left="63" w:leftChars="30"/>
              <w:jc w:val="left"/>
              <w:rPr>
                <w:rFonts w:eastAsia="仿宋_GB2312"/>
                <w:kern w:val="0"/>
                <w:sz w:val="24"/>
                <w:lang w:eastAsia="zh-Hans"/>
              </w:rPr>
            </w:pPr>
            <w:r>
              <w:rPr>
                <w:rFonts w:eastAsia="仿宋_GB2312"/>
                <w:kern w:val="0"/>
                <w:sz w:val="24"/>
                <w:lang w:eastAsia="zh-Hans"/>
              </w:rPr>
              <w:t>将酒平均分于10个笛型杯中</w:t>
            </w:r>
          </w:p>
        </w:tc>
        <w:tc>
          <w:tcPr>
            <w:tcW w:w="879" w:type="dxa"/>
            <w:noWrap w:val="0"/>
            <w:vAlign w:val="center"/>
          </w:tcPr>
          <w:p w14:paraId="3B8DF5C9">
            <w:pPr>
              <w:keepNext w:val="0"/>
              <w:keepLines w:val="0"/>
              <w:pageBreakBefore w:val="0"/>
              <w:kinsoku/>
              <w:wordWrap/>
              <w:overflowPunct/>
              <w:topLinePunct w:val="0"/>
              <w:bidi w:val="0"/>
              <w:adjustRightInd w:val="0"/>
              <w:snapToGrid w:val="0"/>
              <w:jc w:val="center"/>
              <w:rPr>
                <w:rFonts w:hint="eastAsia" w:eastAsia="仿宋_GB2312"/>
                <w:kern w:val="0"/>
                <w:sz w:val="24"/>
                <w:lang w:eastAsia="zh-CN"/>
              </w:rPr>
            </w:pPr>
            <w:r>
              <w:rPr>
                <w:rFonts w:hint="eastAsia" w:eastAsia="仿宋_GB2312"/>
                <w:kern w:val="0"/>
                <w:sz w:val="24"/>
                <w:lang w:val="en-US" w:eastAsia="zh-CN"/>
              </w:rPr>
              <w:t>3</w:t>
            </w:r>
          </w:p>
        </w:tc>
        <w:tc>
          <w:tcPr>
            <w:tcW w:w="827" w:type="dxa"/>
            <w:noWrap w:val="0"/>
            <w:vAlign w:val="center"/>
          </w:tcPr>
          <w:p w14:paraId="60786309">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61CA7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929" w:type="dxa"/>
            <w:vMerge w:val="continue"/>
            <w:noWrap w:val="0"/>
            <w:vAlign w:val="top"/>
          </w:tcPr>
          <w:p w14:paraId="1B05DE45">
            <w:pPr>
              <w:keepNext w:val="0"/>
              <w:keepLines w:val="0"/>
              <w:pageBreakBefore w:val="0"/>
              <w:kinsoku/>
              <w:wordWrap/>
              <w:overflowPunct/>
              <w:topLinePunct w:val="0"/>
              <w:bidi w:val="0"/>
              <w:adjustRightInd w:val="0"/>
              <w:snapToGrid w:val="0"/>
              <w:spacing w:before="196"/>
              <w:ind w:left="128"/>
              <w:rPr>
                <w:rFonts w:eastAsia="仿宋_GB2312"/>
                <w:kern w:val="0"/>
                <w:sz w:val="24"/>
              </w:rPr>
            </w:pPr>
          </w:p>
        </w:tc>
        <w:tc>
          <w:tcPr>
            <w:tcW w:w="1009" w:type="dxa"/>
            <w:noWrap w:val="0"/>
            <w:vAlign w:val="center"/>
          </w:tcPr>
          <w:p w14:paraId="78D44EA8">
            <w:pPr>
              <w:keepNext w:val="0"/>
              <w:keepLines w:val="0"/>
              <w:pageBreakBefore w:val="0"/>
              <w:kinsoku/>
              <w:wordWrap/>
              <w:overflowPunct/>
              <w:topLinePunct w:val="0"/>
              <w:bidi w:val="0"/>
              <w:adjustRightInd w:val="0"/>
              <w:snapToGrid w:val="0"/>
              <w:spacing w:before="196"/>
              <w:ind w:left="128"/>
              <w:jc w:val="center"/>
              <w:rPr>
                <w:rFonts w:eastAsia="仿宋_GB2312"/>
                <w:kern w:val="0"/>
                <w:sz w:val="24"/>
                <w:lang w:eastAsia="zh-Hans"/>
              </w:rPr>
            </w:pPr>
            <w:r>
              <w:rPr>
                <w:rFonts w:eastAsia="仿宋_GB2312"/>
                <w:kern w:val="0"/>
                <w:sz w:val="24"/>
                <w:lang w:eastAsia="zh-Hans"/>
              </w:rPr>
              <w:t>M</w:t>
            </w:r>
          </w:p>
        </w:tc>
        <w:tc>
          <w:tcPr>
            <w:tcW w:w="5836" w:type="dxa"/>
            <w:noWrap w:val="0"/>
            <w:vAlign w:val="center"/>
          </w:tcPr>
          <w:p w14:paraId="53BFC08F">
            <w:pPr>
              <w:keepNext w:val="0"/>
              <w:keepLines w:val="0"/>
              <w:pageBreakBefore w:val="0"/>
              <w:kinsoku/>
              <w:wordWrap/>
              <w:overflowPunct/>
              <w:topLinePunct w:val="0"/>
              <w:bidi w:val="0"/>
              <w:adjustRightInd w:val="0"/>
              <w:snapToGrid w:val="0"/>
              <w:ind w:left="63" w:leftChars="30"/>
              <w:jc w:val="left"/>
              <w:rPr>
                <w:rFonts w:eastAsia="仿宋_GB2312"/>
                <w:kern w:val="0"/>
                <w:sz w:val="24"/>
                <w:lang w:eastAsia="zh-Hans"/>
              </w:rPr>
            </w:pPr>
            <w:r>
              <w:rPr>
                <w:rFonts w:eastAsia="仿宋_GB2312"/>
                <w:kern w:val="0"/>
                <w:sz w:val="24"/>
                <w:lang w:eastAsia="zh-Hans"/>
              </w:rPr>
              <w:t>结束后酒瓶中不剩酒</w:t>
            </w:r>
          </w:p>
        </w:tc>
        <w:tc>
          <w:tcPr>
            <w:tcW w:w="879" w:type="dxa"/>
            <w:noWrap w:val="0"/>
            <w:vAlign w:val="center"/>
          </w:tcPr>
          <w:p w14:paraId="227C7529">
            <w:pPr>
              <w:keepNext w:val="0"/>
              <w:keepLines w:val="0"/>
              <w:pageBreakBefore w:val="0"/>
              <w:kinsoku/>
              <w:wordWrap/>
              <w:overflowPunct/>
              <w:topLinePunct w:val="0"/>
              <w:bidi w:val="0"/>
              <w:adjustRightInd w:val="0"/>
              <w:snapToGrid w:val="0"/>
              <w:jc w:val="center"/>
              <w:rPr>
                <w:rFonts w:hint="default" w:eastAsia="仿宋_GB2312"/>
                <w:kern w:val="0"/>
                <w:sz w:val="24"/>
                <w:lang w:val="en-US" w:eastAsia="zh-CN"/>
              </w:rPr>
            </w:pPr>
            <w:r>
              <w:rPr>
                <w:rFonts w:hint="eastAsia" w:eastAsia="仿宋_GB2312"/>
                <w:kern w:val="0"/>
                <w:sz w:val="24"/>
                <w:lang w:val="en-US" w:eastAsia="zh-CN"/>
              </w:rPr>
              <w:t>1.0</w:t>
            </w:r>
          </w:p>
        </w:tc>
        <w:tc>
          <w:tcPr>
            <w:tcW w:w="827" w:type="dxa"/>
            <w:noWrap w:val="0"/>
            <w:vAlign w:val="center"/>
          </w:tcPr>
          <w:p w14:paraId="2AB891EB">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4118B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929" w:type="dxa"/>
            <w:vMerge w:val="continue"/>
            <w:noWrap w:val="0"/>
            <w:vAlign w:val="top"/>
          </w:tcPr>
          <w:p w14:paraId="511CE0B0">
            <w:pPr>
              <w:keepNext w:val="0"/>
              <w:keepLines w:val="0"/>
              <w:pageBreakBefore w:val="0"/>
              <w:kinsoku/>
              <w:wordWrap/>
              <w:overflowPunct/>
              <w:topLinePunct w:val="0"/>
              <w:bidi w:val="0"/>
              <w:adjustRightInd w:val="0"/>
              <w:snapToGrid w:val="0"/>
              <w:spacing w:before="196"/>
              <w:ind w:left="128"/>
              <w:rPr>
                <w:rFonts w:eastAsia="仿宋_GB2312"/>
                <w:kern w:val="0"/>
                <w:sz w:val="24"/>
              </w:rPr>
            </w:pPr>
          </w:p>
        </w:tc>
        <w:tc>
          <w:tcPr>
            <w:tcW w:w="1009" w:type="dxa"/>
            <w:noWrap w:val="0"/>
            <w:vAlign w:val="center"/>
          </w:tcPr>
          <w:p w14:paraId="73DA848B">
            <w:pPr>
              <w:keepNext w:val="0"/>
              <w:keepLines w:val="0"/>
              <w:pageBreakBefore w:val="0"/>
              <w:kinsoku/>
              <w:wordWrap/>
              <w:overflowPunct/>
              <w:topLinePunct w:val="0"/>
              <w:bidi w:val="0"/>
              <w:adjustRightInd w:val="0"/>
              <w:snapToGrid w:val="0"/>
              <w:spacing w:before="196"/>
              <w:ind w:left="128"/>
              <w:jc w:val="center"/>
              <w:rPr>
                <w:rFonts w:eastAsia="仿宋_GB2312"/>
                <w:kern w:val="0"/>
                <w:sz w:val="24"/>
              </w:rPr>
            </w:pPr>
            <w:r>
              <w:rPr>
                <w:rFonts w:eastAsia="仿宋_GB2312"/>
                <w:kern w:val="0"/>
                <w:sz w:val="24"/>
                <w:lang w:eastAsia="zh-Hans"/>
              </w:rPr>
              <w:t>M</w:t>
            </w:r>
          </w:p>
        </w:tc>
        <w:tc>
          <w:tcPr>
            <w:tcW w:w="5836" w:type="dxa"/>
            <w:noWrap w:val="0"/>
            <w:vAlign w:val="center"/>
          </w:tcPr>
          <w:p w14:paraId="7932FC3E">
            <w:pPr>
              <w:keepNext w:val="0"/>
              <w:keepLines w:val="0"/>
              <w:pageBreakBefore w:val="0"/>
              <w:kinsoku/>
              <w:wordWrap/>
              <w:overflowPunct/>
              <w:topLinePunct w:val="0"/>
              <w:bidi w:val="0"/>
              <w:adjustRightInd w:val="0"/>
              <w:snapToGrid w:val="0"/>
              <w:ind w:left="63" w:leftChars="30"/>
              <w:jc w:val="left"/>
              <w:rPr>
                <w:rFonts w:eastAsia="仿宋_GB2312"/>
                <w:kern w:val="0"/>
                <w:sz w:val="24"/>
                <w:lang w:eastAsia="zh-Hans"/>
              </w:rPr>
            </w:pPr>
            <w:r>
              <w:rPr>
                <w:rFonts w:eastAsia="仿宋_GB2312"/>
                <w:kern w:val="0"/>
                <w:sz w:val="24"/>
                <w:lang w:eastAsia="zh-Hans"/>
              </w:rPr>
              <w:t>每个杯子只能倒一次酒</w:t>
            </w:r>
          </w:p>
        </w:tc>
        <w:tc>
          <w:tcPr>
            <w:tcW w:w="879" w:type="dxa"/>
            <w:noWrap w:val="0"/>
            <w:vAlign w:val="center"/>
          </w:tcPr>
          <w:p w14:paraId="07AE0CB0">
            <w:pPr>
              <w:keepNext w:val="0"/>
              <w:keepLines w:val="0"/>
              <w:pageBreakBefore w:val="0"/>
              <w:kinsoku/>
              <w:wordWrap/>
              <w:overflowPunct/>
              <w:topLinePunct w:val="0"/>
              <w:bidi w:val="0"/>
              <w:adjustRightInd w:val="0"/>
              <w:snapToGrid w:val="0"/>
              <w:jc w:val="center"/>
              <w:rPr>
                <w:rFonts w:eastAsia="仿宋_GB2312"/>
                <w:kern w:val="0"/>
                <w:sz w:val="24"/>
                <w:lang w:eastAsia="zh-Hans"/>
              </w:rPr>
            </w:pPr>
            <w:r>
              <w:rPr>
                <w:rFonts w:hint="eastAsia" w:eastAsia="仿宋_GB2312"/>
                <w:kern w:val="0"/>
                <w:sz w:val="24"/>
                <w:lang w:val="en-US" w:eastAsia="zh-CN"/>
              </w:rPr>
              <w:t>1.0</w:t>
            </w:r>
          </w:p>
        </w:tc>
        <w:tc>
          <w:tcPr>
            <w:tcW w:w="827" w:type="dxa"/>
            <w:noWrap w:val="0"/>
            <w:vAlign w:val="center"/>
          </w:tcPr>
          <w:p w14:paraId="6C25EA44">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24AD2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929" w:type="dxa"/>
            <w:vMerge w:val="continue"/>
            <w:noWrap w:val="0"/>
            <w:vAlign w:val="top"/>
          </w:tcPr>
          <w:p w14:paraId="3B64EFC0">
            <w:pPr>
              <w:keepNext w:val="0"/>
              <w:keepLines w:val="0"/>
              <w:pageBreakBefore w:val="0"/>
              <w:kinsoku/>
              <w:wordWrap/>
              <w:overflowPunct/>
              <w:topLinePunct w:val="0"/>
              <w:bidi w:val="0"/>
              <w:adjustRightInd w:val="0"/>
              <w:snapToGrid w:val="0"/>
              <w:spacing w:before="196"/>
              <w:ind w:left="128"/>
              <w:rPr>
                <w:rFonts w:eastAsia="仿宋_GB2312"/>
                <w:kern w:val="0"/>
                <w:sz w:val="24"/>
              </w:rPr>
            </w:pPr>
          </w:p>
        </w:tc>
        <w:tc>
          <w:tcPr>
            <w:tcW w:w="1009" w:type="dxa"/>
            <w:noWrap w:val="0"/>
            <w:vAlign w:val="center"/>
          </w:tcPr>
          <w:p w14:paraId="523F0AF9">
            <w:pPr>
              <w:keepNext w:val="0"/>
              <w:keepLines w:val="0"/>
              <w:pageBreakBefore w:val="0"/>
              <w:kinsoku/>
              <w:wordWrap/>
              <w:overflowPunct/>
              <w:topLinePunct w:val="0"/>
              <w:bidi w:val="0"/>
              <w:adjustRightInd w:val="0"/>
              <w:snapToGrid w:val="0"/>
              <w:spacing w:before="196"/>
              <w:ind w:left="128"/>
              <w:jc w:val="center"/>
              <w:rPr>
                <w:rFonts w:eastAsia="仿宋_GB2312"/>
                <w:kern w:val="0"/>
                <w:sz w:val="24"/>
              </w:rPr>
            </w:pPr>
            <w:r>
              <w:rPr>
                <w:rFonts w:eastAsia="仿宋_GB2312"/>
                <w:kern w:val="0"/>
                <w:sz w:val="24"/>
                <w:lang w:eastAsia="zh-Hans"/>
              </w:rPr>
              <w:t>M</w:t>
            </w:r>
          </w:p>
        </w:tc>
        <w:tc>
          <w:tcPr>
            <w:tcW w:w="5836" w:type="dxa"/>
            <w:noWrap w:val="0"/>
            <w:vAlign w:val="center"/>
          </w:tcPr>
          <w:p w14:paraId="2D8EC748">
            <w:pPr>
              <w:keepNext w:val="0"/>
              <w:keepLines w:val="0"/>
              <w:pageBreakBefore w:val="0"/>
              <w:kinsoku/>
              <w:wordWrap/>
              <w:overflowPunct/>
              <w:topLinePunct w:val="0"/>
              <w:bidi w:val="0"/>
              <w:adjustRightInd w:val="0"/>
              <w:snapToGrid w:val="0"/>
              <w:ind w:left="63" w:leftChars="30"/>
              <w:jc w:val="left"/>
              <w:rPr>
                <w:rFonts w:eastAsia="仿宋_GB2312"/>
                <w:kern w:val="0"/>
                <w:sz w:val="24"/>
                <w:lang w:eastAsia="zh-Hans"/>
              </w:rPr>
            </w:pPr>
            <w:r>
              <w:rPr>
                <w:rFonts w:eastAsia="仿宋_GB2312"/>
                <w:kern w:val="0"/>
                <w:sz w:val="24"/>
                <w:lang w:eastAsia="zh-Hans"/>
              </w:rPr>
              <w:t>泡沫和酒液不从杯中溢出</w:t>
            </w:r>
          </w:p>
        </w:tc>
        <w:tc>
          <w:tcPr>
            <w:tcW w:w="879" w:type="dxa"/>
            <w:noWrap w:val="0"/>
            <w:vAlign w:val="center"/>
          </w:tcPr>
          <w:p w14:paraId="6C24ADFF">
            <w:pPr>
              <w:keepNext w:val="0"/>
              <w:keepLines w:val="0"/>
              <w:pageBreakBefore w:val="0"/>
              <w:kinsoku/>
              <w:wordWrap/>
              <w:overflowPunct/>
              <w:topLinePunct w:val="0"/>
              <w:bidi w:val="0"/>
              <w:adjustRightInd w:val="0"/>
              <w:snapToGrid w:val="0"/>
              <w:jc w:val="center"/>
              <w:rPr>
                <w:rFonts w:eastAsia="仿宋_GB2312"/>
                <w:kern w:val="0"/>
                <w:sz w:val="24"/>
                <w:lang w:eastAsia="zh-Hans"/>
              </w:rPr>
            </w:pPr>
            <w:r>
              <w:rPr>
                <w:rFonts w:hint="eastAsia" w:eastAsia="仿宋_GB2312"/>
                <w:kern w:val="0"/>
                <w:sz w:val="24"/>
                <w:lang w:val="en-US" w:eastAsia="zh-CN"/>
              </w:rPr>
              <w:t>1.0</w:t>
            </w:r>
          </w:p>
        </w:tc>
        <w:tc>
          <w:tcPr>
            <w:tcW w:w="827" w:type="dxa"/>
            <w:noWrap w:val="0"/>
            <w:vAlign w:val="center"/>
          </w:tcPr>
          <w:p w14:paraId="758E6139">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09ECA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929" w:type="dxa"/>
            <w:vMerge w:val="continue"/>
            <w:noWrap w:val="0"/>
            <w:vAlign w:val="top"/>
          </w:tcPr>
          <w:p w14:paraId="645389A8">
            <w:pPr>
              <w:keepNext w:val="0"/>
              <w:keepLines w:val="0"/>
              <w:pageBreakBefore w:val="0"/>
              <w:kinsoku/>
              <w:wordWrap/>
              <w:overflowPunct/>
              <w:topLinePunct w:val="0"/>
              <w:bidi w:val="0"/>
              <w:adjustRightInd w:val="0"/>
              <w:snapToGrid w:val="0"/>
              <w:spacing w:before="196"/>
              <w:ind w:left="128"/>
              <w:rPr>
                <w:rFonts w:eastAsia="仿宋_GB2312"/>
                <w:kern w:val="0"/>
                <w:sz w:val="24"/>
              </w:rPr>
            </w:pPr>
          </w:p>
        </w:tc>
        <w:tc>
          <w:tcPr>
            <w:tcW w:w="1009" w:type="dxa"/>
            <w:noWrap w:val="0"/>
            <w:vAlign w:val="center"/>
          </w:tcPr>
          <w:p w14:paraId="228AE899">
            <w:pPr>
              <w:keepNext w:val="0"/>
              <w:keepLines w:val="0"/>
              <w:pageBreakBefore w:val="0"/>
              <w:kinsoku/>
              <w:wordWrap/>
              <w:overflowPunct/>
              <w:topLinePunct w:val="0"/>
              <w:bidi w:val="0"/>
              <w:adjustRightInd w:val="0"/>
              <w:snapToGrid w:val="0"/>
              <w:spacing w:before="196"/>
              <w:ind w:left="128"/>
              <w:jc w:val="center"/>
              <w:rPr>
                <w:rFonts w:eastAsia="仿宋_GB2312"/>
                <w:kern w:val="0"/>
                <w:sz w:val="24"/>
              </w:rPr>
            </w:pPr>
            <w:r>
              <w:rPr>
                <w:rFonts w:eastAsia="仿宋_GB2312"/>
                <w:kern w:val="0"/>
                <w:sz w:val="24"/>
                <w:lang w:eastAsia="zh-Hans"/>
              </w:rPr>
              <w:t>M</w:t>
            </w:r>
          </w:p>
        </w:tc>
        <w:tc>
          <w:tcPr>
            <w:tcW w:w="5836" w:type="dxa"/>
            <w:noWrap w:val="0"/>
            <w:vAlign w:val="top"/>
          </w:tcPr>
          <w:p w14:paraId="5FABEA6F">
            <w:pPr>
              <w:keepNext w:val="0"/>
              <w:keepLines w:val="0"/>
              <w:pageBreakBefore w:val="0"/>
              <w:kinsoku/>
              <w:wordWrap/>
              <w:overflowPunct/>
              <w:topLinePunct w:val="0"/>
              <w:bidi w:val="0"/>
              <w:adjustRightInd w:val="0"/>
              <w:snapToGrid w:val="0"/>
              <w:spacing w:before="196"/>
              <w:ind w:left="63" w:leftChars="30"/>
              <w:jc w:val="left"/>
              <w:rPr>
                <w:rFonts w:eastAsia="仿宋_GB2312"/>
                <w:kern w:val="0"/>
                <w:sz w:val="24"/>
                <w:lang w:eastAsia="zh-Hans"/>
              </w:rPr>
            </w:pPr>
            <w:r>
              <w:rPr>
                <w:rFonts w:eastAsia="仿宋_GB2312"/>
                <w:kern w:val="0"/>
                <w:sz w:val="24"/>
                <w:lang w:eastAsia="zh-Hans"/>
              </w:rPr>
              <w:t>全程将背标握于手心内</w:t>
            </w:r>
          </w:p>
        </w:tc>
        <w:tc>
          <w:tcPr>
            <w:tcW w:w="879" w:type="dxa"/>
            <w:noWrap w:val="0"/>
            <w:vAlign w:val="center"/>
          </w:tcPr>
          <w:p w14:paraId="74947A3C">
            <w:pPr>
              <w:keepNext w:val="0"/>
              <w:keepLines w:val="0"/>
              <w:pageBreakBefore w:val="0"/>
              <w:kinsoku/>
              <w:wordWrap/>
              <w:overflowPunct/>
              <w:topLinePunct w:val="0"/>
              <w:bidi w:val="0"/>
              <w:adjustRightInd w:val="0"/>
              <w:snapToGrid w:val="0"/>
              <w:jc w:val="center"/>
              <w:rPr>
                <w:rFonts w:hint="eastAsia" w:eastAsia="仿宋_GB2312"/>
                <w:kern w:val="0"/>
                <w:sz w:val="24"/>
                <w:lang w:val="en-US" w:eastAsia="zh-CN"/>
              </w:rPr>
            </w:pPr>
            <w:r>
              <w:rPr>
                <w:rFonts w:eastAsia="仿宋_GB2312"/>
                <w:kern w:val="0"/>
                <w:sz w:val="24"/>
              </w:rPr>
              <w:t>0</w:t>
            </w:r>
            <w:r>
              <w:rPr>
                <w:rFonts w:eastAsia="仿宋_GB2312"/>
                <w:kern w:val="0"/>
                <w:sz w:val="24"/>
                <w:lang w:eastAsia="zh-Hans"/>
              </w:rPr>
              <w:t>.</w:t>
            </w:r>
            <w:r>
              <w:rPr>
                <w:rFonts w:hint="eastAsia" w:eastAsia="仿宋_GB2312"/>
                <w:kern w:val="0"/>
                <w:sz w:val="24"/>
                <w:lang w:val="en-US" w:eastAsia="zh-CN"/>
              </w:rPr>
              <w:t>4</w:t>
            </w:r>
          </w:p>
        </w:tc>
        <w:tc>
          <w:tcPr>
            <w:tcW w:w="827" w:type="dxa"/>
            <w:noWrap w:val="0"/>
            <w:vAlign w:val="center"/>
          </w:tcPr>
          <w:p w14:paraId="311142D2">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27A57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929" w:type="dxa"/>
            <w:vMerge w:val="continue"/>
            <w:noWrap w:val="0"/>
            <w:vAlign w:val="top"/>
          </w:tcPr>
          <w:p w14:paraId="643D15B7">
            <w:pPr>
              <w:keepNext w:val="0"/>
              <w:keepLines w:val="0"/>
              <w:pageBreakBefore w:val="0"/>
              <w:kinsoku/>
              <w:wordWrap/>
              <w:overflowPunct/>
              <w:topLinePunct w:val="0"/>
              <w:bidi w:val="0"/>
              <w:adjustRightInd w:val="0"/>
              <w:snapToGrid w:val="0"/>
              <w:spacing w:before="196"/>
              <w:ind w:left="128"/>
              <w:rPr>
                <w:rFonts w:eastAsia="仿宋_GB2312"/>
                <w:kern w:val="0"/>
                <w:sz w:val="24"/>
              </w:rPr>
            </w:pPr>
          </w:p>
        </w:tc>
        <w:tc>
          <w:tcPr>
            <w:tcW w:w="1009" w:type="dxa"/>
            <w:noWrap w:val="0"/>
            <w:vAlign w:val="center"/>
          </w:tcPr>
          <w:p w14:paraId="1E11F285">
            <w:pPr>
              <w:keepNext w:val="0"/>
              <w:keepLines w:val="0"/>
              <w:pageBreakBefore w:val="0"/>
              <w:kinsoku/>
              <w:wordWrap/>
              <w:overflowPunct/>
              <w:topLinePunct w:val="0"/>
              <w:bidi w:val="0"/>
              <w:adjustRightInd w:val="0"/>
              <w:snapToGrid w:val="0"/>
              <w:spacing w:before="196"/>
              <w:ind w:left="128"/>
              <w:jc w:val="center"/>
              <w:rPr>
                <w:rFonts w:eastAsia="仿宋_GB2312"/>
                <w:kern w:val="0"/>
                <w:sz w:val="24"/>
              </w:rPr>
            </w:pPr>
            <w:r>
              <w:rPr>
                <w:rFonts w:eastAsia="仿宋_GB2312"/>
                <w:kern w:val="0"/>
                <w:sz w:val="24"/>
                <w:lang w:eastAsia="zh-Hans"/>
              </w:rPr>
              <w:t>M</w:t>
            </w:r>
          </w:p>
        </w:tc>
        <w:tc>
          <w:tcPr>
            <w:tcW w:w="5836" w:type="dxa"/>
            <w:noWrap w:val="0"/>
            <w:vAlign w:val="top"/>
          </w:tcPr>
          <w:p w14:paraId="67D97C86">
            <w:pPr>
              <w:keepNext w:val="0"/>
              <w:keepLines w:val="0"/>
              <w:pageBreakBefore w:val="0"/>
              <w:kinsoku/>
              <w:wordWrap/>
              <w:overflowPunct/>
              <w:topLinePunct w:val="0"/>
              <w:bidi w:val="0"/>
              <w:adjustRightInd w:val="0"/>
              <w:snapToGrid w:val="0"/>
              <w:spacing w:before="196"/>
              <w:ind w:left="63" w:leftChars="30"/>
              <w:rPr>
                <w:rFonts w:eastAsia="仿宋_GB2312"/>
                <w:kern w:val="0"/>
                <w:sz w:val="24"/>
                <w:lang w:eastAsia="zh-Hans"/>
              </w:rPr>
            </w:pPr>
            <w:r>
              <w:rPr>
                <w:rFonts w:eastAsia="仿宋_GB2312"/>
                <w:kern w:val="0"/>
                <w:sz w:val="24"/>
                <w:lang w:eastAsia="zh-Hans"/>
              </w:rPr>
              <w:t>每次倒酒完毕，及时擦拭瓶口，不滴洒酒液</w:t>
            </w:r>
          </w:p>
        </w:tc>
        <w:tc>
          <w:tcPr>
            <w:tcW w:w="879" w:type="dxa"/>
            <w:noWrap w:val="0"/>
            <w:vAlign w:val="center"/>
          </w:tcPr>
          <w:p w14:paraId="4A562A70">
            <w:pPr>
              <w:keepNext w:val="0"/>
              <w:keepLines w:val="0"/>
              <w:pageBreakBefore w:val="0"/>
              <w:kinsoku/>
              <w:wordWrap/>
              <w:overflowPunct/>
              <w:topLinePunct w:val="0"/>
              <w:bidi w:val="0"/>
              <w:adjustRightInd w:val="0"/>
              <w:snapToGrid w:val="0"/>
              <w:jc w:val="center"/>
              <w:rPr>
                <w:rFonts w:hint="eastAsia" w:eastAsia="仿宋_GB2312"/>
                <w:kern w:val="0"/>
                <w:sz w:val="24"/>
                <w:lang w:val="en-US" w:eastAsia="zh-CN"/>
              </w:rPr>
            </w:pPr>
            <w:r>
              <w:rPr>
                <w:rFonts w:eastAsia="仿宋_GB2312"/>
                <w:kern w:val="0"/>
                <w:sz w:val="24"/>
              </w:rPr>
              <w:t>0</w:t>
            </w:r>
            <w:r>
              <w:rPr>
                <w:rFonts w:eastAsia="仿宋_GB2312"/>
                <w:kern w:val="0"/>
                <w:sz w:val="24"/>
                <w:lang w:eastAsia="zh-Hans"/>
              </w:rPr>
              <w:t>.</w:t>
            </w:r>
            <w:r>
              <w:rPr>
                <w:rFonts w:hint="eastAsia" w:eastAsia="仿宋_GB2312"/>
                <w:kern w:val="0"/>
                <w:sz w:val="24"/>
                <w:lang w:val="en-US" w:eastAsia="zh-CN"/>
              </w:rPr>
              <w:t>4</w:t>
            </w:r>
          </w:p>
        </w:tc>
        <w:tc>
          <w:tcPr>
            <w:tcW w:w="827" w:type="dxa"/>
            <w:noWrap w:val="0"/>
            <w:vAlign w:val="center"/>
          </w:tcPr>
          <w:p w14:paraId="1497311D">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Y/N</w:t>
            </w:r>
          </w:p>
        </w:tc>
      </w:tr>
      <w:tr w14:paraId="437C2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0" w:hRule="atLeast"/>
          <w:jc w:val="center"/>
        </w:trPr>
        <w:tc>
          <w:tcPr>
            <w:tcW w:w="7774" w:type="dxa"/>
            <w:gridSpan w:val="3"/>
            <w:noWrap w:val="0"/>
            <w:vAlign w:val="center"/>
          </w:tcPr>
          <w:p w14:paraId="48EAC87D">
            <w:pPr>
              <w:keepNext w:val="0"/>
              <w:keepLines w:val="0"/>
              <w:pageBreakBefore w:val="0"/>
              <w:kinsoku/>
              <w:wordWrap/>
              <w:overflowPunct/>
              <w:topLinePunct w:val="0"/>
              <w:bidi w:val="0"/>
              <w:adjustRightInd w:val="0"/>
              <w:snapToGrid w:val="0"/>
              <w:ind w:left="73" w:leftChars="30" w:hanging="10"/>
              <w:jc w:val="center"/>
              <w:rPr>
                <w:rFonts w:hint="eastAsia" w:eastAsia="仿宋_GB2312"/>
                <w:b/>
                <w:bCs/>
                <w:kern w:val="0"/>
                <w:sz w:val="24"/>
                <w:lang w:val="en-US" w:eastAsia="zh-CN"/>
              </w:rPr>
            </w:pPr>
            <w:r>
              <w:rPr>
                <w:rFonts w:hint="eastAsia" w:eastAsia="仿宋_GB2312"/>
                <w:b/>
                <w:bCs/>
                <w:spacing w:val="8"/>
                <w:kern w:val="0"/>
                <w:sz w:val="24"/>
                <w:lang w:val="en-US" w:eastAsia="zh-CN"/>
              </w:rPr>
              <w:t>合计</w:t>
            </w:r>
          </w:p>
        </w:tc>
        <w:tc>
          <w:tcPr>
            <w:tcW w:w="879" w:type="dxa"/>
            <w:noWrap w:val="0"/>
            <w:vAlign w:val="center"/>
          </w:tcPr>
          <w:p w14:paraId="4F473ED8">
            <w:pPr>
              <w:keepNext w:val="0"/>
              <w:keepLines w:val="0"/>
              <w:pageBreakBefore w:val="0"/>
              <w:kinsoku/>
              <w:wordWrap/>
              <w:overflowPunct/>
              <w:topLinePunct w:val="0"/>
              <w:bidi w:val="0"/>
              <w:adjustRightInd w:val="0"/>
              <w:snapToGrid w:val="0"/>
              <w:spacing w:line="189" w:lineRule="auto"/>
              <w:jc w:val="center"/>
              <w:rPr>
                <w:rFonts w:hint="default" w:eastAsia="仿宋_GB2312"/>
                <w:b/>
                <w:bCs/>
                <w:kern w:val="0"/>
                <w:sz w:val="24"/>
                <w:lang w:val="en-US" w:eastAsia="zh-CN"/>
              </w:rPr>
            </w:pPr>
            <w:r>
              <w:rPr>
                <w:rFonts w:hint="eastAsia" w:eastAsia="仿宋_GB2312"/>
                <w:b/>
                <w:bCs/>
                <w:spacing w:val="-2"/>
                <w:kern w:val="0"/>
                <w:sz w:val="24"/>
                <w:lang w:val="en-US" w:eastAsia="zh-CN"/>
              </w:rPr>
              <w:t>20</w:t>
            </w:r>
          </w:p>
        </w:tc>
        <w:tc>
          <w:tcPr>
            <w:tcW w:w="827" w:type="dxa"/>
            <w:noWrap w:val="0"/>
            <w:vAlign w:val="center"/>
          </w:tcPr>
          <w:p w14:paraId="6EA60027">
            <w:pPr>
              <w:keepNext w:val="0"/>
              <w:keepLines w:val="0"/>
              <w:pageBreakBefore w:val="0"/>
              <w:kinsoku/>
              <w:wordWrap/>
              <w:overflowPunct/>
              <w:topLinePunct w:val="0"/>
              <w:bidi w:val="0"/>
              <w:adjustRightInd w:val="0"/>
              <w:snapToGrid w:val="0"/>
              <w:spacing w:before="196" w:line="231" w:lineRule="auto"/>
              <w:ind w:left="128"/>
              <w:jc w:val="center"/>
              <w:rPr>
                <w:rFonts w:eastAsia="仿宋_GB2312"/>
                <w:b/>
                <w:bCs/>
                <w:kern w:val="0"/>
                <w:sz w:val="24"/>
                <w:lang w:eastAsia="zh-Hans"/>
              </w:rPr>
            </w:pPr>
          </w:p>
        </w:tc>
      </w:tr>
    </w:tbl>
    <w:p w14:paraId="2D0CE20B">
      <w:pPr>
        <w:keepNext w:val="0"/>
        <w:keepLines w:val="0"/>
        <w:pageBreakBefore w:val="0"/>
        <w:kinsoku/>
        <w:wordWrap/>
        <w:overflowPunct/>
        <w:topLinePunct w:val="0"/>
        <w:bidi w:val="0"/>
        <w:adjustRightInd w:val="0"/>
        <w:snapToGrid w:val="0"/>
        <w:spacing w:line="360" w:lineRule="auto"/>
        <w:rPr>
          <w:rFonts w:hint="eastAsia" w:eastAsia="仿宋"/>
          <w:b/>
          <w:bCs/>
          <w:spacing w:val="1"/>
          <w:position w:val="2"/>
          <w:sz w:val="32"/>
          <w:szCs w:val="32"/>
          <w:lang w:val="en-US" w:eastAsia="zh-CN"/>
        </w:rPr>
      </w:pPr>
      <w:bookmarkStart w:id="0" w:name="_GoBack"/>
      <w:bookmarkEnd w:id="0"/>
    </w:p>
    <w:p w14:paraId="5A74E91B">
      <w:pPr>
        <w:keepNext w:val="0"/>
        <w:keepLines w:val="0"/>
        <w:pageBreakBefore w:val="0"/>
        <w:kinsoku/>
        <w:wordWrap/>
        <w:overflowPunct/>
        <w:topLinePunct w:val="0"/>
        <w:bidi w:val="0"/>
        <w:adjustRightInd w:val="0"/>
        <w:snapToGrid w:val="0"/>
        <w:spacing w:line="360" w:lineRule="auto"/>
        <w:ind w:firstLine="647" w:firstLineChars="200"/>
        <w:rPr>
          <w:rFonts w:hint="eastAsia" w:eastAsia="仿宋"/>
          <w:b/>
          <w:bCs/>
          <w:spacing w:val="1"/>
          <w:position w:val="2"/>
          <w:sz w:val="32"/>
          <w:szCs w:val="32"/>
          <w:lang w:val="en-US" w:eastAsia="zh-Hans"/>
        </w:rPr>
      </w:pPr>
      <w:r>
        <w:rPr>
          <w:rFonts w:hint="eastAsia" w:eastAsia="仿宋"/>
          <w:b/>
          <w:bCs/>
          <w:spacing w:val="1"/>
          <w:position w:val="2"/>
          <w:sz w:val="32"/>
          <w:szCs w:val="32"/>
          <w:lang w:val="en-US" w:eastAsia="zh-CN"/>
        </w:rPr>
        <w:t>2.侍酒服务评分表---</w:t>
      </w:r>
      <w:r>
        <w:rPr>
          <w:rFonts w:hint="eastAsia" w:eastAsia="仿宋"/>
          <w:b/>
          <w:bCs/>
          <w:spacing w:val="1"/>
          <w:position w:val="2"/>
          <w:sz w:val="32"/>
          <w:szCs w:val="32"/>
          <w:lang w:val="en-US" w:eastAsia="zh-Hans"/>
        </w:rPr>
        <w:t>老酒服务（</w:t>
      </w:r>
      <w:r>
        <w:rPr>
          <w:rFonts w:hint="eastAsia" w:eastAsia="仿宋"/>
          <w:b/>
          <w:bCs/>
          <w:spacing w:val="1"/>
          <w:position w:val="2"/>
          <w:sz w:val="32"/>
          <w:szCs w:val="32"/>
          <w:lang w:val="en-US" w:eastAsia="zh-CN"/>
        </w:rPr>
        <w:t>5</w:t>
      </w:r>
      <w:r>
        <w:rPr>
          <w:rFonts w:hint="eastAsia" w:eastAsia="仿宋"/>
          <w:b/>
          <w:bCs/>
          <w:spacing w:val="1"/>
          <w:position w:val="2"/>
          <w:sz w:val="32"/>
          <w:szCs w:val="32"/>
          <w:lang w:val="en-US" w:eastAsia="zh-Hans"/>
        </w:rPr>
        <w:t>0分）</w:t>
      </w:r>
    </w:p>
    <w:tbl>
      <w:tblPr>
        <w:tblStyle w:val="6"/>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00"/>
        <w:gridCol w:w="1120"/>
        <w:gridCol w:w="5634"/>
        <w:gridCol w:w="807"/>
        <w:gridCol w:w="851"/>
      </w:tblGrid>
      <w:tr w14:paraId="0A274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00" w:type="dxa"/>
            <w:noWrap w:val="0"/>
            <w:vAlign w:val="top"/>
          </w:tcPr>
          <w:p w14:paraId="1021073E">
            <w:pPr>
              <w:keepNext w:val="0"/>
              <w:keepLines w:val="0"/>
              <w:pageBreakBefore w:val="0"/>
              <w:kinsoku/>
              <w:wordWrap/>
              <w:overflowPunct/>
              <w:topLinePunct w:val="0"/>
              <w:bidi w:val="0"/>
              <w:adjustRightInd w:val="0"/>
              <w:snapToGrid w:val="0"/>
              <w:spacing w:before="196" w:line="231" w:lineRule="auto"/>
              <w:jc w:val="center"/>
              <w:rPr>
                <w:rFonts w:eastAsia="仿宋_GB2312"/>
                <w:b/>
                <w:bCs/>
                <w:kern w:val="0"/>
                <w:sz w:val="24"/>
              </w:rPr>
            </w:pPr>
            <w:r>
              <w:rPr>
                <w:rFonts w:eastAsia="仿宋_GB2312"/>
                <w:b/>
                <w:bCs/>
                <w:spacing w:val="2"/>
                <w:kern w:val="0"/>
                <w:sz w:val="24"/>
              </w:rPr>
              <w:t>任务</w:t>
            </w:r>
          </w:p>
        </w:tc>
        <w:tc>
          <w:tcPr>
            <w:tcW w:w="1120" w:type="dxa"/>
            <w:noWrap w:val="0"/>
            <w:vAlign w:val="top"/>
          </w:tcPr>
          <w:p w14:paraId="1FEFFA06">
            <w:pPr>
              <w:keepNext w:val="0"/>
              <w:keepLines w:val="0"/>
              <w:pageBreakBefore w:val="0"/>
              <w:kinsoku/>
              <w:wordWrap/>
              <w:overflowPunct/>
              <w:topLinePunct w:val="0"/>
              <w:bidi w:val="0"/>
              <w:adjustRightInd w:val="0"/>
              <w:snapToGrid w:val="0"/>
              <w:spacing w:before="39" w:line="238" w:lineRule="auto"/>
              <w:ind w:left="144" w:right="-72" w:hanging="11"/>
              <w:jc w:val="left"/>
              <w:rPr>
                <w:rFonts w:eastAsia="仿宋_GB2312"/>
                <w:b/>
                <w:bCs/>
                <w:spacing w:val="6"/>
                <w:kern w:val="0"/>
                <w:sz w:val="24"/>
              </w:rPr>
            </w:pPr>
            <w:r>
              <w:rPr>
                <w:rFonts w:eastAsia="仿宋_GB2312"/>
                <w:b/>
                <w:bCs/>
                <w:kern w:val="0"/>
                <w:sz w:val="24"/>
              </w:rPr>
              <w:t>M</w:t>
            </w:r>
            <w:r>
              <w:rPr>
                <w:rFonts w:eastAsia="仿宋_GB2312"/>
                <w:b/>
                <w:bCs/>
                <w:spacing w:val="11"/>
                <w:kern w:val="0"/>
                <w:sz w:val="24"/>
              </w:rPr>
              <w:t>=</w:t>
            </w:r>
            <w:r>
              <w:rPr>
                <w:rFonts w:eastAsia="仿宋_GB2312"/>
                <w:b/>
                <w:bCs/>
                <w:spacing w:val="6"/>
                <w:kern w:val="0"/>
                <w:sz w:val="24"/>
                <w:lang w:eastAsia="zh-Hans"/>
              </w:rPr>
              <w:t>测</w:t>
            </w:r>
            <w:r>
              <w:rPr>
                <w:rFonts w:eastAsia="仿宋_GB2312"/>
                <w:b/>
                <w:bCs/>
                <w:spacing w:val="6"/>
                <w:kern w:val="0"/>
                <w:sz w:val="24"/>
              </w:rPr>
              <w:t>量</w:t>
            </w:r>
          </w:p>
          <w:p w14:paraId="7D9A0B8C">
            <w:pPr>
              <w:keepNext w:val="0"/>
              <w:keepLines w:val="0"/>
              <w:pageBreakBefore w:val="0"/>
              <w:kinsoku/>
              <w:wordWrap/>
              <w:overflowPunct/>
              <w:topLinePunct w:val="0"/>
              <w:bidi w:val="0"/>
              <w:adjustRightInd w:val="0"/>
              <w:snapToGrid w:val="0"/>
              <w:spacing w:before="39" w:line="238" w:lineRule="auto"/>
              <w:ind w:left="144" w:right="-72" w:hanging="11"/>
              <w:jc w:val="left"/>
              <w:rPr>
                <w:rFonts w:eastAsia="仿宋_GB2312"/>
                <w:b/>
                <w:bCs/>
                <w:kern w:val="0"/>
                <w:sz w:val="24"/>
              </w:rPr>
            </w:pPr>
            <w:r>
              <w:rPr>
                <w:rFonts w:eastAsia="仿宋_GB2312"/>
                <w:b/>
                <w:bCs/>
                <w:kern w:val="0"/>
                <w:sz w:val="24"/>
              </w:rPr>
              <w:t>J</w:t>
            </w:r>
            <w:r>
              <w:rPr>
                <w:rFonts w:eastAsia="仿宋_GB2312"/>
                <w:b/>
                <w:bCs/>
                <w:spacing w:val="6"/>
                <w:kern w:val="0"/>
                <w:sz w:val="24"/>
              </w:rPr>
              <w:t>=评</w:t>
            </w:r>
            <w:r>
              <w:rPr>
                <w:rFonts w:eastAsia="仿宋_GB2312"/>
                <w:b/>
                <w:bCs/>
                <w:spacing w:val="5"/>
                <w:kern w:val="0"/>
                <w:sz w:val="24"/>
              </w:rPr>
              <w:t>判</w:t>
            </w:r>
          </w:p>
        </w:tc>
        <w:tc>
          <w:tcPr>
            <w:tcW w:w="5634" w:type="dxa"/>
            <w:noWrap w:val="0"/>
            <w:vAlign w:val="top"/>
          </w:tcPr>
          <w:p w14:paraId="4B598187">
            <w:pPr>
              <w:keepNext w:val="0"/>
              <w:keepLines w:val="0"/>
              <w:pageBreakBefore w:val="0"/>
              <w:kinsoku/>
              <w:wordWrap/>
              <w:overflowPunct/>
              <w:topLinePunct w:val="0"/>
              <w:bidi w:val="0"/>
              <w:adjustRightInd w:val="0"/>
              <w:snapToGrid w:val="0"/>
              <w:spacing w:before="196" w:line="229" w:lineRule="auto"/>
              <w:jc w:val="center"/>
              <w:rPr>
                <w:rFonts w:eastAsia="仿宋_GB2312"/>
                <w:b/>
                <w:bCs/>
                <w:kern w:val="0"/>
                <w:sz w:val="24"/>
              </w:rPr>
            </w:pPr>
            <w:r>
              <w:rPr>
                <w:rFonts w:eastAsia="仿宋_GB2312"/>
                <w:b/>
                <w:bCs/>
                <w:spacing w:val="8"/>
                <w:kern w:val="0"/>
                <w:sz w:val="24"/>
              </w:rPr>
              <w:t>标准名称或描</w:t>
            </w:r>
            <w:r>
              <w:rPr>
                <w:rFonts w:eastAsia="仿宋_GB2312"/>
                <w:b/>
                <w:bCs/>
                <w:spacing w:val="6"/>
                <w:kern w:val="0"/>
                <w:sz w:val="24"/>
              </w:rPr>
              <w:t>述</w:t>
            </w:r>
          </w:p>
        </w:tc>
        <w:tc>
          <w:tcPr>
            <w:tcW w:w="807" w:type="dxa"/>
            <w:noWrap w:val="0"/>
            <w:vAlign w:val="center"/>
          </w:tcPr>
          <w:p w14:paraId="75AE8AE1">
            <w:pPr>
              <w:keepNext w:val="0"/>
              <w:keepLines w:val="0"/>
              <w:pageBreakBefore w:val="0"/>
              <w:kinsoku/>
              <w:wordWrap/>
              <w:overflowPunct/>
              <w:topLinePunct w:val="0"/>
              <w:bidi w:val="0"/>
              <w:adjustRightInd w:val="0"/>
              <w:snapToGrid w:val="0"/>
              <w:spacing w:line="231" w:lineRule="auto"/>
              <w:jc w:val="center"/>
              <w:rPr>
                <w:rFonts w:eastAsia="仿宋_GB2312"/>
                <w:b/>
                <w:bCs/>
                <w:kern w:val="0"/>
                <w:sz w:val="24"/>
              </w:rPr>
            </w:pPr>
            <w:r>
              <w:rPr>
                <w:rFonts w:eastAsia="仿宋_GB2312"/>
                <w:b/>
                <w:bCs/>
                <w:spacing w:val="2"/>
                <w:kern w:val="0"/>
                <w:sz w:val="24"/>
              </w:rPr>
              <w:t>权重</w:t>
            </w:r>
          </w:p>
        </w:tc>
        <w:tc>
          <w:tcPr>
            <w:tcW w:w="851" w:type="dxa"/>
            <w:noWrap w:val="0"/>
            <w:vAlign w:val="center"/>
          </w:tcPr>
          <w:p w14:paraId="2A15E1F1">
            <w:pPr>
              <w:keepNext w:val="0"/>
              <w:keepLines w:val="0"/>
              <w:pageBreakBefore w:val="0"/>
              <w:kinsoku/>
              <w:wordWrap/>
              <w:overflowPunct/>
              <w:topLinePunct w:val="0"/>
              <w:bidi w:val="0"/>
              <w:adjustRightInd w:val="0"/>
              <w:snapToGrid w:val="0"/>
              <w:spacing w:line="231" w:lineRule="auto"/>
              <w:jc w:val="center"/>
              <w:rPr>
                <w:rFonts w:eastAsia="仿宋_GB2312"/>
                <w:b/>
                <w:bCs/>
                <w:kern w:val="0"/>
                <w:sz w:val="24"/>
              </w:rPr>
            </w:pPr>
            <w:r>
              <w:rPr>
                <w:rFonts w:eastAsia="仿宋_GB2312"/>
                <w:b/>
                <w:bCs/>
                <w:spacing w:val="2"/>
                <w:kern w:val="0"/>
                <w:sz w:val="24"/>
              </w:rPr>
              <w:t>评</w:t>
            </w:r>
            <w:r>
              <w:rPr>
                <w:rFonts w:eastAsia="仿宋_GB2312"/>
                <w:b/>
                <w:bCs/>
                <w:spacing w:val="1"/>
                <w:kern w:val="0"/>
                <w:sz w:val="24"/>
              </w:rPr>
              <w:t>分</w:t>
            </w:r>
          </w:p>
        </w:tc>
      </w:tr>
      <w:tr w14:paraId="2DEAD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restart"/>
            <w:noWrap w:val="0"/>
            <w:vAlign w:val="center"/>
          </w:tcPr>
          <w:p w14:paraId="143D4BD1">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lang w:eastAsia="zh-Hans"/>
              </w:rPr>
            </w:pPr>
            <w:r>
              <w:rPr>
                <w:rFonts w:eastAsia="仿宋_GB2312"/>
                <w:kern w:val="0"/>
                <w:sz w:val="24"/>
                <w:lang w:eastAsia="zh-Hans"/>
              </w:rPr>
              <w:t>点单</w:t>
            </w:r>
          </w:p>
        </w:tc>
        <w:tc>
          <w:tcPr>
            <w:tcW w:w="1120" w:type="dxa"/>
            <w:noWrap w:val="0"/>
            <w:vAlign w:val="center"/>
          </w:tcPr>
          <w:p w14:paraId="573E5A0C">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lang w:eastAsia="zh-Hans"/>
              </w:rPr>
            </w:pPr>
            <w:r>
              <w:rPr>
                <w:rFonts w:eastAsia="仿宋_GB2312"/>
                <w:kern w:val="0"/>
                <w:sz w:val="24"/>
                <w:lang w:eastAsia="zh-Hans"/>
              </w:rPr>
              <w:t>M</w:t>
            </w:r>
          </w:p>
        </w:tc>
        <w:tc>
          <w:tcPr>
            <w:tcW w:w="5634" w:type="dxa"/>
            <w:noWrap w:val="0"/>
            <w:vAlign w:val="center"/>
          </w:tcPr>
          <w:p w14:paraId="0A56F0BA">
            <w:pPr>
              <w:keepNext w:val="0"/>
              <w:keepLines w:val="0"/>
              <w:pageBreakBefore w:val="0"/>
              <w:tabs>
                <w:tab w:val="left" w:pos="1154"/>
              </w:tabs>
              <w:kinsoku/>
              <w:wordWrap/>
              <w:overflowPunct/>
              <w:topLinePunct w:val="0"/>
              <w:bidi w:val="0"/>
              <w:adjustRightInd w:val="0"/>
              <w:snapToGrid w:val="0"/>
              <w:ind w:left="63" w:leftChars="30"/>
              <w:rPr>
                <w:rFonts w:eastAsia="仿宋_GB2312"/>
                <w:kern w:val="0"/>
                <w:sz w:val="24"/>
              </w:rPr>
            </w:pPr>
            <w:r>
              <w:rPr>
                <w:rFonts w:eastAsia="仿宋_GB2312"/>
                <w:kern w:val="0"/>
                <w:sz w:val="24"/>
              </w:rPr>
              <w:t>复述信息完整，必须包括酒庄名（或酒款名）、品种、酒款类型、年份（如有）</w:t>
            </w:r>
          </w:p>
        </w:tc>
        <w:tc>
          <w:tcPr>
            <w:tcW w:w="807" w:type="dxa"/>
            <w:noWrap w:val="0"/>
            <w:vAlign w:val="center"/>
          </w:tcPr>
          <w:p w14:paraId="12A37B41">
            <w:pPr>
              <w:keepNext w:val="0"/>
              <w:keepLines w:val="0"/>
              <w:pageBreakBefore w:val="0"/>
              <w:kinsoku/>
              <w:wordWrap/>
              <w:overflowPunct/>
              <w:topLinePunct w:val="0"/>
              <w:bidi w:val="0"/>
              <w:adjustRightInd w:val="0"/>
              <w:snapToGrid w:val="0"/>
              <w:spacing w:line="231" w:lineRule="auto"/>
              <w:jc w:val="center"/>
              <w:rPr>
                <w:rFonts w:hint="default" w:eastAsia="仿宋_GB2312"/>
                <w:kern w:val="0"/>
                <w:sz w:val="24"/>
                <w:lang w:val="en-US" w:eastAsia="zh-CN"/>
              </w:rPr>
            </w:pPr>
            <w:r>
              <w:rPr>
                <w:rFonts w:hint="eastAsia" w:eastAsia="仿宋_GB2312"/>
                <w:kern w:val="0"/>
                <w:sz w:val="24"/>
                <w:lang w:val="en-US" w:eastAsia="zh-CN"/>
              </w:rPr>
              <w:t>2.5</w:t>
            </w:r>
          </w:p>
        </w:tc>
        <w:tc>
          <w:tcPr>
            <w:tcW w:w="851" w:type="dxa"/>
            <w:noWrap w:val="0"/>
            <w:vAlign w:val="center"/>
          </w:tcPr>
          <w:p w14:paraId="2C463E32">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117D2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00" w:type="dxa"/>
            <w:vMerge w:val="continue"/>
            <w:noWrap w:val="0"/>
            <w:vAlign w:val="top"/>
          </w:tcPr>
          <w:p w14:paraId="43527F9E">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109A1BDF">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1A142240">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lang w:eastAsia="zh-Hans"/>
              </w:rPr>
              <w:t>拿取酒杯和醒酒器时，</w:t>
            </w:r>
            <w:r>
              <w:rPr>
                <w:rFonts w:eastAsia="仿宋_GB2312"/>
                <w:kern w:val="0"/>
                <w:sz w:val="24"/>
              </w:rPr>
              <w:t>先确认是否洁净，再放入大托盘</w:t>
            </w:r>
          </w:p>
        </w:tc>
        <w:tc>
          <w:tcPr>
            <w:tcW w:w="807" w:type="dxa"/>
            <w:noWrap w:val="0"/>
            <w:vAlign w:val="center"/>
          </w:tcPr>
          <w:p w14:paraId="4EBA78F5">
            <w:pPr>
              <w:keepNext w:val="0"/>
              <w:keepLines w:val="0"/>
              <w:pageBreakBefore w:val="0"/>
              <w:kinsoku/>
              <w:wordWrap/>
              <w:overflowPunct/>
              <w:topLinePunct w:val="0"/>
              <w:bidi w:val="0"/>
              <w:adjustRightInd w:val="0"/>
              <w:snapToGrid w:val="0"/>
              <w:spacing w:line="231" w:lineRule="auto"/>
              <w:jc w:val="center"/>
              <w:rPr>
                <w:rFonts w:hint="eastAsia" w:eastAsia="仿宋_GB2312"/>
                <w:kern w:val="0"/>
                <w:sz w:val="24"/>
                <w:lang w:val="en-US" w:eastAsia="zh-CN"/>
              </w:rPr>
            </w:pPr>
            <w:r>
              <w:rPr>
                <w:rFonts w:eastAsia="仿宋_GB2312"/>
                <w:kern w:val="0"/>
                <w:sz w:val="24"/>
              </w:rPr>
              <w:t>0</w:t>
            </w:r>
            <w:r>
              <w:rPr>
                <w:rFonts w:eastAsia="仿宋_GB2312"/>
                <w:kern w:val="0"/>
                <w:sz w:val="24"/>
                <w:lang w:eastAsia="zh-Hans"/>
              </w:rPr>
              <w:t>.</w:t>
            </w:r>
            <w:r>
              <w:rPr>
                <w:rFonts w:hint="eastAsia" w:eastAsia="仿宋_GB2312"/>
                <w:kern w:val="0"/>
                <w:sz w:val="24"/>
                <w:lang w:val="en-US" w:eastAsia="zh-CN"/>
              </w:rPr>
              <w:t>5</w:t>
            </w:r>
          </w:p>
        </w:tc>
        <w:tc>
          <w:tcPr>
            <w:tcW w:w="851" w:type="dxa"/>
            <w:noWrap w:val="0"/>
            <w:vAlign w:val="center"/>
          </w:tcPr>
          <w:p w14:paraId="5F6D76D6">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299FA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11532F2B">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2392032E">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0837CCD3">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lang w:eastAsia="zh-Hans"/>
              </w:rPr>
              <w:t>服务时</w:t>
            </w:r>
            <w:r>
              <w:rPr>
                <w:rFonts w:eastAsia="仿宋_GB2312"/>
                <w:kern w:val="0"/>
                <w:sz w:val="24"/>
              </w:rPr>
              <w:t>沿顺时针路径，</w:t>
            </w:r>
            <w:r>
              <w:rPr>
                <w:rFonts w:eastAsia="仿宋_GB2312"/>
                <w:kern w:val="0"/>
                <w:sz w:val="24"/>
                <w:lang w:eastAsia="zh-Hans"/>
              </w:rPr>
              <w:t>且始终</w:t>
            </w:r>
            <w:r>
              <w:rPr>
                <w:rFonts w:eastAsia="仿宋_GB2312"/>
                <w:kern w:val="0"/>
                <w:sz w:val="24"/>
              </w:rPr>
              <w:t>站在服务对象的右手边</w:t>
            </w:r>
          </w:p>
        </w:tc>
        <w:tc>
          <w:tcPr>
            <w:tcW w:w="807" w:type="dxa"/>
            <w:noWrap w:val="0"/>
            <w:vAlign w:val="center"/>
          </w:tcPr>
          <w:p w14:paraId="30D86478">
            <w:pPr>
              <w:keepNext w:val="0"/>
              <w:keepLines w:val="0"/>
              <w:pageBreakBefore w:val="0"/>
              <w:kinsoku/>
              <w:wordWrap/>
              <w:overflowPunct/>
              <w:topLinePunct w:val="0"/>
              <w:bidi w:val="0"/>
              <w:adjustRightInd w:val="0"/>
              <w:snapToGrid w:val="0"/>
              <w:spacing w:line="231" w:lineRule="auto"/>
              <w:jc w:val="center"/>
              <w:rPr>
                <w:rFonts w:hint="eastAsia" w:eastAsia="仿宋_GB2312"/>
                <w:kern w:val="0"/>
                <w:sz w:val="24"/>
                <w:lang w:val="en-US" w:eastAsia="zh-CN"/>
              </w:rPr>
            </w:pPr>
            <w:r>
              <w:rPr>
                <w:rFonts w:eastAsia="仿宋_GB2312"/>
                <w:kern w:val="0"/>
                <w:sz w:val="24"/>
              </w:rPr>
              <w:t>0</w:t>
            </w:r>
            <w:r>
              <w:rPr>
                <w:rFonts w:eastAsia="仿宋_GB2312"/>
                <w:kern w:val="0"/>
                <w:sz w:val="24"/>
                <w:lang w:eastAsia="zh-Hans"/>
              </w:rPr>
              <w:t>.</w:t>
            </w:r>
            <w:r>
              <w:rPr>
                <w:rFonts w:hint="eastAsia" w:eastAsia="仿宋_GB2312"/>
                <w:kern w:val="0"/>
                <w:sz w:val="24"/>
                <w:lang w:val="en-US" w:eastAsia="zh-CN"/>
              </w:rPr>
              <w:t>5</w:t>
            </w:r>
          </w:p>
        </w:tc>
        <w:tc>
          <w:tcPr>
            <w:tcW w:w="851" w:type="dxa"/>
            <w:noWrap w:val="0"/>
            <w:vAlign w:val="center"/>
          </w:tcPr>
          <w:p w14:paraId="09DFC3C8">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6A62F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060158A4">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21FA1CE7">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78F0B9D7">
            <w:pPr>
              <w:keepNext w:val="0"/>
              <w:keepLines w:val="0"/>
              <w:pageBreakBefore w:val="0"/>
              <w:kinsoku/>
              <w:wordWrap/>
              <w:overflowPunct/>
              <w:topLinePunct w:val="0"/>
              <w:bidi w:val="0"/>
              <w:adjustRightInd w:val="0"/>
              <w:snapToGrid w:val="0"/>
              <w:ind w:left="63" w:leftChars="30"/>
              <w:rPr>
                <w:rFonts w:eastAsia="仿宋_GB2312"/>
                <w:kern w:val="0"/>
                <w:sz w:val="24"/>
                <w:lang w:eastAsia="zh-Hans"/>
              </w:rPr>
            </w:pPr>
            <w:r>
              <w:rPr>
                <w:rFonts w:eastAsia="仿宋_GB2312"/>
                <w:kern w:val="0"/>
                <w:sz w:val="24"/>
                <w:lang w:eastAsia="zh-Hans"/>
              </w:rPr>
              <w:t>酒杯摆放</w:t>
            </w:r>
            <w:r>
              <w:rPr>
                <w:rFonts w:eastAsia="仿宋_GB2312"/>
                <w:kern w:val="0"/>
                <w:sz w:val="24"/>
              </w:rPr>
              <w:t>先客人，后主人。</w:t>
            </w:r>
            <w:r>
              <w:rPr>
                <w:rFonts w:eastAsia="仿宋_GB2312"/>
                <w:kern w:val="0"/>
                <w:sz w:val="24"/>
                <w:lang w:eastAsia="zh-Hans"/>
              </w:rPr>
              <w:t>客人内部先给女士，再给男士</w:t>
            </w:r>
          </w:p>
        </w:tc>
        <w:tc>
          <w:tcPr>
            <w:tcW w:w="807" w:type="dxa"/>
            <w:noWrap w:val="0"/>
            <w:vAlign w:val="center"/>
          </w:tcPr>
          <w:p w14:paraId="1017DB66">
            <w:pPr>
              <w:keepNext w:val="0"/>
              <w:keepLines w:val="0"/>
              <w:pageBreakBefore w:val="0"/>
              <w:kinsoku/>
              <w:wordWrap/>
              <w:overflowPunct/>
              <w:topLinePunct w:val="0"/>
              <w:bidi w:val="0"/>
              <w:adjustRightInd w:val="0"/>
              <w:snapToGrid w:val="0"/>
              <w:spacing w:line="231" w:lineRule="auto"/>
              <w:jc w:val="center"/>
              <w:rPr>
                <w:rFonts w:hint="default" w:eastAsia="仿宋_GB2312"/>
                <w:kern w:val="0"/>
                <w:sz w:val="24"/>
                <w:lang w:val="en-US" w:eastAsia="zh-CN"/>
              </w:rPr>
            </w:pPr>
            <w:r>
              <w:rPr>
                <w:rFonts w:eastAsia="仿宋_GB2312"/>
                <w:kern w:val="0"/>
                <w:sz w:val="24"/>
              </w:rPr>
              <w:t>0</w:t>
            </w:r>
            <w:r>
              <w:rPr>
                <w:rFonts w:eastAsia="仿宋_GB2312"/>
                <w:kern w:val="0"/>
                <w:sz w:val="24"/>
                <w:lang w:eastAsia="zh-Hans"/>
              </w:rPr>
              <w:t>.</w:t>
            </w:r>
            <w:r>
              <w:rPr>
                <w:rFonts w:hint="eastAsia" w:eastAsia="仿宋_GB2312"/>
                <w:kern w:val="0"/>
                <w:sz w:val="24"/>
                <w:lang w:val="en-US" w:eastAsia="zh-CN"/>
              </w:rPr>
              <w:t>75</w:t>
            </w:r>
          </w:p>
        </w:tc>
        <w:tc>
          <w:tcPr>
            <w:tcW w:w="851" w:type="dxa"/>
            <w:noWrap w:val="0"/>
            <w:vAlign w:val="center"/>
          </w:tcPr>
          <w:p w14:paraId="1C026399">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01CCB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1D84D7BB">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42D7AD96">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lang w:eastAsia="zh-Hans"/>
              </w:rPr>
            </w:pPr>
            <w:r>
              <w:rPr>
                <w:rFonts w:eastAsia="仿宋_GB2312"/>
                <w:kern w:val="0"/>
                <w:sz w:val="24"/>
                <w:lang w:eastAsia="zh-Hans"/>
              </w:rPr>
              <w:t>M</w:t>
            </w:r>
          </w:p>
        </w:tc>
        <w:tc>
          <w:tcPr>
            <w:tcW w:w="5634" w:type="dxa"/>
            <w:noWrap w:val="0"/>
            <w:vAlign w:val="center"/>
          </w:tcPr>
          <w:p w14:paraId="341DA807">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醒酒器放在侍酒操作台左手边，手电筒立于操作台中央</w:t>
            </w:r>
          </w:p>
        </w:tc>
        <w:tc>
          <w:tcPr>
            <w:tcW w:w="807" w:type="dxa"/>
            <w:noWrap w:val="0"/>
            <w:vAlign w:val="center"/>
          </w:tcPr>
          <w:p w14:paraId="2C811F87">
            <w:pPr>
              <w:keepNext w:val="0"/>
              <w:keepLines w:val="0"/>
              <w:pageBreakBefore w:val="0"/>
              <w:kinsoku/>
              <w:wordWrap/>
              <w:overflowPunct/>
              <w:topLinePunct w:val="0"/>
              <w:bidi w:val="0"/>
              <w:adjustRightInd w:val="0"/>
              <w:snapToGrid w:val="0"/>
              <w:spacing w:line="231" w:lineRule="auto"/>
              <w:jc w:val="center"/>
              <w:rPr>
                <w:rFonts w:hint="default" w:eastAsia="仿宋_GB2312"/>
                <w:kern w:val="0"/>
                <w:sz w:val="24"/>
                <w:lang w:val="en-US" w:eastAsia="zh-CN"/>
              </w:rPr>
            </w:pPr>
            <w:r>
              <w:rPr>
                <w:rFonts w:eastAsia="仿宋_GB2312"/>
                <w:kern w:val="0"/>
                <w:sz w:val="24"/>
              </w:rPr>
              <w:t>0</w:t>
            </w:r>
            <w:r>
              <w:rPr>
                <w:rFonts w:eastAsia="仿宋_GB2312"/>
                <w:kern w:val="0"/>
                <w:sz w:val="24"/>
                <w:lang w:eastAsia="zh-Hans"/>
              </w:rPr>
              <w:t>.</w:t>
            </w:r>
            <w:r>
              <w:rPr>
                <w:rFonts w:hint="eastAsia" w:eastAsia="仿宋_GB2312"/>
                <w:kern w:val="0"/>
                <w:sz w:val="24"/>
                <w:lang w:val="en-US" w:eastAsia="zh-CN"/>
              </w:rPr>
              <w:t>75</w:t>
            </w:r>
          </w:p>
        </w:tc>
        <w:tc>
          <w:tcPr>
            <w:tcW w:w="851" w:type="dxa"/>
            <w:noWrap w:val="0"/>
            <w:vAlign w:val="center"/>
          </w:tcPr>
          <w:p w14:paraId="2D83C595">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1565D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125C4D71">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786EAE73">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4CBA18CA">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酒杯等玻璃器皿全程不</w:t>
            </w:r>
            <w:r>
              <w:rPr>
                <w:rFonts w:eastAsia="仿宋_GB2312"/>
                <w:kern w:val="0"/>
                <w:sz w:val="24"/>
                <w:lang w:eastAsia="zh-Hans"/>
              </w:rPr>
              <w:t>摇晃、</w:t>
            </w:r>
            <w:r>
              <w:rPr>
                <w:rFonts w:eastAsia="仿宋_GB2312"/>
                <w:kern w:val="0"/>
                <w:sz w:val="24"/>
              </w:rPr>
              <w:t>跌落或损坏</w:t>
            </w:r>
          </w:p>
        </w:tc>
        <w:tc>
          <w:tcPr>
            <w:tcW w:w="807" w:type="dxa"/>
            <w:noWrap w:val="0"/>
            <w:vAlign w:val="center"/>
          </w:tcPr>
          <w:p w14:paraId="0038CDD9">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71E6C2F9">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0DEFF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restart"/>
            <w:noWrap w:val="0"/>
            <w:vAlign w:val="center"/>
          </w:tcPr>
          <w:p w14:paraId="2F3A64CA">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lang w:eastAsia="zh-Hans"/>
              </w:rPr>
            </w:pPr>
            <w:r>
              <w:rPr>
                <w:rFonts w:eastAsia="仿宋_GB2312"/>
                <w:kern w:val="0"/>
                <w:sz w:val="24"/>
                <w:lang w:eastAsia="zh-Hans"/>
              </w:rPr>
              <w:t xml:space="preserve">开瓶 </w:t>
            </w:r>
          </w:p>
        </w:tc>
        <w:tc>
          <w:tcPr>
            <w:tcW w:w="1120" w:type="dxa"/>
            <w:noWrap w:val="0"/>
            <w:vAlign w:val="center"/>
          </w:tcPr>
          <w:p w14:paraId="2CA33492">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366B61D5">
            <w:pPr>
              <w:keepNext w:val="0"/>
              <w:keepLines w:val="0"/>
              <w:pageBreakBefore w:val="0"/>
              <w:kinsoku/>
              <w:wordWrap/>
              <w:overflowPunct/>
              <w:topLinePunct w:val="0"/>
              <w:bidi w:val="0"/>
              <w:adjustRightInd w:val="0"/>
              <w:snapToGrid w:val="0"/>
              <w:ind w:left="63" w:leftChars="30"/>
              <w:rPr>
                <w:rFonts w:eastAsia="仿宋_GB2312"/>
                <w:kern w:val="0"/>
                <w:sz w:val="24"/>
                <w:lang w:eastAsia="zh-Hans"/>
              </w:rPr>
            </w:pPr>
            <w:r>
              <w:rPr>
                <w:rFonts w:eastAsia="仿宋_GB2312"/>
                <w:kern w:val="0"/>
                <w:sz w:val="24"/>
                <w:lang w:eastAsia="zh-Hans"/>
              </w:rPr>
              <w:t>先取酒篮子和酒布，再取酒</w:t>
            </w:r>
          </w:p>
        </w:tc>
        <w:tc>
          <w:tcPr>
            <w:tcW w:w="807" w:type="dxa"/>
            <w:noWrap w:val="0"/>
            <w:vAlign w:val="center"/>
          </w:tcPr>
          <w:p w14:paraId="5804E2A2">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7ABD35EC">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62CD1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102D90D9">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49E66711">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3DCBA864">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lang w:eastAsia="zh-Hans"/>
              </w:rPr>
              <w:t>平稳取酒，保持正标朝上，不转动酒瓶</w:t>
            </w:r>
          </w:p>
        </w:tc>
        <w:tc>
          <w:tcPr>
            <w:tcW w:w="807" w:type="dxa"/>
            <w:noWrap w:val="0"/>
            <w:vAlign w:val="center"/>
          </w:tcPr>
          <w:p w14:paraId="662C1151">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31C4BA07">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2295E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037C5911">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5FD847B7">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76B4DE1F">
            <w:pPr>
              <w:keepNext w:val="0"/>
              <w:keepLines w:val="0"/>
              <w:pageBreakBefore w:val="0"/>
              <w:kinsoku/>
              <w:wordWrap/>
              <w:overflowPunct/>
              <w:topLinePunct w:val="0"/>
              <w:bidi w:val="0"/>
              <w:adjustRightInd w:val="0"/>
              <w:snapToGrid w:val="0"/>
              <w:ind w:left="63" w:leftChars="30"/>
              <w:rPr>
                <w:rFonts w:eastAsia="仿宋_GB2312"/>
                <w:kern w:val="0"/>
                <w:sz w:val="24"/>
                <w:lang w:eastAsia="zh-Hans"/>
              </w:rPr>
            </w:pPr>
            <w:r>
              <w:rPr>
                <w:rFonts w:eastAsia="仿宋_GB2312"/>
                <w:kern w:val="0"/>
                <w:sz w:val="24"/>
                <w:lang w:eastAsia="zh-Hans"/>
              </w:rPr>
              <w:t>向客人展示正标，复述信息完整，必须包括酒庄名（或酒款名）、品种、酒款类型、年份（如有）</w:t>
            </w:r>
          </w:p>
        </w:tc>
        <w:tc>
          <w:tcPr>
            <w:tcW w:w="807" w:type="dxa"/>
            <w:noWrap w:val="0"/>
            <w:vAlign w:val="center"/>
          </w:tcPr>
          <w:p w14:paraId="08E65829">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5E8B0CB9">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39DC4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022CAD47">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0705C6E4">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lang w:eastAsia="zh-Hans"/>
              </w:rPr>
            </w:pPr>
            <w:r>
              <w:rPr>
                <w:rFonts w:eastAsia="仿宋_GB2312"/>
                <w:kern w:val="0"/>
                <w:sz w:val="24"/>
                <w:lang w:eastAsia="zh-Hans"/>
              </w:rPr>
              <w:t>M</w:t>
            </w:r>
          </w:p>
        </w:tc>
        <w:tc>
          <w:tcPr>
            <w:tcW w:w="5634" w:type="dxa"/>
            <w:noWrap w:val="0"/>
            <w:vAlign w:val="center"/>
          </w:tcPr>
          <w:p w14:paraId="35F74ED0">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酒篮子放于手电筒右边，且瓶口朝右</w:t>
            </w:r>
          </w:p>
        </w:tc>
        <w:tc>
          <w:tcPr>
            <w:tcW w:w="807" w:type="dxa"/>
            <w:noWrap w:val="0"/>
            <w:vAlign w:val="center"/>
          </w:tcPr>
          <w:p w14:paraId="00C32A96">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6949C3DB">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7AF90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23C551C7">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082B424A">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363DFCBE">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沿瓶口凸起处的下沿划开酒帽，酒帽</w:t>
            </w:r>
            <w:r>
              <w:rPr>
                <w:rFonts w:eastAsia="仿宋_GB2312"/>
                <w:kern w:val="0"/>
                <w:sz w:val="24"/>
                <w:lang w:eastAsia="zh-Hans"/>
              </w:rPr>
              <w:t>摘取整齐完整</w:t>
            </w:r>
            <w:r>
              <w:rPr>
                <w:rFonts w:eastAsia="仿宋_GB2312"/>
                <w:kern w:val="0"/>
                <w:sz w:val="24"/>
              </w:rPr>
              <w:t>，取下的酒帽</w:t>
            </w:r>
            <w:r>
              <w:rPr>
                <w:rFonts w:eastAsia="仿宋_GB2312"/>
                <w:kern w:val="0"/>
                <w:sz w:val="24"/>
                <w:lang w:eastAsia="zh-Hans"/>
              </w:rPr>
              <w:t>后放入小碟子</w:t>
            </w:r>
          </w:p>
        </w:tc>
        <w:tc>
          <w:tcPr>
            <w:tcW w:w="807" w:type="dxa"/>
            <w:noWrap w:val="0"/>
            <w:vAlign w:val="center"/>
          </w:tcPr>
          <w:p w14:paraId="3277DC64">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45FC8A6D">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71AD5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748B401D">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1D4AB278">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597F3CCB">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使用酒布擦拭瓶口</w:t>
            </w:r>
          </w:p>
        </w:tc>
        <w:tc>
          <w:tcPr>
            <w:tcW w:w="807" w:type="dxa"/>
            <w:noWrap w:val="0"/>
            <w:vAlign w:val="center"/>
          </w:tcPr>
          <w:p w14:paraId="0288DEA5">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3184CCB0">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785D7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374F43B8">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7C5186B2">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04F2FB3B">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海马刀使用规范，正确使用两节杠杆，酒塞不钻透</w:t>
            </w:r>
          </w:p>
        </w:tc>
        <w:tc>
          <w:tcPr>
            <w:tcW w:w="807" w:type="dxa"/>
            <w:noWrap w:val="0"/>
            <w:vAlign w:val="center"/>
          </w:tcPr>
          <w:p w14:paraId="0DF63F80">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0D597E3A">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11CD3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3E928F3C">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4725F2B9">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07450733">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lang w:eastAsia="zh-Hans"/>
              </w:rPr>
              <w:t>拔塞前使用酒布将其包住，</w:t>
            </w:r>
            <w:r>
              <w:rPr>
                <w:rFonts w:eastAsia="仿宋_GB2312"/>
                <w:kern w:val="0"/>
                <w:sz w:val="24"/>
              </w:rPr>
              <w:t>取出酒塞时不发出过于明显的声响，酒液不喷溅</w:t>
            </w:r>
          </w:p>
        </w:tc>
        <w:tc>
          <w:tcPr>
            <w:tcW w:w="807" w:type="dxa"/>
            <w:noWrap w:val="0"/>
            <w:vAlign w:val="center"/>
          </w:tcPr>
          <w:p w14:paraId="33B79A9E">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794CAC78">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72421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500F9515">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2A57F609">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lang w:eastAsia="zh-Hans"/>
              </w:rPr>
            </w:pPr>
            <w:r>
              <w:rPr>
                <w:rFonts w:eastAsia="仿宋_GB2312"/>
                <w:kern w:val="0"/>
                <w:sz w:val="24"/>
                <w:lang w:eastAsia="zh-Hans"/>
              </w:rPr>
              <w:t>M</w:t>
            </w:r>
          </w:p>
        </w:tc>
        <w:tc>
          <w:tcPr>
            <w:tcW w:w="5634" w:type="dxa"/>
            <w:noWrap w:val="0"/>
            <w:vAlign w:val="center"/>
          </w:tcPr>
          <w:p w14:paraId="5EC2E5E9">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从海马刀上取下酒塞后嗅闻，放入小碟子</w:t>
            </w:r>
          </w:p>
        </w:tc>
        <w:tc>
          <w:tcPr>
            <w:tcW w:w="807" w:type="dxa"/>
            <w:noWrap w:val="0"/>
            <w:vAlign w:val="center"/>
          </w:tcPr>
          <w:p w14:paraId="34F1B42E">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3125493B">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6D773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2C892CD9">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552F0414">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3D4EE40F">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使用酒布擦拭瓶口</w:t>
            </w:r>
          </w:p>
        </w:tc>
        <w:tc>
          <w:tcPr>
            <w:tcW w:w="807" w:type="dxa"/>
            <w:noWrap w:val="0"/>
            <w:vAlign w:val="center"/>
          </w:tcPr>
          <w:p w14:paraId="744E8B07">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5432E18B">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6FD35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4DF250FB">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0A45ADA2">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6017DCA7">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全程酒瓶应斜卧于酒篮子内，不旋转</w:t>
            </w:r>
          </w:p>
        </w:tc>
        <w:tc>
          <w:tcPr>
            <w:tcW w:w="807" w:type="dxa"/>
            <w:noWrap w:val="0"/>
            <w:vAlign w:val="center"/>
          </w:tcPr>
          <w:p w14:paraId="28BCC7BA">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0F308D9D">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3ED4A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restart"/>
            <w:noWrap w:val="0"/>
            <w:vAlign w:val="center"/>
          </w:tcPr>
          <w:p w14:paraId="56C7D139">
            <w:pPr>
              <w:keepNext w:val="0"/>
              <w:keepLines w:val="0"/>
              <w:pageBreakBefore w:val="0"/>
              <w:kinsoku/>
              <w:wordWrap/>
              <w:overflowPunct/>
              <w:topLinePunct w:val="0"/>
              <w:bidi w:val="0"/>
              <w:adjustRightInd w:val="0"/>
              <w:snapToGrid w:val="0"/>
              <w:spacing w:before="1" w:line="231" w:lineRule="auto"/>
              <w:jc w:val="center"/>
              <w:rPr>
                <w:rFonts w:eastAsia="仿宋_GB2312"/>
                <w:spacing w:val="1"/>
                <w:kern w:val="0"/>
                <w:sz w:val="24"/>
              </w:rPr>
            </w:pPr>
            <w:r>
              <w:rPr>
                <w:rFonts w:eastAsia="仿宋_GB2312"/>
                <w:spacing w:val="1"/>
                <w:kern w:val="0"/>
                <w:sz w:val="24"/>
              </w:rPr>
              <w:t>侍酒师试饮</w:t>
            </w:r>
          </w:p>
          <w:p w14:paraId="4CE70F18">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lang w:eastAsia="zh-Hans"/>
              </w:rPr>
            </w:pPr>
          </w:p>
        </w:tc>
        <w:tc>
          <w:tcPr>
            <w:tcW w:w="1120" w:type="dxa"/>
            <w:noWrap w:val="0"/>
            <w:vAlign w:val="center"/>
          </w:tcPr>
          <w:p w14:paraId="45356482">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lang w:eastAsia="zh-Hans"/>
              </w:rPr>
            </w:pPr>
            <w:r>
              <w:rPr>
                <w:rFonts w:eastAsia="仿宋_GB2312"/>
                <w:kern w:val="0"/>
                <w:sz w:val="24"/>
                <w:lang w:eastAsia="zh-Hans"/>
              </w:rPr>
              <w:t>M</w:t>
            </w:r>
          </w:p>
        </w:tc>
        <w:tc>
          <w:tcPr>
            <w:tcW w:w="5634" w:type="dxa"/>
            <w:noWrap w:val="0"/>
            <w:vAlign w:val="center"/>
          </w:tcPr>
          <w:p w14:paraId="481DAE18">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礼貌征求主人的同意</w:t>
            </w:r>
          </w:p>
        </w:tc>
        <w:tc>
          <w:tcPr>
            <w:tcW w:w="807" w:type="dxa"/>
            <w:noWrap w:val="0"/>
            <w:vAlign w:val="center"/>
          </w:tcPr>
          <w:p w14:paraId="5213986B">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52132D54">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61B1D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23512E31">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251AA9F9">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6FE2C2B1">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倒酒量10-15mL，不滴洒酒液</w:t>
            </w:r>
          </w:p>
        </w:tc>
        <w:tc>
          <w:tcPr>
            <w:tcW w:w="807" w:type="dxa"/>
            <w:noWrap w:val="0"/>
            <w:vAlign w:val="center"/>
          </w:tcPr>
          <w:p w14:paraId="08ACAA9B">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56658792">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67008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5064A111">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79D73FB2">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6259E6F7">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使用酒布擦拭瓶口</w:t>
            </w:r>
          </w:p>
        </w:tc>
        <w:tc>
          <w:tcPr>
            <w:tcW w:w="807" w:type="dxa"/>
            <w:noWrap w:val="0"/>
            <w:vAlign w:val="center"/>
          </w:tcPr>
          <w:p w14:paraId="2655D5FD">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48AFDC14">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69090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148C7FD1">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45F152CD">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77B2E882">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试饮时侧身或背身，不当着主客人的面</w:t>
            </w:r>
          </w:p>
        </w:tc>
        <w:tc>
          <w:tcPr>
            <w:tcW w:w="807" w:type="dxa"/>
            <w:noWrap w:val="0"/>
            <w:vAlign w:val="center"/>
          </w:tcPr>
          <w:p w14:paraId="744DBE41">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10BB2877">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5AB5C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 w:hRule="atLeast"/>
          <w:jc w:val="center"/>
        </w:trPr>
        <w:tc>
          <w:tcPr>
            <w:tcW w:w="1000" w:type="dxa"/>
            <w:vMerge w:val="restart"/>
            <w:noWrap w:val="0"/>
            <w:vAlign w:val="center"/>
          </w:tcPr>
          <w:p w14:paraId="08EE9141">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lang w:eastAsia="zh-Hans"/>
              </w:rPr>
            </w:pPr>
            <w:r>
              <w:rPr>
                <w:rFonts w:eastAsia="仿宋_GB2312"/>
                <w:kern w:val="0"/>
                <w:sz w:val="24"/>
                <w:lang w:eastAsia="zh-Hans"/>
              </w:rPr>
              <w:t>滗酒</w:t>
            </w:r>
          </w:p>
        </w:tc>
        <w:tc>
          <w:tcPr>
            <w:tcW w:w="1120" w:type="dxa"/>
            <w:noWrap w:val="0"/>
            <w:vAlign w:val="center"/>
          </w:tcPr>
          <w:p w14:paraId="0868E6F2">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6E9ADD8C">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先点亮手电筒，再拿取酒瓶</w:t>
            </w:r>
          </w:p>
        </w:tc>
        <w:tc>
          <w:tcPr>
            <w:tcW w:w="807" w:type="dxa"/>
            <w:noWrap w:val="0"/>
            <w:vAlign w:val="center"/>
          </w:tcPr>
          <w:p w14:paraId="68053270">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01834539">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1AC73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3" w:hRule="atLeast"/>
          <w:jc w:val="center"/>
        </w:trPr>
        <w:tc>
          <w:tcPr>
            <w:tcW w:w="1000" w:type="dxa"/>
            <w:vMerge w:val="continue"/>
            <w:noWrap w:val="0"/>
            <w:vAlign w:val="top"/>
          </w:tcPr>
          <w:p w14:paraId="496DE108">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lang w:eastAsia="zh-Hans"/>
              </w:rPr>
            </w:pPr>
          </w:p>
        </w:tc>
        <w:tc>
          <w:tcPr>
            <w:tcW w:w="1120" w:type="dxa"/>
            <w:noWrap w:val="0"/>
            <w:vAlign w:val="center"/>
          </w:tcPr>
          <w:p w14:paraId="4F6F1A68">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60FD6713">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平稳地从酒篮子内取出酒瓶，保持正标朝上，不转动瓶身</w:t>
            </w:r>
          </w:p>
        </w:tc>
        <w:tc>
          <w:tcPr>
            <w:tcW w:w="807" w:type="dxa"/>
            <w:noWrap w:val="0"/>
            <w:vAlign w:val="center"/>
          </w:tcPr>
          <w:p w14:paraId="686C98A0">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48233570">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063FC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 w:hRule="atLeast"/>
          <w:jc w:val="center"/>
        </w:trPr>
        <w:tc>
          <w:tcPr>
            <w:tcW w:w="1000" w:type="dxa"/>
            <w:vMerge w:val="continue"/>
            <w:noWrap w:val="0"/>
            <w:vAlign w:val="top"/>
          </w:tcPr>
          <w:p w14:paraId="614CA1C3">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lang w:eastAsia="zh-Hans"/>
              </w:rPr>
            </w:pPr>
          </w:p>
        </w:tc>
        <w:tc>
          <w:tcPr>
            <w:tcW w:w="1120" w:type="dxa"/>
            <w:noWrap w:val="0"/>
            <w:vAlign w:val="center"/>
          </w:tcPr>
          <w:p w14:paraId="272AD768">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4F090173">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缓慢平稳地将酒倒入醒酒器，注意瓶肩处，一旦看到沉淀则停止倒酒（如无沉淀，考生应留下少量酒液于瓶内）</w:t>
            </w:r>
          </w:p>
        </w:tc>
        <w:tc>
          <w:tcPr>
            <w:tcW w:w="807" w:type="dxa"/>
            <w:noWrap w:val="0"/>
            <w:vAlign w:val="center"/>
          </w:tcPr>
          <w:p w14:paraId="40687710">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47954571">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788F9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 w:hRule="atLeast"/>
          <w:jc w:val="center"/>
        </w:trPr>
        <w:tc>
          <w:tcPr>
            <w:tcW w:w="1000" w:type="dxa"/>
            <w:vMerge w:val="continue"/>
            <w:noWrap w:val="0"/>
            <w:vAlign w:val="top"/>
          </w:tcPr>
          <w:p w14:paraId="6DB56A01">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lang w:eastAsia="zh-Hans"/>
              </w:rPr>
            </w:pPr>
          </w:p>
        </w:tc>
        <w:tc>
          <w:tcPr>
            <w:tcW w:w="1120" w:type="dxa"/>
            <w:noWrap w:val="0"/>
            <w:vAlign w:val="center"/>
          </w:tcPr>
          <w:p w14:paraId="41441DB9">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6CBBF51A">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使用酒布擦拭瓶口</w:t>
            </w:r>
          </w:p>
        </w:tc>
        <w:tc>
          <w:tcPr>
            <w:tcW w:w="807" w:type="dxa"/>
            <w:noWrap w:val="0"/>
            <w:vAlign w:val="center"/>
          </w:tcPr>
          <w:p w14:paraId="1BF1EA46">
            <w:pPr>
              <w:keepNext w:val="0"/>
              <w:keepLines w:val="0"/>
              <w:pageBreakBefore w:val="0"/>
              <w:kinsoku/>
              <w:wordWrap/>
              <w:overflowPunct/>
              <w:topLinePunct w:val="0"/>
              <w:bidi w:val="0"/>
              <w:adjustRightInd w:val="0"/>
              <w:snapToGrid w:val="0"/>
              <w:spacing w:line="231" w:lineRule="auto"/>
              <w:jc w:val="center"/>
              <w:rPr>
                <w:rFonts w:eastAsia="仿宋_GB2312"/>
                <w:kern w:val="0"/>
                <w:sz w:val="24"/>
                <w:lang w:eastAsia="zh-Hans"/>
              </w:rPr>
            </w:pPr>
            <w:r>
              <w:rPr>
                <w:rFonts w:hint="eastAsia" w:eastAsia="仿宋_GB2312"/>
                <w:kern w:val="0"/>
                <w:sz w:val="24"/>
                <w:lang w:val="en-US" w:eastAsia="zh-CN"/>
              </w:rPr>
              <w:t>1</w:t>
            </w:r>
            <w:r>
              <w:rPr>
                <w:rFonts w:eastAsia="仿宋_GB2312"/>
                <w:kern w:val="0"/>
                <w:sz w:val="24"/>
                <w:lang w:eastAsia="zh-Hans"/>
              </w:rPr>
              <w:t>.</w:t>
            </w:r>
            <w:r>
              <w:rPr>
                <w:rFonts w:hint="eastAsia" w:eastAsia="仿宋_GB2312"/>
                <w:kern w:val="0"/>
                <w:sz w:val="24"/>
                <w:lang w:val="en-US" w:eastAsia="zh-CN"/>
              </w:rPr>
              <w:t>2</w:t>
            </w:r>
            <w:r>
              <w:rPr>
                <w:rFonts w:eastAsia="仿宋_GB2312"/>
                <w:kern w:val="0"/>
                <w:sz w:val="24"/>
                <w:lang w:eastAsia="zh-Hans"/>
              </w:rPr>
              <w:t>5</w:t>
            </w:r>
          </w:p>
        </w:tc>
        <w:tc>
          <w:tcPr>
            <w:tcW w:w="851" w:type="dxa"/>
            <w:noWrap w:val="0"/>
            <w:vAlign w:val="center"/>
          </w:tcPr>
          <w:p w14:paraId="164EB390">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4FA99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restart"/>
            <w:noWrap w:val="0"/>
            <w:vAlign w:val="center"/>
          </w:tcPr>
          <w:p w14:paraId="6B216835">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lang w:eastAsia="zh-Hans"/>
              </w:rPr>
            </w:pPr>
            <w:r>
              <w:rPr>
                <w:rFonts w:eastAsia="仿宋_GB2312"/>
                <w:kern w:val="0"/>
                <w:sz w:val="24"/>
                <w:lang w:eastAsia="zh-Hans"/>
              </w:rPr>
              <w:t>侍酒</w:t>
            </w:r>
          </w:p>
        </w:tc>
        <w:tc>
          <w:tcPr>
            <w:tcW w:w="1120" w:type="dxa"/>
            <w:noWrap w:val="0"/>
            <w:vAlign w:val="center"/>
          </w:tcPr>
          <w:p w14:paraId="76F0898B">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5F58FEC0">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沿顺时针路径，不折返，每次服务时，站在服务对象的右手边，</w:t>
            </w:r>
            <w:r>
              <w:rPr>
                <w:rFonts w:eastAsia="仿宋_GB2312"/>
                <w:kern w:val="0"/>
                <w:sz w:val="24"/>
                <w:lang w:eastAsia="zh-Hans"/>
              </w:rPr>
              <w:t>并</w:t>
            </w:r>
            <w:r>
              <w:rPr>
                <w:rFonts w:eastAsia="仿宋_GB2312"/>
                <w:kern w:val="0"/>
                <w:sz w:val="24"/>
              </w:rPr>
              <w:t>正标朝向服务对象</w:t>
            </w:r>
          </w:p>
        </w:tc>
        <w:tc>
          <w:tcPr>
            <w:tcW w:w="807" w:type="dxa"/>
            <w:noWrap w:val="0"/>
            <w:vAlign w:val="center"/>
          </w:tcPr>
          <w:p w14:paraId="73FE94B0">
            <w:pPr>
              <w:keepNext w:val="0"/>
              <w:keepLines w:val="0"/>
              <w:pageBreakBefore w:val="0"/>
              <w:kinsoku/>
              <w:wordWrap/>
              <w:overflowPunct/>
              <w:topLinePunct w:val="0"/>
              <w:bidi w:val="0"/>
              <w:adjustRightInd w:val="0"/>
              <w:snapToGrid w:val="0"/>
              <w:spacing w:line="231" w:lineRule="auto"/>
              <w:jc w:val="center"/>
              <w:rPr>
                <w:rFonts w:hint="eastAsia" w:eastAsia="仿宋_GB2312"/>
                <w:kern w:val="0"/>
                <w:sz w:val="24"/>
                <w:lang w:val="en-US" w:eastAsia="zh-CN"/>
              </w:rPr>
            </w:pPr>
            <w:r>
              <w:rPr>
                <w:rFonts w:eastAsia="仿宋_GB2312"/>
                <w:kern w:val="0"/>
                <w:sz w:val="24"/>
              </w:rPr>
              <w:t>0</w:t>
            </w:r>
            <w:r>
              <w:rPr>
                <w:rFonts w:eastAsia="仿宋_GB2312"/>
                <w:kern w:val="0"/>
                <w:sz w:val="24"/>
                <w:lang w:eastAsia="zh-Hans"/>
              </w:rPr>
              <w:t>.</w:t>
            </w:r>
            <w:r>
              <w:rPr>
                <w:rFonts w:hint="eastAsia" w:eastAsia="仿宋_GB2312"/>
                <w:kern w:val="0"/>
                <w:sz w:val="24"/>
                <w:lang w:val="en-US" w:eastAsia="zh-CN"/>
              </w:rPr>
              <w:t>5</w:t>
            </w:r>
          </w:p>
        </w:tc>
        <w:tc>
          <w:tcPr>
            <w:tcW w:w="851" w:type="dxa"/>
            <w:noWrap w:val="0"/>
            <w:vAlign w:val="center"/>
          </w:tcPr>
          <w:p w14:paraId="2295D59F">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47400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642E95D8">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71342B9C">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4B1FDD81">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持酒布的手应贴于体侧，自然下垂</w:t>
            </w:r>
          </w:p>
        </w:tc>
        <w:tc>
          <w:tcPr>
            <w:tcW w:w="807" w:type="dxa"/>
            <w:noWrap w:val="0"/>
            <w:vAlign w:val="center"/>
          </w:tcPr>
          <w:p w14:paraId="45D820FE">
            <w:pPr>
              <w:keepNext w:val="0"/>
              <w:keepLines w:val="0"/>
              <w:pageBreakBefore w:val="0"/>
              <w:kinsoku/>
              <w:wordWrap/>
              <w:overflowPunct/>
              <w:topLinePunct w:val="0"/>
              <w:bidi w:val="0"/>
              <w:adjustRightInd w:val="0"/>
              <w:snapToGrid w:val="0"/>
              <w:spacing w:line="231" w:lineRule="auto"/>
              <w:jc w:val="center"/>
              <w:rPr>
                <w:rFonts w:hint="default" w:eastAsia="仿宋_GB2312"/>
                <w:kern w:val="0"/>
                <w:sz w:val="24"/>
                <w:lang w:val="en-US" w:eastAsia="zh-CN"/>
              </w:rPr>
            </w:pPr>
            <w:r>
              <w:rPr>
                <w:rFonts w:eastAsia="仿宋_GB2312"/>
                <w:kern w:val="0"/>
                <w:sz w:val="24"/>
              </w:rPr>
              <w:t>0.</w:t>
            </w:r>
            <w:r>
              <w:rPr>
                <w:rFonts w:hint="eastAsia" w:eastAsia="仿宋_GB2312"/>
                <w:kern w:val="0"/>
                <w:sz w:val="24"/>
                <w:lang w:val="en-US" w:eastAsia="zh-CN"/>
              </w:rPr>
              <w:t>75</w:t>
            </w:r>
          </w:p>
        </w:tc>
        <w:tc>
          <w:tcPr>
            <w:tcW w:w="851" w:type="dxa"/>
            <w:noWrap w:val="0"/>
            <w:vAlign w:val="center"/>
          </w:tcPr>
          <w:p w14:paraId="34E3EDF6">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63282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6D4F42B5">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47ECF2B7">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00AC9DDE">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每次倒酒完毕，及时擦拭瓶口，不滴洒酒液</w:t>
            </w:r>
          </w:p>
        </w:tc>
        <w:tc>
          <w:tcPr>
            <w:tcW w:w="807" w:type="dxa"/>
            <w:noWrap w:val="0"/>
            <w:vAlign w:val="center"/>
          </w:tcPr>
          <w:p w14:paraId="3B08F095">
            <w:pPr>
              <w:keepNext w:val="0"/>
              <w:keepLines w:val="0"/>
              <w:pageBreakBefore w:val="0"/>
              <w:kinsoku/>
              <w:wordWrap/>
              <w:overflowPunct/>
              <w:topLinePunct w:val="0"/>
              <w:bidi w:val="0"/>
              <w:adjustRightInd w:val="0"/>
              <w:snapToGrid w:val="0"/>
              <w:spacing w:line="231" w:lineRule="auto"/>
              <w:jc w:val="center"/>
              <w:rPr>
                <w:rFonts w:hint="default" w:eastAsia="仿宋_GB2312"/>
                <w:kern w:val="0"/>
                <w:sz w:val="24"/>
                <w:lang w:val="en-US" w:eastAsia="zh-CN"/>
              </w:rPr>
            </w:pPr>
            <w:r>
              <w:rPr>
                <w:rFonts w:eastAsia="仿宋_GB2312"/>
                <w:kern w:val="0"/>
                <w:sz w:val="24"/>
              </w:rPr>
              <w:t>0</w:t>
            </w:r>
            <w:r>
              <w:rPr>
                <w:rFonts w:eastAsia="仿宋_GB2312"/>
                <w:kern w:val="0"/>
                <w:sz w:val="24"/>
                <w:lang w:eastAsia="zh-Hans"/>
              </w:rPr>
              <w:t>.</w:t>
            </w:r>
            <w:r>
              <w:rPr>
                <w:rFonts w:hint="eastAsia" w:eastAsia="仿宋_GB2312"/>
                <w:kern w:val="0"/>
                <w:sz w:val="24"/>
                <w:lang w:val="en-US" w:eastAsia="zh-CN"/>
              </w:rPr>
              <w:t>75</w:t>
            </w:r>
          </w:p>
        </w:tc>
        <w:tc>
          <w:tcPr>
            <w:tcW w:w="851" w:type="dxa"/>
            <w:noWrap w:val="0"/>
            <w:vAlign w:val="center"/>
          </w:tcPr>
          <w:p w14:paraId="774C0FD0">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392AD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2ABAD81A">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31DCF185">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2EB7F5E8">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lang w:eastAsia="zh-Hans"/>
              </w:rPr>
              <w:t>给主人试饮时</w:t>
            </w:r>
            <w:r>
              <w:rPr>
                <w:rFonts w:eastAsia="仿宋_GB2312"/>
                <w:kern w:val="0"/>
                <w:sz w:val="24"/>
              </w:rPr>
              <w:t>倒酒量约30mL，得到主人的肯定后，才可开始全桌服务</w:t>
            </w:r>
          </w:p>
        </w:tc>
        <w:tc>
          <w:tcPr>
            <w:tcW w:w="807" w:type="dxa"/>
            <w:noWrap w:val="0"/>
            <w:vAlign w:val="center"/>
          </w:tcPr>
          <w:p w14:paraId="41C61675">
            <w:pPr>
              <w:keepNext w:val="0"/>
              <w:keepLines w:val="0"/>
              <w:pageBreakBefore w:val="0"/>
              <w:kinsoku/>
              <w:wordWrap/>
              <w:overflowPunct/>
              <w:topLinePunct w:val="0"/>
              <w:bidi w:val="0"/>
              <w:adjustRightInd w:val="0"/>
              <w:snapToGrid w:val="0"/>
              <w:spacing w:line="231" w:lineRule="auto"/>
              <w:jc w:val="center"/>
              <w:rPr>
                <w:rFonts w:hint="eastAsia" w:eastAsia="仿宋_GB2312"/>
                <w:kern w:val="0"/>
                <w:sz w:val="24"/>
                <w:lang w:eastAsia="zh-CN"/>
              </w:rPr>
            </w:pPr>
            <w:r>
              <w:rPr>
                <w:rFonts w:eastAsia="仿宋_GB2312"/>
                <w:kern w:val="0"/>
                <w:sz w:val="24"/>
              </w:rPr>
              <w:t>0</w:t>
            </w:r>
            <w:r>
              <w:rPr>
                <w:rFonts w:eastAsia="仿宋_GB2312"/>
                <w:kern w:val="0"/>
                <w:sz w:val="24"/>
                <w:lang w:eastAsia="zh-Hans"/>
              </w:rPr>
              <w:t>.</w:t>
            </w:r>
            <w:r>
              <w:rPr>
                <w:rFonts w:hint="eastAsia" w:eastAsia="仿宋_GB2312"/>
                <w:kern w:val="0"/>
                <w:sz w:val="24"/>
                <w:lang w:val="en-US" w:eastAsia="zh-CN"/>
              </w:rPr>
              <w:t>5</w:t>
            </w:r>
          </w:p>
        </w:tc>
        <w:tc>
          <w:tcPr>
            <w:tcW w:w="851" w:type="dxa"/>
            <w:noWrap w:val="0"/>
            <w:vAlign w:val="center"/>
          </w:tcPr>
          <w:p w14:paraId="588A34BC">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24D81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1BF75136">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2B0345EA">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1C174297">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主人试饮完毕后，先为客人倒酒，再为主人添酒。</w:t>
            </w:r>
            <w:r>
              <w:rPr>
                <w:rFonts w:eastAsia="仿宋_GB2312"/>
                <w:kern w:val="0"/>
                <w:sz w:val="24"/>
                <w:lang w:eastAsia="zh-Hans"/>
              </w:rPr>
              <w:t>客人内部先给女士倒酒，再给男士倒酒</w:t>
            </w:r>
          </w:p>
        </w:tc>
        <w:tc>
          <w:tcPr>
            <w:tcW w:w="807" w:type="dxa"/>
            <w:noWrap w:val="0"/>
            <w:vAlign w:val="center"/>
          </w:tcPr>
          <w:p w14:paraId="05970D6C">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hint="eastAsia" w:eastAsia="仿宋_GB2312"/>
                <w:kern w:val="0"/>
                <w:sz w:val="24"/>
                <w:lang w:val="en-US" w:eastAsia="zh-CN"/>
              </w:rPr>
              <w:t>1</w:t>
            </w:r>
            <w:r>
              <w:rPr>
                <w:rFonts w:eastAsia="仿宋_GB2312"/>
                <w:kern w:val="0"/>
                <w:sz w:val="24"/>
              </w:rPr>
              <w:t>.</w:t>
            </w:r>
            <w:r>
              <w:rPr>
                <w:rFonts w:hint="eastAsia" w:eastAsia="仿宋_GB2312"/>
                <w:kern w:val="0"/>
                <w:sz w:val="24"/>
                <w:lang w:val="en-US" w:eastAsia="zh-CN"/>
              </w:rPr>
              <w:t>2</w:t>
            </w:r>
            <w:r>
              <w:rPr>
                <w:rFonts w:eastAsia="仿宋_GB2312"/>
                <w:kern w:val="0"/>
                <w:sz w:val="24"/>
              </w:rPr>
              <w:t>5</w:t>
            </w:r>
          </w:p>
        </w:tc>
        <w:tc>
          <w:tcPr>
            <w:tcW w:w="851" w:type="dxa"/>
            <w:noWrap w:val="0"/>
            <w:vAlign w:val="center"/>
          </w:tcPr>
          <w:p w14:paraId="180C8C57">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026C3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noWrap w:val="0"/>
            <w:vAlign w:val="top"/>
          </w:tcPr>
          <w:p w14:paraId="4A725B12">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557366D5">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14DA156E">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约倒至杯肚最宽处</w:t>
            </w:r>
          </w:p>
        </w:tc>
        <w:tc>
          <w:tcPr>
            <w:tcW w:w="807" w:type="dxa"/>
            <w:noWrap w:val="0"/>
            <w:vAlign w:val="center"/>
          </w:tcPr>
          <w:p w14:paraId="035EBA5C">
            <w:pPr>
              <w:keepNext w:val="0"/>
              <w:keepLines w:val="0"/>
              <w:pageBreakBefore w:val="0"/>
              <w:kinsoku/>
              <w:wordWrap/>
              <w:overflowPunct/>
              <w:topLinePunct w:val="0"/>
              <w:bidi w:val="0"/>
              <w:adjustRightInd w:val="0"/>
              <w:snapToGrid w:val="0"/>
              <w:spacing w:line="231" w:lineRule="auto"/>
              <w:jc w:val="center"/>
              <w:rPr>
                <w:rFonts w:hint="eastAsia" w:eastAsia="仿宋_GB2312"/>
                <w:kern w:val="0"/>
                <w:sz w:val="24"/>
                <w:lang w:val="en-US" w:eastAsia="zh-CN"/>
              </w:rPr>
            </w:pPr>
            <w:r>
              <w:rPr>
                <w:rFonts w:eastAsia="仿宋_GB2312"/>
                <w:kern w:val="0"/>
                <w:sz w:val="24"/>
              </w:rPr>
              <w:t>0</w:t>
            </w:r>
            <w:r>
              <w:rPr>
                <w:rFonts w:eastAsia="仿宋_GB2312"/>
                <w:kern w:val="0"/>
                <w:sz w:val="24"/>
                <w:lang w:eastAsia="zh-Hans"/>
              </w:rPr>
              <w:t>.</w:t>
            </w:r>
            <w:r>
              <w:rPr>
                <w:rFonts w:hint="eastAsia" w:eastAsia="仿宋_GB2312"/>
                <w:kern w:val="0"/>
                <w:sz w:val="24"/>
                <w:lang w:val="en-US" w:eastAsia="zh-CN"/>
              </w:rPr>
              <w:t>5</w:t>
            </w:r>
          </w:p>
        </w:tc>
        <w:tc>
          <w:tcPr>
            <w:tcW w:w="851" w:type="dxa"/>
            <w:noWrap w:val="0"/>
            <w:vAlign w:val="center"/>
          </w:tcPr>
          <w:p w14:paraId="31A6791E">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7A8F3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00" w:type="dxa"/>
            <w:vMerge w:val="continue"/>
            <w:noWrap w:val="0"/>
            <w:vAlign w:val="top"/>
          </w:tcPr>
          <w:p w14:paraId="1EB7C2D9">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lang w:eastAsia="zh-Hans"/>
              </w:rPr>
            </w:pPr>
          </w:p>
        </w:tc>
        <w:tc>
          <w:tcPr>
            <w:tcW w:w="1120" w:type="dxa"/>
            <w:noWrap w:val="0"/>
            <w:vAlign w:val="center"/>
          </w:tcPr>
          <w:p w14:paraId="4CC02859">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530ACA32">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醒酒器和酒瓶放置于餐桌上恰当的位置，确保主客人均可看到正标</w:t>
            </w:r>
          </w:p>
        </w:tc>
        <w:tc>
          <w:tcPr>
            <w:tcW w:w="807" w:type="dxa"/>
            <w:noWrap w:val="0"/>
            <w:vAlign w:val="center"/>
          </w:tcPr>
          <w:p w14:paraId="7A3C0812">
            <w:pPr>
              <w:keepNext w:val="0"/>
              <w:keepLines w:val="0"/>
              <w:pageBreakBefore w:val="0"/>
              <w:kinsoku/>
              <w:wordWrap/>
              <w:overflowPunct/>
              <w:topLinePunct w:val="0"/>
              <w:bidi w:val="0"/>
              <w:adjustRightInd w:val="0"/>
              <w:snapToGrid w:val="0"/>
              <w:spacing w:line="231" w:lineRule="auto"/>
              <w:jc w:val="center"/>
              <w:rPr>
                <w:rFonts w:hint="default" w:eastAsia="仿宋_GB2312"/>
                <w:kern w:val="0"/>
                <w:sz w:val="24"/>
                <w:lang w:val="en-US" w:eastAsia="zh-CN"/>
              </w:rPr>
            </w:pPr>
            <w:r>
              <w:rPr>
                <w:rFonts w:eastAsia="仿宋_GB2312"/>
                <w:kern w:val="0"/>
                <w:sz w:val="24"/>
              </w:rPr>
              <w:t>0</w:t>
            </w:r>
            <w:r>
              <w:rPr>
                <w:rFonts w:eastAsia="仿宋_GB2312"/>
                <w:kern w:val="0"/>
                <w:sz w:val="24"/>
                <w:lang w:eastAsia="zh-Hans"/>
              </w:rPr>
              <w:t>.</w:t>
            </w:r>
            <w:r>
              <w:rPr>
                <w:rFonts w:hint="eastAsia" w:eastAsia="仿宋_GB2312"/>
                <w:kern w:val="0"/>
                <w:sz w:val="24"/>
                <w:lang w:val="en-US" w:eastAsia="zh-CN"/>
              </w:rPr>
              <w:t>25</w:t>
            </w:r>
          </w:p>
        </w:tc>
        <w:tc>
          <w:tcPr>
            <w:tcW w:w="851" w:type="dxa"/>
            <w:noWrap w:val="0"/>
            <w:vAlign w:val="center"/>
          </w:tcPr>
          <w:p w14:paraId="2809CE0F">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0DF5F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continue"/>
            <w:tcBorders>
              <w:bottom w:val="single" w:color="auto" w:sz="4" w:space="0"/>
            </w:tcBorders>
            <w:noWrap w:val="0"/>
            <w:vAlign w:val="top"/>
          </w:tcPr>
          <w:p w14:paraId="0FD187EE">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tcBorders>
              <w:bottom w:val="single" w:color="auto" w:sz="4" w:space="0"/>
            </w:tcBorders>
            <w:noWrap w:val="0"/>
            <w:vAlign w:val="center"/>
          </w:tcPr>
          <w:p w14:paraId="31D59D17">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rPr>
            </w:pPr>
            <w:r>
              <w:rPr>
                <w:rFonts w:eastAsia="仿宋_GB2312"/>
                <w:kern w:val="0"/>
                <w:sz w:val="24"/>
                <w:lang w:eastAsia="zh-Hans"/>
              </w:rPr>
              <w:t>M</w:t>
            </w:r>
          </w:p>
        </w:tc>
        <w:tc>
          <w:tcPr>
            <w:tcW w:w="5634" w:type="dxa"/>
            <w:noWrap w:val="0"/>
            <w:vAlign w:val="center"/>
          </w:tcPr>
          <w:p w14:paraId="2130FFC1">
            <w:pPr>
              <w:keepNext w:val="0"/>
              <w:keepLines w:val="0"/>
              <w:pageBreakBefore w:val="0"/>
              <w:kinsoku/>
              <w:wordWrap/>
              <w:overflowPunct/>
              <w:topLinePunct w:val="0"/>
              <w:bidi w:val="0"/>
              <w:adjustRightInd w:val="0"/>
              <w:snapToGrid w:val="0"/>
              <w:ind w:left="63" w:leftChars="30"/>
              <w:rPr>
                <w:rFonts w:eastAsia="仿宋_GB2312"/>
                <w:kern w:val="0"/>
                <w:sz w:val="24"/>
              </w:rPr>
            </w:pPr>
            <w:r>
              <w:rPr>
                <w:rFonts w:eastAsia="仿宋_GB2312"/>
                <w:kern w:val="0"/>
                <w:sz w:val="24"/>
              </w:rPr>
              <w:t>小碟子（含酒帽和酒塞）放置于酒瓶旁边</w:t>
            </w:r>
          </w:p>
        </w:tc>
        <w:tc>
          <w:tcPr>
            <w:tcW w:w="807" w:type="dxa"/>
            <w:noWrap w:val="0"/>
            <w:vAlign w:val="center"/>
          </w:tcPr>
          <w:p w14:paraId="0F220025">
            <w:pPr>
              <w:keepNext w:val="0"/>
              <w:keepLines w:val="0"/>
              <w:pageBreakBefore w:val="0"/>
              <w:kinsoku/>
              <w:wordWrap/>
              <w:overflowPunct/>
              <w:topLinePunct w:val="0"/>
              <w:bidi w:val="0"/>
              <w:adjustRightInd w:val="0"/>
              <w:snapToGrid w:val="0"/>
              <w:spacing w:line="231" w:lineRule="auto"/>
              <w:jc w:val="center"/>
              <w:rPr>
                <w:rFonts w:hint="eastAsia" w:eastAsia="仿宋_GB2312"/>
                <w:kern w:val="0"/>
                <w:sz w:val="24"/>
                <w:lang w:val="en-US" w:eastAsia="zh-CN"/>
              </w:rPr>
            </w:pPr>
            <w:r>
              <w:rPr>
                <w:rFonts w:eastAsia="仿宋_GB2312"/>
                <w:kern w:val="0"/>
                <w:sz w:val="24"/>
              </w:rPr>
              <w:t>0</w:t>
            </w:r>
            <w:r>
              <w:rPr>
                <w:rFonts w:eastAsia="仿宋_GB2312"/>
                <w:kern w:val="0"/>
                <w:sz w:val="24"/>
                <w:lang w:eastAsia="zh-Hans"/>
              </w:rPr>
              <w:t>.</w:t>
            </w:r>
            <w:r>
              <w:rPr>
                <w:rFonts w:hint="eastAsia" w:eastAsia="仿宋_GB2312"/>
                <w:kern w:val="0"/>
                <w:sz w:val="24"/>
                <w:lang w:val="en-US" w:eastAsia="zh-CN"/>
              </w:rPr>
              <w:t>5</w:t>
            </w:r>
          </w:p>
        </w:tc>
        <w:tc>
          <w:tcPr>
            <w:tcW w:w="851" w:type="dxa"/>
            <w:noWrap w:val="0"/>
            <w:vAlign w:val="center"/>
          </w:tcPr>
          <w:p w14:paraId="209C04A4">
            <w:pPr>
              <w:keepNext w:val="0"/>
              <w:keepLines w:val="0"/>
              <w:pageBreakBefore w:val="0"/>
              <w:kinsoku/>
              <w:wordWrap/>
              <w:overflowPunct/>
              <w:topLinePunct w:val="0"/>
              <w:bidi w:val="0"/>
              <w:adjustRightInd w:val="0"/>
              <w:snapToGrid w:val="0"/>
              <w:spacing w:line="231" w:lineRule="auto"/>
              <w:jc w:val="center"/>
              <w:rPr>
                <w:rFonts w:eastAsia="仿宋_GB2312"/>
                <w:kern w:val="0"/>
                <w:sz w:val="24"/>
              </w:rPr>
            </w:pPr>
            <w:r>
              <w:rPr>
                <w:rFonts w:eastAsia="仿宋_GB2312"/>
                <w:kern w:val="0"/>
                <w:sz w:val="24"/>
              </w:rPr>
              <w:t>Y/N</w:t>
            </w:r>
          </w:p>
        </w:tc>
      </w:tr>
      <w:tr w14:paraId="7F3E7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 w:hRule="atLeast"/>
          <w:jc w:val="center"/>
        </w:trPr>
        <w:tc>
          <w:tcPr>
            <w:tcW w:w="1000" w:type="dxa"/>
            <w:vMerge w:val="restart"/>
            <w:tcBorders>
              <w:top w:val="single" w:color="auto" w:sz="4" w:space="0"/>
            </w:tcBorders>
            <w:noWrap w:val="0"/>
            <w:vAlign w:val="center"/>
          </w:tcPr>
          <w:p w14:paraId="57392F34">
            <w:pPr>
              <w:keepNext w:val="0"/>
              <w:keepLines w:val="0"/>
              <w:pageBreakBefore w:val="0"/>
              <w:kinsoku/>
              <w:wordWrap/>
              <w:overflowPunct/>
              <w:topLinePunct w:val="0"/>
              <w:bidi w:val="0"/>
              <w:adjustRightInd w:val="0"/>
              <w:snapToGrid w:val="0"/>
              <w:spacing w:before="1" w:line="231" w:lineRule="auto"/>
              <w:ind w:left="203"/>
              <w:rPr>
                <w:rFonts w:eastAsia="仿宋_GB2312"/>
                <w:spacing w:val="1"/>
                <w:kern w:val="0"/>
                <w:sz w:val="24"/>
                <w:lang w:eastAsia="zh-Hans"/>
              </w:rPr>
            </w:pPr>
            <w:r>
              <w:rPr>
                <w:rFonts w:eastAsia="仿宋_GB2312"/>
                <w:spacing w:val="1"/>
                <w:kern w:val="0"/>
                <w:sz w:val="24"/>
                <w:lang w:eastAsia="zh-Hans"/>
              </w:rPr>
              <w:t>综合</w:t>
            </w:r>
          </w:p>
          <w:p w14:paraId="2236F297">
            <w:pPr>
              <w:keepNext w:val="0"/>
              <w:keepLines w:val="0"/>
              <w:pageBreakBefore w:val="0"/>
              <w:kinsoku/>
              <w:wordWrap/>
              <w:overflowPunct/>
              <w:topLinePunct w:val="0"/>
              <w:bidi w:val="0"/>
              <w:adjustRightInd w:val="0"/>
              <w:snapToGrid w:val="0"/>
              <w:spacing w:before="1" w:line="231" w:lineRule="auto"/>
              <w:ind w:left="203"/>
              <w:rPr>
                <w:rFonts w:eastAsia="仿宋_GB2312"/>
                <w:kern w:val="0"/>
                <w:sz w:val="24"/>
                <w:lang w:eastAsia="zh-Hans"/>
              </w:rPr>
            </w:pPr>
            <w:r>
              <w:rPr>
                <w:rFonts w:eastAsia="仿宋_GB2312"/>
                <w:spacing w:val="1"/>
                <w:kern w:val="0"/>
                <w:sz w:val="24"/>
                <w:lang w:eastAsia="zh-Hans"/>
              </w:rPr>
              <w:t>印象</w:t>
            </w:r>
          </w:p>
        </w:tc>
        <w:tc>
          <w:tcPr>
            <w:tcW w:w="1120" w:type="dxa"/>
            <w:tcBorders>
              <w:top w:val="single" w:color="auto" w:sz="4" w:space="0"/>
            </w:tcBorders>
            <w:noWrap w:val="0"/>
            <w:vAlign w:val="center"/>
          </w:tcPr>
          <w:p w14:paraId="0731613E">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lang w:eastAsia="zh-Hans"/>
              </w:rPr>
            </w:pPr>
            <w:r>
              <w:rPr>
                <w:rFonts w:eastAsia="仿宋_GB2312"/>
                <w:kern w:val="0"/>
                <w:sz w:val="24"/>
                <w:lang w:eastAsia="zh-Hans"/>
              </w:rPr>
              <w:t>J</w:t>
            </w:r>
          </w:p>
        </w:tc>
        <w:tc>
          <w:tcPr>
            <w:tcW w:w="5634" w:type="dxa"/>
            <w:noWrap w:val="0"/>
            <w:vAlign w:val="center"/>
          </w:tcPr>
          <w:p w14:paraId="4F9EF3F9">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0 全程没有或较少使用英语服务</w:t>
            </w:r>
          </w:p>
          <w:p w14:paraId="1B4CC50D">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 xml:space="preserve">1 </w:t>
            </w:r>
            <w:r>
              <w:rPr>
                <w:rFonts w:eastAsia="仿宋_GB2312"/>
                <w:spacing w:val="7"/>
                <w:kern w:val="0"/>
                <w:sz w:val="24"/>
              </w:rPr>
              <w:t>全程大部分使用英语服务，但不流利</w:t>
            </w:r>
          </w:p>
          <w:p w14:paraId="3037EB09">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2 全程使用英语服务，较为流利，但专业术语欠缺</w:t>
            </w:r>
          </w:p>
          <w:p w14:paraId="6940C44F">
            <w:pPr>
              <w:keepNext w:val="0"/>
              <w:keepLines w:val="0"/>
              <w:pageBreakBefore w:val="0"/>
              <w:kinsoku/>
              <w:wordWrap/>
              <w:overflowPunct/>
              <w:topLinePunct w:val="0"/>
              <w:bidi w:val="0"/>
              <w:adjustRightInd w:val="0"/>
              <w:snapToGrid w:val="0"/>
              <w:spacing w:before="84" w:line="224" w:lineRule="auto"/>
              <w:ind w:left="127"/>
              <w:rPr>
                <w:rFonts w:eastAsia="仿宋_GB2312"/>
                <w:kern w:val="0"/>
                <w:sz w:val="24"/>
              </w:rPr>
            </w:pPr>
            <w:r>
              <w:rPr>
                <w:rFonts w:eastAsia="仿宋_GB2312"/>
                <w:spacing w:val="7"/>
                <w:kern w:val="0"/>
                <w:sz w:val="24"/>
              </w:rPr>
              <w:t>3 全程使用英语服务，整体流利，专业术语准</w:t>
            </w:r>
            <w:r>
              <w:rPr>
                <w:rFonts w:eastAsia="仿宋_GB2312"/>
                <w:spacing w:val="6"/>
                <w:kern w:val="0"/>
                <w:sz w:val="24"/>
              </w:rPr>
              <w:t>确</w:t>
            </w:r>
          </w:p>
        </w:tc>
        <w:tc>
          <w:tcPr>
            <w:tcW w:w="807" w:type="dxa"/>
            <w:noWrap w:val="0"/>
            <w:vAlign w:val="center"/>
          </w:tcPr>
          <w:p w14:paraId="634F9DCC">
            <w:pPr>
              <w:keepNext w:val="0"/>
              <w:keepLines w:val="0"/>
              <w:pageBreakBefore w:val="0"/>
              <w:kinsoku/>
              <w:wordWrap/>
              <w:overflowPunct/>
              <w:topLinePunct w:val="0"/>
              <w:bidi w:val="0"/>
              <w:adjustRightInd w:val="0"/>
              <w:snapToGrid w:val="0"/>
              <w:spacing w:line="188" w:lineRule="auto"/>
              <w:jc w:val="center"/>
              <w:rPr>
                <w:rFonts w:eastAsia="仿宋_GB2312"/>
                <w:kern w:val="0"/>
                <w:sz w:val="24"/>
              </w:rPr>
            </w:pPr>
            <w:r>
              <w:rPr>
                <w:rFonts w:hint="eastAsia" w:eastAsia="仿宋_GB2312"/>
                <w:spacing w:val="3"/>
                <w:kern w:val="0"/>
                <w:sz w:val="24"/>
                <w:lang w:val="en-US" w:eastAsia="zh-CN"/>
              </w:rPr>
              <w:t>5</w:t>
            </w:r>
            <w:r>
              <w:rPr>
                <w:rFonts w:eastAsia="仿宋_GB2312"/>
                <w:spacing w:val="3"/>
                <w:kern w:val="0"/>
                <w:sz w:val="24"/>
              </w:rPr>
              <w:t>.0</w:t>
            </w:r>
          </w:p>
        </w:tc>
        <w:tc>
          <w:tcPr>
            <w:tcW w:w="851" w:type="dxa"/>
            <w:noWrap w:val="0"/>
            <w:vAlign w:val="center"/>
          </w:tcPr>
          <w:p w14:paraId="6C7B1FCC">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0</w:t>
            </w:r>
          </w:p>
          <w:p w14:paraId="0A6B8956">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1</w:t>
            </w:r>
          </w:p>
          <w:p w14:paraId="68119DE1">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2</w:t>
            </w:r>
          </w:p>
          <w:p w14:paraId="2B6FFA99">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3</w:t>
            </w:r>
          </w:p>
        </w:tc>
      </w:tr>
      <w:tr w14:paraId="22DD7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0" w:hRule="atLeast"/>
          <w:jc w:val="center"/>
        </w:trPr>
        <w:tc>
          <w:tcPr>
            <w:tcW w:w="1000" w:type="dxa"/>
            <w:vMerge w:val="continue"/>
            <w:tcBorders/>
            <w:noWrap w:val="0"/>
            <w:vAlign w:val="top"/>
          </w:tcPr>
          <w:p w14:paraId="35F2C54C">
            <w:pPr>
              <w:keepNext w:val="0"/>
              <w:keepLines w:val="0"/>
              <w:pageBreakBefore w:val="0"/>
              <w:kinsoku/>
              <w:wordWrap/>
              <w:overflowPunct/>
              <w:topLinePunct w:val="0"/>
              <w:bidi w:val="0"/>
              <w:adjustRightInd w:val="0"/>
              <w:snapToGrid w:val="0"/>
              <w:spacing w:before="196" w:line="231" w:lineRule="auto"/>
              <w:ind w:left="128"/>
              <w:rPr>
                <w:rFonts w:eastAsia="仿宋_GB2312"/>
                <w:kern w:val="0"/>
                <w:sz w:val="24"/>
              </w:rPr>
            </w:pPr>
          </w:p>
        </w:tc>
        <w:tc>
          <w:tcPr>
            <w:tcW w:w="1120" w:type="dxa"/>
            <w:noWrap w:val="0"/>
            <w:vAlign w:val="center"/>
          </w:tcPr>
          <w:p w14:paraId="4462A4E3">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lang w:eastAsia="zh-Hans"/>
              </w:rPr>
            </w:pPr>
            <w:r>
              <w:rPr>
                <w:rFonts w:eastAsia="仿宋_GB2312"/>
                <w:kern w:val="0"/>
                <w:sz w:val="24"/>
                <w:lang w:eastAsia="zh-Hans"/>
              </w:rPr>
              <w:t>J</w:t>
            </w:r>
          </w:p>
        </w:tc>
        <w:tc>
          <w:tcPr>
            <w:tcW w:w="5634" w:type="dxa"/>
            <w:noWrap w:val="0"/>
            <w:vAlign w:val="center"/>
          </w:tcPr>
          <w:p w14:paraId="586E1348">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0 选手社交能力欠缺或与客人无交流</w:t>
            </w:r>
          </w:p>
          <w:p w14:paraId="027ED151">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 xml:space="preserve">1 选手与客人有一定的沟通，在工作任务中展现一定水平的自信 </w:t>
            </w:r>
          </w:p>
          <w:p w14:paraId="40CD1B4B">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 xml:space="preserve">2 选手展现较高水平的自信，与客人沟通良好，整体印象良好 </w:t>
            </w:r>
          </w:p>
          <w:p w14:paraId="5AE4A82B">
            <w:pPr>
              <w:keepNext w:val="0"/>
              <w:keepLines w:val="0"/>
              <w:pageBreakBefore w:val="0"/>
              <w:kinsoku/>
              <w:wordWrap/>
              <w:overflowPunct/>
              <w:topLinePunct w:val="0"/>
              <w:bidi w:val="0"/>
              <w:adjustRightInd w:val="0"/>
              <w:snapToGrid w:val="0"/>
              <w:spacing w:before="84" w:line="224" w:lineRule="auto"/>
              <w:ind w:left="127"/>
              <w:rPr>
                <w:rFonts w:eastAsia="仿宋_GB2312"/>
                <w:kern w:val="0"/>
                <w:sz w:val="24"/>
              </w:rPr>
            </w:pPr>
            <w:r>
              <w:rPr>
                <w:rFonts w:eastAsia="仿宋_GB2312"/>
                <w:spacing w:val="7"/>
                <w:kern w:val="0"/>
                <w:sz w:val="24"/>
              </w:rPr>
              <w:t>3 选手展现优异的人际沟通能力，自然得体，有关注细节的能力</w:t>
            </w:r>
          </w:p>
        </w:tc>
        <w:tc>
          <w:tcPr>
            <w:tcW w:w="807" w:type="dxa"/>
            <w:noWrap w:val="0"/>
            <w:vAlign w:val="center"/>
          </w:tcPr>
          <w:p w14:paraId="28CA9AAF">
            <w:pPr>
              <w:keepNext w:val="0"/>
              <w:keepLines w:val="0"/>
              <w:pageBreakBefore w:val="0"/>
              <w:kinsoku/>
              <w:wordWrap/>
              <w:overflowPunct/>
              <w:topLinePunct w:val="0"/>
              <w:bidi w:val="0"/>
              <w:adjustRightInd w:val="0"/>
              <w:snapToGrid w:val="0"/>
              <w:spacing w:line="231" w:lineRule="auto"/>
              <w:ind w:firstLine="240" w:firstLineChars="100"/>
              <w:rPr>
                <w:rFonts w:eastAsia="仿宋_GB2312"/>
                <w:kern w:val="0"/>
                <w:sz w:val="24"/>
                <w:lang w:eastAsia="zh-Hans"/>
              </w:rPr>
            </w:pPr>
            <w:r>
              <w:rPr>
                <w:rFonts w:hint="eastAsia" w:eastAsia="仿宋_GB2312"/>
                <w:kern w:val="0"/>
                <w:sz w:val="24"/>
                <w:lang w:val="en-US" w:eastAsia="zh-CN"/>
              </w:rPr>
              <w:t>5</w:t>
            </w:r>
            <w:r>
              <w:rPr>
                <w:rFonts w:eastAsia="仿宋_GB2312"/>
                <w:kern w:val="0"/>
                <w:sz w:val="24"/>
                <w:lang w:eastAsia="zh-Hans"/>
              </w:rPr>
              <w:t>.0</w:t>
            </w:r>
          </w:p>
          <w:p w14:paraId="4475C7B0">
            <w:pPr>
              <w:keepNext w:val="0"/>
              <w:keepLines w:val="0"/>
              <w:pageBreakBefore w:val="0"/>
              <w:kinsoku/>
              <w:wordWrap/>
              <w:overflowPunct/>
              <w:topLinePunct w:val="0"/>
              <w:bidi w:val="0"/>
              <w:adjustRightInd w:val="0"/>
              <w:snapToGrid w:val="0"/>
              <w:jc w:val="center"/>
              <w:rPr>
                <w:rFonts w:eastAsia="仿宋_GB2312"/>
                <w:kern w:val="0"/>
                <w:sz w:val="24"/>
                <w:lang w:eastAsia="zh-Hans"/>
              </w:rPr>
            </w:pPr>
          </w:p>
        </w:tc>
        <w:tc>
          <w:tcPr>
            <w:tcW w:w="851" w:type="dxa"/>
            <w:noWrap w:val="0"/>
            <w:vAlign w:val="center"/>
          </w:tcPr>
          <w:p w14:paraId="3206D16D">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0</w:t>
            </w:r>
          </w:p>
          <w:p w14:paraId="6FD14BD5">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1</w:t>
            </w:r>
          </w:p>
          <w:p w14:paraId="2050C3D6">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2</w:t>
            </w:r>
          </w:p>
          <w:p w14:paraId="00F54009">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3</w:t>
            </w:r>
          </w:p>
        </w:tc>
      </w:tr>
      <w:tr w14:paraId="1AFBB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97" w:hRule="atLeast"/>
          <w:jc w:val="center"/>
        </w:trPr>
        <w:tc>
          <w:tcPr>
            <w:tcW w:w="1000" w:type="dxa"/>
            <w:vMerge w:val="continue"/>
            <w:tcBorders/>
            <w:noWrap w:val="0"/>
            <w:vAlign w:val="center"/>
          </w:tcPr>
          <w:p w14:paraId="59345F5A">
            <w:pPr>
              <w:keepNext w:val="0"/>
              <w:keepLines w:val="0"/>
              <w:pageBreakBefore w:val="0"/>
              <w:kinsoku/>
              <w:wordWrap/>
              <w:overflowPunct/>
              <w:topLinePunct w:val="0"/>
              <w:bidi w:val="0"/>
              <w:adjustRightInd w:val="0"/>
              <w:snapToGrid w:val="0"/>
              <w:spacing w:before="196" w:line="231" w:lineRule="auto"/>
              <w:ind w:left="128"/>
              <w:jc w:val="left"/>
              <w:rPr>
                <w:rFonts w:eastAsia="仿宋_GB2312"/>
                <w:kern w:val="0"/>
                <w:sz w:val="24"/>
                <w:lang w:eastAsia="zh-Hans"/>
              </w:rPr>
            </w:pPr>
          </w:p>
        </w:tc>
        <w:tc>
          <w:tcPr>
            <w:tcW w:w="1120" w:type="dxa"/>
            <w:noWrap w:val="0"/>
            <w:vAlign w:val="center"/>
          </w:tcPr>
          <w:p w14:paraId="7E5B9F79">
            <w:pPr>
              <w:keepNext w:val="0"/>
              <w:keepLines w:val="0"/>
              <w:pageBreakBefore w:val="0"/>
              <w:kinsoku/>
              <w:wordWrap/>
              <w:overflowPunct/>
              <w:topLinePunct w:val="0"/>
              <w:bidi w:val="0"/>
              <w:adjustRightInd w:val="0"/>
              <w:snapToGrid w:val="0"/>
              <w:spacing w:before="196" w:line="231" w:lineRule="auto"/>
              <w:ind w:left="128"/>
              <w:jc w:val="center"/>
              <w:rPr>
                <w:rFonts w:eastAsia="仿宋_GB2312"/>
                <w:kern w:val="0"/>
                <w:sz w:val="24"/>
                <w:lang w:eastAsia="zh-Hans"/>
              </w:rPr>
            </w:pPr>
            <w:r>
              <w:rPr>
                <w:rFonts w:eastAsia="仿宋_GB2312"/>
                <w:kern w:val="0"/>
                <w:sz w:val="24"/>
                <w:lang w:eastAsia="zh-Hans"/>
              </w:rPr>
              <w:t>J</w:t>
            </w:r>
          </w:p>
        </w:tc>
        <w:tc>
          <w:tcPr>
            <w:tcW w:w="5634" w:type="dxa"/>
            <w:noWrap w:val="0"/>
            <w:vAlign w:val="center"/>
          </w:tcPr>
          <w:p w14:paraId="46CB2E3B">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0 在所有任务中，缺乏自信的表现</w:t>
            </w:r>
          </w:p>
          <w:p w14:paraId="3C24989D">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1 在所有任务中状态一般，当发现任务具有挑战性时表现出不良状态</w:t>
            </w:r>
          </w:p>
          <w:p w14:paraId="2977B893">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2 在执行所有任务时都保持良好的状态，看起来较专</w:t>
            </w:r>
            <w:r>
              <w:rPr>
                <w:rFonts w:eastAsia="仿宋_GB2312"/>
                <w:spacing w:val="7"/>
                <w:kern w:val="0"/>
                <w:sz w:val="24"/>
              </w:rPr>
              <w:t>业，但稍显不足</w:t>
            </w:r>
          </w:p>
          <w:p w14:paraId="308D207C">
            <w:pPr>
              <w:keepNext w:val="0"/>
              <w:keepLines w:val="0"/>
              <w:pageBreakBefore w:val="0"/>
              <w:kinsoku/>
              <w:wordWrap/>
              <w:overflowPunct/>
              <w:topLinePunct w:val="0"/>
              <w:bidi w:val="0"/>
              <w:adjustRightInd w:val="0"/>
              <w:snapToGrid w:val="0"/>
              <w:spacing w:before="84" w:line="224" w:lineRule="auto"/>
              <w:ind w:left="127"/>
              <w:rPr>
                <w:rFonts w:eastAsia="仿宋_GB2312"/>
                <w:kern w:val="0"/>
                <w:sz w:val="24"/>
              </w:rPr>
            </w:pPr>
            <w:r>
              <w:rPr>
                <w:rFonts w:eastAsia="仿宋_GB2312"/>
                <w:spacing w:val="7"/>
                <w:kern w:val="0"/>
                <w:sz w:val="24"/>
              </w:rPr>
              <w:t>3 在执行任务中，始终保持出色的状态，整体表现非常专业</w:t>
            </w:r>
          </w:p>
        </w:tc>
        <w:tc>
          <w:tcPr>
            <w:tcW w:w="807" w:type="dxa"/>
            <w:noWrap w:val="0"/>
            <w:vAlign w:val="center"/>
          </w:tcPr>
          <w:p w14:paraId="6928CD7D">
            <w:pPr>
              <w:keepNext w:val="0"/>
              <w:keepLines w:val="0"/>
              <w:pageBreakBefore w:val="0"/>
              <w:kinsoku/>
              <w:wordWrap/>
              <w:overflowPunct/>
              <w:topLinePunct w:val="0"/>
              <w:bidi w:val="0"/>
              <w:adjustRightInd w:val="0"/>
              <w:snapToGrid w:val="0"/>
              <w:spacing w:line="189" w:lineRule="auto"/>
              <w:jc w:val="center"/>
              <w:rPr>
                <w:rFonts w:eastAsia="仿宋_GB2312"/>
                <w:kern w:val="0"/>
                <w:sz w:val="24"/>
              </w:rPr>
            </w:pPr>
            <w:r>
              <w:rPr>
                <w:rFonts w:hint="eastAsia" w:eastAsia="仿宋_GB2312"/>
                <w:spacing w:val="-2"/>
                <w:kern w:val="0"/>
                <w:sz w:val="24"/>
                <w:lang w:val="en-US" w:eastAsia="zh-CN"/>
              </w:rPr>
              <w:t>5</w:t>
            </w:r>
            <w:r>
              <w:rPr>
                <w:rFonts w:eastAsia="仿宋_GB2312"/>
                <w:spacing w:val="-2"/>
                <w:kern w:val="0"/>
                <w:sz w:val="24"/>
              </w:rPr>
              <w:t>.0</w:t>
            </w:r>
          </w:p>
        </w:tc>
        <w:tc>
          <w:tcPr>
            <w:tcW w:w="851" w:type="dxa"/>
            <w:noWrap w:val="0"/>
            <w:vAlign w:val="center"/>
          </w:tcPr>
          <w:p w14:paraId="59871631">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0</w:t>
            </w:r>
          </w:p>
          <w:p w14:paraId="050EABFC">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1</w:t>
            </w:r>
          </w:p>
          <w:p w14:paraId="071ED8C2">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2</w:t>
            </w:r>
          </w:p>
          <w:p w14:paraId="2774CD38">
            <w:pPr>
              <w:keepNext w:val="0"/>
              <w:keepLines w:val="0"/>
              <w:pageBreakBefore w:val="0"/>
              <w:kinsoku/>
              <w:wordWrap/>
              <w:overflowPunct/>
              <w:topLinePunct w:val="0"/>
              <w:bidi w:val="0"/>
              <w:adjustRightInd w:val="0"/>
              <w:snapToGrid w:val="0"/>
              <w:jc w:val="center"/>
              <w:rPr>
                <w:rFonts w:eastAsia="仿宋_GB2312"/>
                <w:kern w:val="0"/>
                <w:sz w:val="24"/>
              </w:rPr>
            </w:pPr>
            <w:r>
              <w:rPr>
                <w:rFonts w:eastAsia="仿宋_GB2312"/>
                <w:kern w:val="0"/>
                <w:sz w:val="24"/>
              </w:rPr>
              <w:t>3</w:t>
            </w:r>
          </w:p>
        </w:tc>
      </w:tr>
      <w:tr w14:paraId="2211B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8" w:hRule="atLeast"/>
          <w:jc w:val="center"/>
        </w:trPr>
        <w:tc>
          <w:tcPr>
            <w:tcW w:w="7754" w:type="dxa"/>
            <w:gridSpan w:val="3"/>
            <w:noWrap w:val="0"/>
            <w:vAlign w:val="center"/>
          </w:tcPr>
          <w:p w14:paraId="33E41AD4">
            <w:pPr>
              <w:keepNext w:val="0"/>
              <w:keepLines w:val="0"/>
              <w:pageBreakBefore w:val="0"/>
              <w:kinsoku/>
              <w:wordWrap/>
              <w:overflowPunct/>
              <w:topLinePunct w:val="0"/>
              <w:bidi w:val="0"/>
              <w:adjustRightInd w:val="0"/>
              <w:snapToGrid w:val="0"/>
              <w:ind w:left="73" w:leftChars="30" w:hanging="10"/>
              <w:jc w:val="center"/>
              <w:rPr>
                <w:rFonts w:hint="eastAsia" w:eastAsia="仿宋_GB2312"/>
                <w:b/>
                <w:bCs/>
                <w:spacing w:val="8"/>
                <w:kern w:val="0"/>
                <w:sz w:val="24"/>
                <w:lang w:val="en-US" w:eastAsia="zh-CN"/>
              </w:rPr>
            </w:pPr>
            <w:r>
              <w:rPr>
                <w:rFonts w:hint="eastAsia" w:eastAsia="仿宋_GB2312"/>
                <w:b/>
                <w:bCs/>
                <w:spacing w:val="8"/>
                <w:kern w:val="0"/>
                <w:sz w:val="24"/>
                <w:lang w:val="en-US" w:eastAsia="zh-CN"/>
              </w:rPr>
              <w:t>合计</w:t>
            </w:r>
          </w:p>
        </w:tc>
        <w:tc>
          <w:tcPr>
            <w:tcW w:w="807" w:type="dxa"/>
            <w:noWrap w:val="0"/>
            <w:vAlign w:val="center"/>
          </w:tcPr>
          <w:p w14:paraId="264A9264">
            <w:pPr>
              <w:keepNext w:val="0"/>
              <w:keepLines w:val="0"/>
              <w:pageBreakBefore w:val="0"/>
              <w:kinsoku/>
              <w:wordWrap/>
              <w:overflowPunct/>
              <w:topLinePunct w:val="0"/>
              <w:bidi w:val="0"/>
              <w:adjustRightInd w:val="0"/>
              <w:snapToGrid w:val="0"/>
              <w:spacing w:line="189" w:lineRule="auto"/>
              <w:jc w:val="center"/>
              <w:rPr>
                <w:rFonts w:hint="default" w:eastAsia="仿宋_GB2312"/>
                <w:b/>
                <w:bCs/>
                <w:spacing w:val="-2"/>
                <w:kern w:val="0"/>
                <w:sz w:val="24"/>
                <w:lang w:val="en-US" w:eastAsia="zh-CN"/>
              </w:rPr>
            </w:pPr>
            <w:r>
              <w:rPr>
                <w:rFonts w:hint="eastAsia" w:eastAsia="仿宋_GB2312"/>
                <w:b/>
                <w:bCs/>
                <w:spacing w:val="-2"/>
                <w:kern w:val="0"/>
                <w:sz w:val="24"/>
                <w:lang w:val="en-US" w:eastAsia="zh-CN"/>
              </w:rPr>
              <w:t>50</w:t>
            </w:r>
          </w:p>
        </w:tc>
        <w:tc>
          <w:tcPr>
            <w:tcW w:w="851" w:type="dxa"/>
            <w:noWrap w:val="0"/>
            <w:vAlign w:val="center"/>
          </w:tcPr>
          <w:p w14:paraId="54EB1428">
            <w:pPr>
              <w:keepNext w:val="0"/>
              <w:keepLines w:val="0"/>
              <w:pageBreakBefore w:val="0"/>
              <w:kinsoku/>
              <w:wordWrap/>
              <w:overflowPunct/>
              <w:topLinePunct w:val="0"/>
              <w:bidi w:val="0"/>
              <w:adjustRightInd w:val="0"/>
              <w:snapToGrid w:val="0"/>
              <w:jc w:val="center"/>
              <w:rPr>
                <w:rFonts w:eastAsia="仿宋_GB2312"/>
                <w:b/>
                <w:bCs/>
                <w:kern w:val="0"/>
                <w:sz w:val="24"/>
              </w:rPr>
            </w:pPr>
          </w:p>
        </w:tc>
      </w:tr>
    </w:tbl>
    <w:p w14:paraId="11565E53">
      <w:pPr>
        <w:keepNext w:val="0"/>
        <w:keepLines w:val="0"/>
        <w:pageBreakBefore w:val="0"/>
        <w:kinsoku/>
        <w:wordWrap/>
        <w:overflowPunct/>
        <w:topLinePunct w:val="0"/>
        <w:bidi w:val="0"/>
        <w:adjustRightInd w:val="0"/>
        <w:snapToGrid w:val="0"/>
        <w:spacing w:line="360" w:lineRule="auto"/>
        <w:rPr>
          <w:rFonts w:hint="eastAsia" w:eastAsia="仿宋"/>
          <w:b/>
          <w:bCs/>
          <w:spacing w:val="1"/>
          <w:position w:val="2"/>
          <w:sz w:val="32"/>
          <w:szCs w:val="32"/>
          <w:lang w:val="en-US" w:eastAsia="zh-CN"/>
        </w:rPr>
      </w:pPr>
    </w:p>
    <w:p w14:paraId="1133CDD2">
      <w:pPr>
        <w:keepNext w:val="0"/>
        <w:keepLines w:val="0"/>
        <w:pageBreakBefore w:val="0"/>
        <w:kinsoku/>
        <w:wordWrap/>
        <w:overflowPunct/>
        <w:topLinePunct w:val="0"/>
        <w:bidi w:val="0"/>
        <w:adjustRightInd w:val="0"/>
        <w:snapToGrid w:val="0"/>
        <w:spacing w:line="360" w:lineRule="auto"/>
        <w:ind w:firstLine="647" w:firstLineChars="200"/>
        <w:rPr>
          <w:rFonts w:hint="eastAsia" w:eastAsia="仿宋"/>
          <w:b/>
          <w:bCs/>
          <w:spacing w:val="1"/>
          <w:position w:val="2"/>
          <w:sz w:val="32"/>
          <w:szCs w:val="32"/>
          <w:lang w:val="en-US" w:eastAsia="zh-Hans"/>
        </w:rPr>
      </w:pPr>
      <w:r>
        <w:rPr>
          <w:rFonts w:hint="eastAsia" w:eastAsia="仿宋"/>
          <w:b/>
          <w:bCs/>
          <w:spacing w:val="1"/>
          <w:position w:val="2"/>
          <w:sz w:val="32"/>
          <w:szCs w:val="32"/>
          <w:lang w:val="en-US" w:eastAsia="zh-CN"/>
        </w:rPr>
        <w:t>3.鸡尾酒</w:t>
      </w:r>
      <w:r>
        <w:rPr>
          <w:rFonts w:hint="eastAsia" w:eastAsia="仿宋"/>
          <w:b/>
          <w:bCs/>
          <w:spacing w:val="1"/>
          <w:position w:val="2"/>
          <w:sz w:val="32"/>
          <w:szCs w:val="32"/>
          <w:lang w:val="en-US" w:eastAsia="zh-Hans"/>
        </w:rPr>
        <w:t>调制与服务</w:t>
      </w:r>
      <w:r>
        <w:rPr>
          <w:rFonts w:hint="eastAsia" w:eastAsia="仿宋"/>
          <w:b/>
          <w:bCs/>
          <w:spacing w:val="1"/>
          <w:position w:val="2"/>
          <w:sz w:val="32"/>
          <w:szCs w:val="32"/>
          <w:lang w:val="en-US" w:eastAsia="zh-CN"/>
        </w:rPr>
        <w:t>评分表（3</w:t>
      </w:r>
      <w:r>
        <w:rPr>
          <w:rFonts w:hint="eastAsia" w:eastAsia="仿宋"/>
          <w:b/>
          <w:bCs/>
          <w:spacing w:val="1"/>
          <w:position w:val="2"/>
          <w:sz w:val="32"/>
          <w:szCs w:val="32"/>
          <w:lang w:val="en-US" w:eastAsia="zh-Hans"/>
        </w:rPr>
        <w:t>0分)</w:t>
      </w:r>
    </w:p>
    <w:tbl>
      <w:tblPr>
        <w:tblStyle w:val="6"/>
        <w:tblpPr w:leftFromText="180" w:rightFromText="180" w:vertAnchor="text" w:horzAnchor="page" w:tblpX="1365" w:tblpY="80"/>
        <w:tblOverlap w:val="never"/>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43"/>
        <w:gridCol w:w="1069"/>
        <w:gridCol w:w="5724"/>
        <w:gridCol w:w="776"/>
        <w:gridCol w:w="931"/>
      </w:tblGrid>
      <w:tr w14:paraId="6E447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trPr>
        <w:tc>
          <w:tcPr>
            <w:tcW w:w="1043" w:type="dxa"/>
            <w:noWrap w:val="0"/>
            <w:vAlign w:val="top"/>
          </w:tcPr>
          <w:p w14:paraId="18016CC1">
            <w:pPr>
              <w:keepNext w:val="0"/>
              <w:keepLines w:val="0"/>
              <w:pageBreakBefore w:val="0"/>
              <w:kinsoku/>
              <w:wordWrap/>
              <w:overflowPunct/>
              <w:topLinePunct w:val="0"/>
              <w:bidi w:val="0"/>
              <w:adjustRightInd w:val="0"/>
              <w:snapToGrid w:val="0"/>
              <w:spacing w:before="196" w:line="231" w:lineRule="auto"/>
              <w:ind w:left="200"/>
              <w:rPr>
                <w:rFonts w:eastAsia="仿宋_GB2312"/>
                <w:b/>
                <w:bCs/>
                <w:kern w:val="0"/>
                <w:sz w:val="24"/>
              </w:rPr>
            </w:pPr>
            <w:r>
              <w:rPr>
                <w:rFonts w:eastAsia="仿宋_GB2312"/>
                <w:b/>
                <w:bCs/>
                <w:spacing w:val="2"/>
                <w:kern w:val="0"/>
                <w:sz w:val="24"/>
              </w:rPr>
              <w:t>任务</w:t>
            </w:r>
          </w:p>
        </w:tc>
        <w:tc>
          <w:tcPr>
            <w:tcW w:w="1069" w:type="dxa"/>
            <w:noWrap w:val="0"/>
            <w:vAlign w:val="top"/>
          </w:tcPr>
          <w:p w14:paraId="1D627472">
            <w:pPr>
              <w:keepNext w:val="0"/>
              <w:keepLines w:val="0"/>
              <w:pageBreakBefore w:val="0"/>
              <w:kinsoku/>
              <w:wordWrap/>
              <w:overflowPunct/>
              <w:topLinePunct w:val="0"/>
              <w:bidi w:val="0"/>
              <w:adjustRightInd w:val="0"/>
              <w:snapToGrid w:val="0"/>
              <w:spacing w:before="39" w:line="238" w:lineRule="auto"/>
              <w:ind w:left="144" w:right="-72" w:hanging="11"/>
              <w:jc w:val="left"/>
              <w:rPr>
                <w:rFonts w:eastAsia="仿宋_GB2312"/>
                <w:b/>
                <w:bCs/>
                <w:spacing w:val="9"/>
                <w:kern w:val="0"/>
                <w:sz w:val="24"/>
              </w:rPr>
            </w:pPr>
            <w:r>
              <w:rPr>
                <w:rFonts w:eastAsia="仿宋_GB2312"/>
                <w:b/>
                <w:bCs/>
                <w:kern w:val="0"/>
                <w:sz w:val="24"/>
              </w:rPr>
              <w:t>M</w:t>
            </w:r>
            <w:r>
              <w:rPr>
                <w:rFonts w:eastAsia="仿宋_GB2312"/>
                <w:b/>
                <w:bCs/>
                <w:spacing w:val="11"/>
                <w:kern w:val="0"/>
                <w:sz w:val="24"/>
              </w:rPr>
              <w:t>=</w:t>
            </w:r>
            <w:r>
              <w:rPr>
                <w:rFonts w:eastAsia="仿宋_GB2312"/>
                <w:b/>
                <w:bCs/>
                <w:spacing w:val="9"/>
                <w:kern w:val="0"/>
                <w:sz w:val="24"/>
              </w:rPr>
              <w:t>测量</w:t>
            </w:r>
          </w:p>
          <w:p w14:paraId="08FC57A7">
            <w:pPr>
              <w:keepNext w:val="0"/>
              <w:keepLines w:val="0"/>
              <w:pageBreakBefore w:val="0"/>
              <w:kinsoku/>
              <w:wordWrap/>
              <w:overflowPunct/>
              <w:topLinePunct w:val="0"/>
              <w:bidi w:val="0"/>
              <w:adjustRightInd w:val="0"/>
              <w:snapToGrid w:val="0"/>
              <w:spacing w:before="39" w:line="238" w:lineRule="auto"/>
              <w:ind w:right="-72"/>
              <w:jc w:val="center"/>
              <w:rPr>
                <w:rFonts w:eastAsia="仿宋_GB2312"/>
                <w:b/>
                <w:bCs/>
                <w:kern w:val="0"/>
                <w:sz w:val="24"/>
              </w:rPr>
            </w:pPr>
            <w:r>
              <w:rPr>
                <w:rFonts w:eastAsia="仿宋_GB2312"/>
                <w:b/>
                <w:bCs/>
                <w:kern w:val="0"/>
                <w:sz w:val="24"/>
              </w:rPr>
              <w:t>J</w:t>
            </w:r>
            <w:r>
              <w:rPr>
                <w:rFonts w:eastAsia="仿宋_GB2312"/>
                <w:b/>
                <w:bCs/>
                <w:spacing w:val="6"/>
                <w:kern w:val="0"/>
                <w:sz w:val="24"/>
              </w:rPr>
              <w:t>=评</w:t>
            </w:r>
            <w:r>
              <w:rPr>
                <w:rFonts w:eastAsia="仿宋_GB2312"/>
                <w:b/>
                <w:bCs/>
                <w:spacing w:val="5"/>
                <w:kern w:val="0"/>
                <w:sz w:val="24"/>
              </w:rPr>
              <w:t>判</w:t>
            </w:r>
          </w:p>
        </w:tc>
        <w:tc>
          <w:tcPr>
            <w:tcW w:w="5724" w:type="dxa"/>
            <w:noWrap w:val="0"/>
            <w:vAlign w:val="top"/>
          </w:tcPr>
          <w:p w14:paraId="79CDB0BF">
            <w:pPr>
              <w:keepNext w:val="0"/>
              <w:keepLines w:val="0"/>
              <w:pageBreakBefore w:val="0"/>
              <w:kinsoku/>
              <w:wordWrap/>
              <w:overflowPunct/>
              <w:topLinePunct w:val="0"/>
              <w:bidi w:val="0"/>
              <w:adjustRightInd w:val="0"/>
              <w:snapToGrid w:val="0"/>
              <w:spacing w:before="196" w:line="229" w:lineRule="auto"/>
              <w:ind w:left="1865"/>
              <w:rPr>
                <w:rFonts w:eastAsia="仿宋_GB2312"/>
                <w:b/>
                <w:bCs/>
                <w:kern w:val="0"/>
                <w:sz w:val="24"/>
              </w:rPr>
            </w:pPr>
            <w:r>
              <w:rPr>
                <w:rFonts w:eastAsia="仿宋_GB2312"/>
                <w:b/>
                <w:bCs/>
                <w:spacing w:val="8"/>
                <w:kern w:val="0"/>
                <w:sz w:val="24"/>
              </w:rPr>
              <w:t>标准名称或描</w:t>
            </w:r>
            <w:r>
              <w:rPr>
                <w:rFonts w:eastAsia="仿宋_GB2312"/>
                <w:b/>
                <w:bCs/>
                <w:spacing w:val="6"/>
                <w:kern w:val="0"/>
                <w:sz w:val="24"/>
              </w:rPr>
              <w:t>述</w:t>
            </w:r>
          </w:p>
        </w:tc>
        <w:tc>
          <w:tcPr>
            <w:tcW w:w="776" w:type="dxa"/>
            <w:noWrap w:val="0"/>
            <w:vAlign w:val="top"/>
          </w:tcPr>
          <w:p w14:paraId="04142CE9">
            <w:pPr>
              <w:keepNext w:val="0"/>
              <w:keepLines w:val="0"/>
              <w:pageBreakBefore w:val="0"/>
              <w:kinsoku/>
              <w:wordWrap/>
              <w:overflowPunct/>
              <w:topLinePunct w:val="0"/>
              <w:bidi w:val="0"/>
              <w:adjustRightInd w:val="0"/>
              <w:snapToGrid w:val="0"/>
              <w:spacing w:before="196" w:line="231" w:lineRule="auto"/>
              <w:ind w:left="128"/>
              <w:rPr>
                <w:rFonts w:eastAsia="仿宋_GB2312"/>
                <w:b/>
                <w:bCs/>
                <w:kern w:val="0"/>
                <w:sz w:val="24"/>
              </w:rPr>
            </w:pPr>
            <w:r>
              <w:rPr>
                <w:rFonts w:eastAsia="仿宋_GB2312"/>
                <w:b/>
                <w:bCs/>
                <w:spacing w:val="2"/>
                <w:kern w:val="0"/>
                <w:sz w:val="24"/>
              </w:rPr>
              <w:t>权重</w:t>
            </w:r>
          </w:p>
        </w:tc>
        <w:tc>
          <w:tcPr>
            <w:tcW w:w="931" w:type="dxa"/>
            <w:noWrap w:val="0"/>
            <w:vAlign w:val="top"/>
          </w:tcPr>
          <w:p w14:paraId="5202DEA0">
            <w:pPr>
              <w:keepNext w:val="0"/>
              <w:keepLines w:val="0"/>
              <w:pageBreakBefore w:val="0"/>
              <w:kinsoku/>
              <w:wordWrap/>
              <w:overflowPunct/>
              <w:topLinePunct w:val="0"/>
              <w:bidi w:val="0"/>
              <w:adjustRightInd w:val="0"/>
              <w:snapToGrid w:val="0"/>
              <w:spacing w:before="196" w:line="231" w:lineRule="auto"/>
              <w:ind w:left="128"/>
              <w:rPr>
                <w:rFonts w:eastAsia="仿宋_GB2312"/>
                <w:b/>
                <w:bCs/>
                <w:kern w:val="0"/>
                <w:sz w:val="24"/>
              </w:rPr>
            </w:pPr>
            <w:r>
              <w:rPr>
                <w:rFonts w:eastAsia="仿宋_GB2312"/>
                <w:b/>
                <w:bCs/>
                <w:spacing w:val="2"/>
                <w:kern w:val="0"/>
                <w:sz w:val="24"/>
              </w:rPr>
              <w:t>评</w:t>
            </w:r>
            <w:r>
              <w:rPr>
                <w:rFonts w:eastAsia="仿宋_GB2312"/>
                <w:b/>
                <w:bCs/>
                <w:spacing w:val="1"/>
                <w:kern w:val="0"/>
                <w:sz w:val="24"/>
              </w:rPr>
              <w:t>分</w:t>
            </w:r>
          </w:p>
        </w:tc>
      </w:tr>
      <w:tr w14:paraId="6264C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1043" w:type="dxa"/>
            <w:vMerge w:val="restart"/>
            <w:noWrap w:val="0"/>
            <w:vAlign w:val="top"/>
          </w:tcPr>
          <w:p w14:paraId="664E6E79">
            <w:pPr>
              <w:keepNext w:val="0"/>
              <w:keepLines w:val="0"/>
              <w:pageBreakBefore w:val="0"/>
              <w:kinsoku/>
              <w:wordWrap/>
              <w:overflowPunct/>
              <w:topLinePunct w:val="0"/>
              <w:bidi w:val="0"/>
              <w:adjustRightInd w:val="0"/>
              <w:snapToGrid w:val="0"/>
              <w:spacing w:line="330" w:lineRule="auto"/>
              <w:rPr>
                <w:rFonts w:eastAsia="仿宋_GB2312"/>
                <w:kern w:val="0"/>
                <w:sz w:val="24"/>
              </w:rPr>
            </w:pPr>
          </w:p>
          <w:p w14:paraId="4763FA06">
            <w:pPr>
              <w:keepNext w:val="0"/>
              <w:keepLines w:val="0"/>
              <w:pageBreakBefore w:val="0"/>
              <w:kinsoku/>
              <w:wordWrap/>
              <w:overflowPunct/>
              <w:topLinePunct w:val="0"/>
              <w:bidi w:val="0"/>
              <w:adjustRightInd w:val="0"/>
              <w:snapToGrid w:val="0"/>
              <w:spacing w:line="330" w:lineRule="auto"/>
              <w:rPr>
                <w:rFonts w:eastAsia="仿宋_GB2312"/>
                <w:kern w:val="0"/>
                <w:sz w:val="24"/>
              </w:rPr>
            </w:pPr>
          </w:p>
          <w:p w14:paraId="4D94CA64">
            <w:pPr>
              <w:keepNext w:val="0"/>
              <w:keepLines w:val="0"/>
              <w:pageBreakBefore w:val="0"/>
              <w:kinsoku/>
              <w:wordWrap/>
              <w:overflowPunct/>
              <w:topLinePunct w:val="0"/>
              <w:bidi w:val="0"/>
              <w:adjustRightInd w:val="0"/>
              <w:snapToGrid w:val="0"/>
              <w:spacing w:before="74" w:line="218" w:lineRule="auto"/>
              <w:ind w:left="308"/>
              <w:rPr>
                <w:rFonts w:eastAsia="仿宋_GB2312"/>
                <w:kern w:val="0"/>
                <w:sz w:val="24"/>
              </w:rPr>
            </w:pPr>
          </w:p>
          <w:p w14:paraId="4C3C92A6">
            <w:pPr>
              <w:keepNext w:val="0"/>
              <w:keepLines w:val="0"/>
              <w:pageBreakBefore w:val="0"/>
              <w:kinsoku/>
              <w:wordWrap/>
              <w:overflowPunct/>
              <w:topLinePunct w:val="0"/>
              <w:bidi w:val="0"/>
              <w:adjustRightInd w:val="0"/>
              <w:snapToGrid w:val="0"/>
              <w:spacing w:line="230" w:lineRule="auto"/>
              <w:ind w:left="201"/>
              <w:rPr>
                <w:rFonts w:eastAsia="仿宋_GB2312"/>
                <w:kern w:val="0"/>
                <w:sz w:val="24"/>
              </w:rPr>
            </w:pPr>
            <w:r>
              <w:rPr>
                <w:rFonts w:eastAsia="仿宋_GB2312"/>
                <w:spacing w:val="2"/>
                <w:kern w:val="0"/>
                <w:sz w:val="24"/>
              </w:rPr>
              <w:t>仪</w:t>
            </w:r>
            <w:r>
              <w:rPr>
                <w:rFonts w:eastAsia="仿宋_GB2312"/>
                <w:spacing w:val="1"/>
                <w:kern w:val="0"/>
                <w:sz w:val="24"/>
              </w:rPr>
              <w:t>容</w:t>
            </w:r>
          </w:p>
          <w:p w14:paraId="148A3160">
            <w:pPr>
              <w:keepNext w:val="0"/>
              <w:keepLines w:val="0"/>
              <w:pageBreakBefore w:val="0"/>
              <w:kinsoku/>
              <w:wordWrap/>
              <w:overflowPunct/>
              <w:topLinePunct w:val="0"/>
              <w:bidi w:val="0"/>
              <w:adjustRightInd w:val="0"/>
              <w:snapToGrid w:val="0"/>
              <w:spacing w:before="24" w:line="231" w:lineRule="auto"/>
              <w:ind w:left="201"/>
              <w:rPr>
                <w:rFonts w:eastAsia="仿宋_GB2312"/>
                <w:kern w:val="0"/>
                <w:sz w:val="24"/>
              </w:rPr>
            </w:pPr>
            <w:r>
              <w:rPr>
                <w:rFonts w:eastAsia="仿宋_GB2312"/>
                <w:spacing w:val="2"/>
                <w:kern w:val="0"/>
                <w:sz w:val="24"/>
              </w:rPr>
              <w:t>仪</w:t>
            </w:r>
            <w:r>
              <w:rPr>
                <w:rFonts w:eastAsia="仿宋_GB2312"/>
                <w:spacing w:val="1"/>
                <w:kern w:val="0"/>
                <w:sz w:val="24"/>
              </w:rPr>
              <w:t>态</w:t>
            </w:r>
          </w:p>
          <w:p w14:paraId="2B6B2C0A">
            <w:pPr>
              <w:keepNext w:val="0"/>
              <w:keepLines w:val="0"/>
              <w:pageBreakBefore w:val="0"/>
              <w:kinsoku/>
              <w:wordWrap/>
              <w:overflowPunct/>
              <w:topLinePunct w:val="0"/>
              <w:bidi w:val="0"/>
              <w:adjustRightInd w:val="0"/>
              <w:snapToGrid w:val="0"/>
              <w:spacing w:before="24" w:line="232" w:lineRule="auto"/>
              <w:ind w:left="225"/>
              <w:rPr>
                <w:rFonts w:eastAsia="仿宋_GB2312"/>
                <w:kern w:val="0"/>
                <w:sz w:val="24"/>
              </w:rPr>
            </w:pPr>
          </w:p>
        </w:tc>
        <w:tc>
          <w:tcPr>
            <w:tcW w:w="1069" w:type="dxa"/>
            <w:noWrap w:val="0"/>
            <w:vAlign w:val="top"/>
          </w:tcPr>
          <w:p w14:paraId="21077602">
            <w:pPr>
              <w:keepNext w:val="0"/>
              <w:keepLines w:val="0"/>
              <w:pageBreakBefore w:val="0"/>
              <w:kinsoku/>
              <w:wordWrap/>
              <w:overflowPunct/>
              <w:topLinePunct w:val="0"/>
              <w:bidi w:val="0"/>
              <w:adjustRightInd w:val="0"/>
              <w:snapToGrid w:val="0"/>
              <w:spacing w:before="106" w:line="184" w:lineRule="auto"/>
              <w:ind w:left="433"/>
              <w:rPr>
                <w:rFonts w:eastAsia="仿宋_GB2312"/>
                <w:kern w:val="0"/>
                <w:sz w:val="24"/>
              </w:rPr>
            </w:pPr>
            <w:r>
              <w:rPr>
                <w:rFonts w:eastAsia="仿宋_GB2312"/>
                <w:spacing w:val="4"/>
                <w:kern w:val="0"/>
                <w:sz w:val="24"/>
              </w:rPr>
              <w:t>M</w:t>
            </w:r>
          </w:p>
        </w:tc>
        <w:tc>
          <w:tcPr>
            <w:tcW w:w="5724" w:type="dxa"/>
            <w:noWrap w:val="0"/>
            <w:vAlign w:val="top"/>
          </w:tcPr>
          <w:p w14:paraId="74EE9A10">
            <w:pPr>
              <w:keepNext w:val="0"/>
              <w:keepLines w:val="0"/>
              <w:pageBreakBefore w:val="0"/>
              <w:kinsoku/>
              <w:wordWrap/>
              <w:overflowPunct/>
              <w:topLinePunct w:val="0"/>
              <w:bidi w:val="0"/>
              <w:adjustRightInd w:val="0"/>
              <w:snapToGrid w:val="0"/>
              <w:spacing w:before="83" w:line="225" w:lineRule="auto"/>
              <w:ind w:left="122"/>
              <w:rPr>
                <w:rFonts w:eastAsia="仿宋_GB2312"/>
                <w:kern w:val="0"/>
                <w:sz w:val="24"/>
              </w:rPr>
            </w:pPr>
            <w:r>
              <w:rPr>
                <w:rFonts w:eastAsia="仿宋_GB2312"/>
                <w:spacing w:val="13"/>
                <w:kern w:val="0"/>
                <w:sz w:val="24"/>
              </w:rPr>
              <w:t>制</w:t>
            </w:r>
            <w:r>
              <w:rPr>
                <w:rFonts w:eastAsia="仿宋_GB2312"/>
                <w:spacing w:val="9"/>
                <w:kern w:val="0"/>
                <w:sz w:val="24"/>
              </w:rPr>
              <w:t>服干净整洁，熨烫挺括，合身，符合行业标准</w:t>
            </w:r>
          </w:p>
        </w:tc>
        <w:tc>
          <w:tcPr>
            <w:tcW w:w="776" w:type="dxa"/>
            <w:noWrap w:val="0"/>
            <w:vAlign w:val="top"/>
          </w:tcPr>
          <w:p w14:paraId="6D9D0026">
            <w:pPr>
              <w:keepNext w:val="0"/>
              <w:keepLines w:val="0"/>
              <w:pageBreakBefore w:val="0"/>
              <w:kinsoku/>
              <w:wordWrap/>
              <w:overflowPunct/>
              <w:topLinePunct w:val="0"/>
              <w:bidi w:val="0"/>
              <w:adjustRightInd w:val="0"/>
              <w:snapToGrid w:val="0"/>
              <w:spacing w:before="104" w:line="186" w:lineRule="auto"/>
              <w:ind w:left="183"/>
              <w:rPr>
                <w:rFonts w:hint="eastAsia" w:eastAsia="仿宋_GB2312"/>
                <w:kern w:val="0"/>
                <w:sz w:val="24"/>
                <w:lang w:val="en-US" w:eastAsia="zh-CN"/>
              </w:rPr>
            </w:pPr>
            <w:r>
              <w:rPr>
                <w:rFonts w:eastAsia="仿宋_GB2312"/>
                <w:spacing w:val="4"/>
                <w:kern w:val="0"/>
                <w:sz w:val="24"/>
              </w:rPr>
              <w:t>0</w:t>
            </w:r>
            <w:r>
              <w:rPr>
                <w:rFonts w:eastAsia="仿宋_GB2312"/>
                <w:spacing w:val="3"/>
                <w:kern w:val="0"/>
                <w:sz w:val="24"/>
              </w:rPr>
              <w:t>.</w:t>
            </w:r>
            <w:r>
              <w:rPr>
                <w:rFonts w:hint="eastAsia" w:eastAsia="仿宋_GB2312"/>
                <w:spacing w:val="3"/>
                <w:kern w:val="0"/>
                <w:sz w:val="24"/>
                <w:lang w:val="en-US" w:eastAsia="zh-CN"/>
              </w:rPr>
              <w:t>3</w:t>
            </w:r>
          </w:p>
        </w:tc>
        <w:tc>
          <w:tcPr>
            <w:tcW w:w="931" w:type="dxa"/>
            <w:noWrap w:val="0"/>
            <w:vAlign w:val="top"/>
          </w:tcPr>
          <w:p w14:paraId="3CC4AD23">
            <w:pPr>
              <w:keepNext w:val="0"/>
              <w:keepLines w:val="0"/>
              <w:pageBreakBefore w:val="0"/>
              <w:kinsoku/>
              <w:wordWrap/>
              <w:overflowPunct/>
              <w:topLinePunct w:val="0"/>
              <w:bidi w:val="0"/>
              <w:adjustRightInd w:val="0"/>
              <w:snapToGrid w:val="0"/>
              <w:spacing w:before="82" w:line="184" w:lineRule="auto"/>
              <w:ind w:firstLine="240" w:firstLineChars="100"/>
              <w:rPr>
                <w:rFonts w:eastAsia="仿宋_GB2312"/>
                <w:kern w:val="0"/>
                <w:sz w:val="24"/>
              </w:rPr>
            </w:pPr>
            <w:r>
              <w:rPr>
                <w:rFonts w:eastAsia="仿宋_GB2312"/>
                <w:kern w:val="0"/>
                <w:sz w:val="24"/>
              </w:rPr>
              <w:t>Y/N</w:t>
            </w:r>
          </w:p>
        </w:tc>
      </w:tr>
      <w:tr w14:paraId="704F0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1043" w:type="dxa"/>
            <w:vMerge w:val="continue"/>
            <w:noWrap w:val="0"/>
            <w:vAlign w:val="top"/>
          </w:tcPr>
          <w:p w14:paraId="0AA31FD1">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0E3F42FC">
            <w:pPr>
              <w:keepNext w:val="0"/>
              <w:keepLines w:val="0"/>
              <w:pageBreakBefore w:val="0"/>
              <w:kinsoku/>
              <w:wordWrap/>
              <w:overflowPunct/>
              <w:topLinePunct w:val="0"/>
              <w:bidi w:val="0"/>
              <w:adjustRightInd w:val="0"/>
              <w:snapToGrid w:val="0"/>
              <w:spacing w:before="107" w:line="184" w:lineRule="auto"/>
              <w:ind w:left="433"/>
              <w:rPr>
                <w:rFonts w:eastAsia="仿宋_GB2312"/>
                <w:kern w:val="0"/>
                <w:sz w:val="24"/>
              </w:rPr>
            </w:pPr>
            <w:r>
              <w:rPr>
                <w:rFonts w:eastAsia="仿宋_GB2312"/>
                <w:spacing w:val="4"/>
                <w:kern w:val="0"/>
                <w:sz w:val="24"/>
              </w:rPr>
              <w:t>M</w:t>
            </w:r>
          </w:p>
        </w:tc>
        <w:tc>
          <w:tcPr>
            <w:tcW w:w="5724" w:type="dxa"/>
            <w:noWrap w:val="0"/>
            <w:vAlign w:val="top"/>
          </w:tcPr>
          <w:p w14:paraId="63C441FA">
            <w:pPr>
              <w:keepNext w:val="0"/>
              <w:keepLines w:val="0"/>
              <w:pageBreakBefore w:val="0"/>
              <w:kinsoku/>
              <w:wordWrap/>
              <w:overflowPunct/>
              <w:topLinePunct w:val="0"/>
              <w:bidi w:val="0"/>
              <w:adjustRightInd w:val="0"/>
              <w:snapToGrid w:val="0"/>
              <w:spacing w:before="84" w:line="225" w:lineRule="auto"/>
              <w:ind w:left="123"/>
              <w:rPr>
                <w:rFonts w:eastAsia="仿宋_GB2312"/>
                <w:kern w:val="0"/>
                <w:sz w:val="24"/>
              </w:rPr>
            </w:pPr>
            <w:r>
              <w:rPr>
                <w:rFonts w:eastAsia="仿宋_GB2312"/>
                <w:spacing w:val="12"/>
                <w:kern w:val="0"/>
                <w:sz w:val="24"/>
              </w:rPr>
              <w:t>鞋</w:t>
            </w:r>
            <w:r>
              <w:rPr>
                <w:rFonts w:eastAsia="仿宋_GB2312"/>
                <w:spacing w:val="8"/>
                <w:kern w:val="0"/>
                <w:sz w:val="24"/>
              </w:rPr>
              <w:t>子干净且符合行业标准</w:t>
            </w:r>
          </w:p>
        </w:tc>
        <w:tc>
          <w:tcPr>
            <w:tcW w:w="776" w:type="dxa"/>
            <w:noWrap w:val="0"/>
            <w:vAlign w:val="top"/>
          </w:tcPr>
          <w:p w14:paraId="5CB15861">
            <w:pPr>
              <w:keepNext w:val="0"/>
              <w:keepLines w:val="0"/>
              <w:pageBreakBefore w:val="0"/>
              <w:kinsoku/>
              <w:wordWrap/>
              <w:overflowPunct/>
              <w:topLinePunct w:val="0"/>
              <w:bidi w:val="0"/>
              <w:adjustRightInd w:val="0"/>
              <w:snapToGrid w:val="0"/>
              <w:spacing w:before="81" w:line="186" w:lineRule="auto"/>
              <w:ind w:left="183"/>
              <w:rPr>
                <w:rFonts w:hint="eastAsia" w:eastAsia="仿宋_GB2312"/>
                <w:kern w:val="0"/>
                <w:sz w:val="24"/>
                <w:lang w:val="en-US" w:eastAsia="zh-CN"/>
              </w:rPr>
            </w:pPr>
            <w:r>
              <w:rPr>
                <w:rFonts w:eastAsia="仿宋_GB2312"/>
                <w:spacing w:val="4"/>
                <w:kern w:val="0"/>
                <w:sz w:val="24"/>
              </w:rPr>
              <w:t>0</w:t>
            </w:r>
            <w:r>
              <w:rPr>
                <w:rFonts w:eastAsia="仿宋_GB2312"/>
                <w:spacing w:val="3"/>
                <w:kern w:val="0"/>
                <w:sz w:val="24"/>
              </w:rPr>
              <w:t>.</w:t>
            </w:r>
            <w:r>
              <w:rPr>
                <w:rFonts w:hint="eastAsia" w:eastAsia="仿宋_GB2312"/>
                <w:spacing w:val="3"/>
                <w:kern w:val="0"/>
                <w:sz w:val="24"/>
                <w:lang w:val="en-US" w:eastAsia="zh-CN"/>
              </w:rPr>
              <w:t>3</w:t>
            </w:r>
          </w:p>
        </w:tc>
        <w:tc>
          <w:tcPr>
            <w:tcW w:w="931" w:type="dxa"/>
            <w:noWrap w:val="0"/>
            <w:vAlign w:val="top"/>
          </w:tcPr>
          <w:p w14:paraId="6E1C04A3">
            <w:pPr>
              <w:keepNext w:val="0"/>
              <w:keepLines w:val="0"/>
              <w:pageBreakBefore w:val="0"/>
              <w:kinsoku/>
              <w:wordWrap/>
              <w:overflowPunct/>
              <w:topLinePunct w:val="0"/>
              <w:bidi w:val="0"/>
              <w:adjustRightInd w:val="0"/>
              <w:snapToGrid w:val="0"/>
              <w:spacing w:before="107" w:line="184" w:lineRule="auto"/>
              <w:ind w:left="176"/>
              <w:rPr>
                <w:rFonts w:eastAsia="仿宋_GB2312"/>
                <w:kern w:val="0"/>
                <w:sz w:val="24"/>
              </w:rPr>
            </w:pPr>
            <w:r>
              <w:rPr>
                <w:rFonts w:eastAsia="仿宋_GB2312"/>
                <w:kern w:val="0"/>
                <w:sz w:val="24"/>
              </w:rPr>
              <w:t>Y/N</w:t>
            </w:r>
          </w:p>
        </w:tc>
      </w:tr>
      <w:tr w14:paraId="16A61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1043" w:type="dxa"/>
            <w:vMerge w:val="continue"/>
            <w:noWrap w:val="0"/>
            <w:vAlign w:val="top"/>
          </w:tcPr>
          <w:p w14:paraId="545C998B">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657B358E">
            <w:pPr>
              <w:keepNext w:val="0"/>
              <w:keepLines w:val="0"/>
              <w:pageBreakBefore w:val="0"/>
              <w:kinsoku/>
              <w:wordWrap/>
              <w:overflowPunct/>
              <w:topLinePunct w:val="0"/>
              <w:bidi w:val="0"/>
              <w:adjustRightInd w:val="0"/>
              <w:snapToGrid w:val="0"/>
              <w:spacing w:before="107" w:line="184" w:lineRule="auto"/>
              <w:ind w:left="433"/>
              <w:rPr>
                <w:rFonts w:eastAsia="仿宋_GB2312"/>
                <w:spacing w:val="4"/>
                <w:kern w:val="0"/>
                <w:sz w:val="24"/>
                <w:lang w:eastAsia="zh-Hans"/>
              </w:rPr>
            </w:pPr>
            <w:r>
              <w:rPr>
                <w:rFonts w:eastAsia="仿宋_GB2312"/>
                <w:spacing w:val="4"/>
                <w:kern w:val="0"/>
                <w:sz w:val="24"/>
                <w:lang w:eastAsia="zh-Hans"/>
              </w:rPr>
              <w:t>M</w:t>
            </w:r>
          </w:p>
        </w:tc>
        <w:tc>
          <w:tcPr>
            <w:tcW w:w="5724" w:type="dxa"/>
            <w:noWrap w:val="0"/>
            <w:vAlign w:val="top"/>
          </w:tcPr>
          <w:p w14:paraId="0769C192">
            <w:pPr>
              <w:keepNext w:val="0"/>
              <w:keepLines w:val="0"/>
              <w:pageBreakBefore w:val="0"/>
              <w:kinsoku/>
              <w:wordWrap/>
              <w:overflowPunct/>
              <w:topLinePunct w:val="0"/>
              <w:bidi w:val="0"/>
              <w:adjustRightInd w:val="0"/>
              <w:snapToGrid w:val="0"/>
              <w:spacing w:before="84" w:line="225" w:lineRule="auto"/>
              <w:ind w:left="123"/>
              <w:rPr>
                <w:rFonts w:eastAsia="仿宋_GB2312"/>
                <w:spacing w:val="12"/>
                <w:kern w:val="0"/>
                <w:sz w:val="24"/>
              </w:rPr>
            </w:pPr>
            <w:r>
              <w:rPr>
                <w:rFonts w:eastAsia="仿宋_GB2312"/>
                <w:spacing w:val="5"/>
                <w:kern w:val="0"/>
                <w:sz w:val="24"/>
              </w:rPr>
              <w:t>男</w:t>
            </w:r>
            <w:r>
              <w:rPr>
                <w:rFonts w:eastAsia="仿宋_GB2312"/>
                <w:spacing w:val="4"/>
                <w:kern w:val="0"/>
                <w:sz w:val="24"/>
              </w:rPr>
              <w:t>士修面，胡须修理整齐；女士淡妆，身体部位没</w:t>
            </w:r>
            <w:r>
              <w:rPr>
                <w:rFonts w:eastAsia="仿宋_GB2312"/>
                <w:kern w:val="0"/>
                <w:sz w:val="24"/>
              </w:rPr>
              <w:t xml:space="preserve"> </w:t>
            </w:r>
            <w:r>
              <w:rPr>
                <w:rFonts w:eastAsia="仿宋_GB2312"/>
                <w:spacing w:val="8"/>
                <w:kern w:val="0"/>
                <w:sz w:val="24"/>
              </w:rPr>
              <w:t>有</w:t>
            </w:r>
            <w:r>
              <w:rPr>
                <w:rFonts w:eastAsia="仿宋_GB2312"/>
                <w:spacing w:val="7"/>
                <w:kern w:val="0"/>
                <w:sz w:val="24"/>
              </w:rPr>
              <w:t>可见标记</w:t>
            </w:r>
          </w:p>
        </w:tc>
        <w:tc>
          <w:tcPr>
            <w:tcW w:w="776" w:type="dxa"/>
            <w:noWrap w:val="0"/>
            <w:vAlign w:val="top"/>
          </w:tcPr>
          <w:p w14:paraId="6EA67CCA">
            <w:pPr>
              <w:keepNext w:val="0"/>
              <w:keepLines w:val="0"/>
              <w:pageBreakBefore w:val="0"/>
              <w:kinsoku/>
              <w:wordWrap/>
              <w:overflowPunct/>
              <w:topLinePunct w:val="0"/>
              <w:bidi w:val="0"/>
              <w:adjustRightInd w:val="0"/>
              <w:snapToGrid w:val="0"/>
              <w:spacing w:before="81" w:line="186" w:lineRule="auto"/>
              <w:ind w:left="183"/>
              <w:rPr>
                <w:rFonts w:hint="eastAsia" w:eastAsia="仿宋_GB2312"/>
                <w:spacing w:val="4"/>
                <w:kern w:val="0"/>
                <w:sz w:val="24"/>
                <w:lang w:val="en-US" w:eastAsia="zh-CN"/>
              </w:rPr>
            </w:pPr>
            <w:r>
              <w:rPr>
                <w:rFonts w:eastAsia="仿宋_GB2312"/>
                <w:spacing w:val="4"/>
                <w:kern w:val="0"/>
                <w:sz w:val="24"/>
              </w:rPr>
              <w:t>0</w:t>
            </w:r>
            <w:r>
              <w:rPr>
                <w:rFonts w:eastAsia="仿宋_GB2312"/>
                <w:spacing w:val="4"/>
                <w:kern w:val="0"/>
                <w:sz w:val="24"/>
                <w:lang w:eastAsia="zh-Hans"/>
              </w:rPr>
              <w:t>.</w:t>
            </w:r>
            <w:r>
              <w:rPr>
                <w:rFonts w:hint="eastAsia" w:eastAsia="仿宋_GB2312"/>
                <w:spacing w:val="4"/>
                <w:kern w:val="0"/>
                <w:sz w:val="24"/>
                <w:lang w:val="en-US" w:eastAsia="zh-CN"/>
              </w:rPr>
              <w:t>3</w:t>
            </w:r>
          </w:p>
        </w:tc>
        <w:tc>
          <w:tcPr>
            <w:tcW w:w="931" w:type="dxa"/>
            <w:noWrap w:val="0"/>
            <w:vAlign w:val="top"/>
          </w:tcPr>
          <w:p w14:paraId="62E0EF93">
            <w:pPr>
              <w:keepNext w:val="0"/>
              <w:keepLines w:val="0"/>
              <w:pageBreakBefore w:val="0"/>
              <w:kinsoku/>
              <w:wordWrap/>
              <w:overflowPunct/>
              <w:topLinePunct w:val="0"/>
              <w:bidi w:val="0"/>
              <w:adjustRightInd w:val="0"/>
              <w:snapToGrid w:val="0"/>
              <w:spacing w:before="107" w:line="184" w:lineRule="auto"/>
              <w:ind w:firstLine="240" w:firstLineChars="100"/>
              <w:rPr>
                <w:rFonts w:eastAsia="仿宋_GB2312"/>
                <w:spacing w:val="4"/>
                <w:kern w:val="0"/>
                <w:sz w:val="24"/>
                <w:lang w:eastAsia="zh-Hans"/>
              </w:rPr>
            </w:pPr>
            <w:r>
              <w:rPr>
                <w:rFonts w:eastAsia="仿宋_GB2312"/>
                <w:kern w:val="0"/>
                <w:sz w:val="24"/>
              </w:rPr>
              <w:t>Y/N</w:t>
            </w:r>
          </w:p>
        </w:tc>
      </w:tr>
      <w:tr w14:paraId="664AE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1043" w:type="dxa"/>
            <w:vMerge w:val="continue"/>
            <w:noWrap w:val="0"/>
            <w:vAlign w:val="top"/>
          </w:tcPr>
          <w:p w14:paraId="6E1975D8">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18058CA0">
            <w:pPr>
              <w:keepNext w:val="0"/>
              <w:keepLines w:val="0"/>
              <w:pageBreakBefore w:val="0"/>
              <w:kinsoku/>
              <w:wordWrap/>
              <w:overflowPunct/>
              <w:topLinePunct w:val="0"/>
              <w:bidi w:val="0"/>
              <w:adjustRightInd w:val="0"/>
              <w:snapToGrid w:val="0"/>
              <w:spacing w:before="107" w:line="184" w:lineRule="auto"/>
              <w:ind w:left="433"/>
              <w:rPr>
                <w:rFonts w:eastAsia="仿宋_GB2312"/>
                <w:kern w:val="0"/>
                <w:sz w:val="24"/>
              </w:rPr>
            </w:pPr>
            <w:r>
              <w:rPr>
                <w:rFonts w:eastAsia="仿宋_GB2312"/>
                <w:spacing w:val="4"/>
                <w:kern w:val="0"/>
                <w:sz w:val="24"/>
              </w:rPr>
              <w:t>M</w:t>
            </w:r>
          </w:p>
        </w:tc>
        <w:tc>
          <w:tcPr>
            <w:tcW w:w="5724" w:type="dxa"/>
            <w:noWrap w:val="0"/>
            <w:vAlign w:val="top"/>
          </w:tcPr>
          <w:p w14:paraId="69BBDF03">
            <w:pPr>
              <w:keepNext w:val="0"/>
              <w:keepLines w:val="0"/>
              <w:pageBreakBefore w:val="0"/>
              <w:kinsoku/>
              <w:wordWrap/>
              <w:overflowPunct/>
              <w:topLinePunct w:val="0"/>
              <w:bidi w:val="0"/>
              <w:adjustRightInd w:val="0"/>
              <w:snapToGrid w:val="0"/>
              <w:spacing w:before="84" w:line="224" w:lineRule="auto"/>
              <w:ind w:left="127"/>
              <w:rPr>
                <w:rFonts w:eastAsia="仿宋_GB2312"/>
                <w:kern w:val="0"/>
                <w:sz w:val="24"/>
              </w:rPr>
            </w:pPr>
            <w:r>
              <w:rPr>
                <w:rFonts w:eastAsia="仿宋_GB2312"/>
                <w:spacing w:val="8"/>
                <w:kern w:val="0"/>
                <w:sz w:val="24"/>
              </w:rPr>
              <w:t>发</w:t>
            </w:r>
            <w:r>
              <w:rPr>
                <w:rFonts w:eastAsia="仿宋_GB2312"/>
                <w:spacing w:val="7"/>
                <w:kern w:val="0"/>
                <w:sz w:val="24"/>
              </w:rPr>
              <w:t>型符合职业要求</w:t>
            </w:r>
          </w:p>
        </w:tc>
        <w:tc>
          <w:tcPr>
            <w:tcW w:w="776" w:type="dxa"/>
            <w:noWrap w:val="0"/>
            <w:vAlign w:val="top"/>
          </w:tcPr>
          <w:p w14:paraId="48E0ACE7">
            <w:pPr>
              <w:keepNext w:val="0"/>
              <w:keepLines w:val="0"/>
              <w:pageBreakBefore w:val="0"/>
              <w:kinsoku/>
              <w:wordWrap/>
              <w:overflowPunct/>
              <w:topLinePunct w:val="0"/>
              <w:bidi w:val="0"/>
              <w:adjustRightInd w:val="0"/>
              <w:snapToGrid w:val="0"/>
              <w:spacing w:before="81" w:line="186" w:lineRule="auto"/>
              <w:ind w:left="183"/>
              <w:rPr>
                <w:rFonts w:hint="eastAsia" w:eastAsia="仿宋_GB2312"/>
                <w:kern w:val="0"/>
                <w:sz w:val="24"/>
                <w:lang w:val="en-US" w:eastAsia="zh-CN"/>
              </w:rPr>
            </w:pPr>
            <w:r>
              <w:rPr>
                <w:rFonts w:eastAsia="仿宋_GB2312"/>
                <w:spacing w:val="4"/>
                <w:kern w:val="0"/>
                <w:sz w:val="24"/>
              </w:rPr>
              <w:t>0</w:t>
            </w:r>
            <w:r>
              <w:rPr>
                <w:rFonts w:eastAsia="仿宋_GB2312"/>
                <w:spacing w:val="3"/>
                <w:kern w:val="0"/>
                <w:sz w:val="24"/>
              </w:rPr>
              <w:t>.</w:t>
            </w:r>
            <w:r>
              <w:rPr>
                <w:rFonts w:hint="eastAsia" w:eastAsia="仿宋_GB2312"/>
                <w:spacing w:val="3"/>
                <w:kern w:val="0"/>
                <w:sz w:val="24"/>
                <w:lang w:val="en-US" w:eastAsia="zh-CN"/>
              </w:rPr>
              <w:t>3</w:t>
            </w:r>
          </w:p>
        </w:tc>
        <w:tc>
          <w:tcPr>
            <w:tcW w:w="931" w:type="dxa"/>
            <w:noWrap w:val="0"/>
            <w:vAlign w:val="top"/>
          </w:tcPr>
          <w:p w14:paraId="4184303B">
            <w:pPr>
              <w:keepNext w:val="0"/>
              <w:keepLines w:val="0"/>
              <w:pageBreakBefore w:val="0"/>
              <w:kinsoku/>
              <w:wordWrap/>
              <w:overflowPunct/>
              <w:topLinePunct w:val="0"/>
              <w:bidi w:val="0"/>
              <w:adjustRightInd w:val="0"/>
              <w:snapToGrid w:val="0"/>
              <w:spacing w:before="107" w:line="184" w:lineRule="auto"/>
              <w:ind w:left="176"/>
              <w:rPr>
                <w:rFonts w:eastAsia="仿宋_GB2312"/>
                <w:kern w:val="0"/>
                <w:sz w:val="24"/>
              </w:rPr>
            </w:pPr>
            <w:r>
              <w:rPr>
                <w:rFonts w:eastAsia="仿宋_GB2312"/>
                <w:kern w:val="0"/>
                <w:sz w:val="24"/>
              </w:rPr>
              <w:t>Y/N</w:t>
            </w:r>
          </w:p>
        </w:tc>
      </w:tr>
      <w:tr w14:paraId="0282F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1043" w:type="dxa"/>
            <w:vMerge w:val="continue"/>
            <w:noWrap w:val="0"/>
            <w:vAlign w:val="top"/>
          </w:tcPr>
          <w:p w14:paraId="6134C0AF">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16080748">
            <w:pPr>
              <w:keepNext w:val="0"/>
              <w:keepLines w:val="0"/>
              <w:pageBreakBefore w:val="0"/>
              <w:kinsoku/>
              <w:wordWrap/>
              <w:overflowPunct/>
              <w:topLinePunct w:val="0"/>
              <w:bidi w:val="0"/>
              <w:adjustRightInd w:val="0"/>
              <w:snapToGrid w:val="0"/>
              <w:spacing w:before="107" w:line="184" w:lineRule="auto"/>
              <w:ind w:left="433"/>
              <w:rPr>
                <w:rFonts w:eastAsia="仿宋_GB2312"/>
                <w:kern w:val="0"/>
                <w:sz w:val="24"/>
              </w:rPr>
            </w:pPr>
            <w:r>
              <w:rPr>
                <w:rFonts w:eastAsia="仿宋_GB2312"/>
                <w:spacing w:val="4"/>
                <w:kern w:val="0"/>
                <w:sz w:val="24"/>
              </w:rPr>
              <w:t>M</w:t>
            </w:r>
          </w:p>
        </w:tc>
        <w:tc>
          <w:tcPr>
            <w:tcW w:w="5724" w:type="dxa"/>
            <w:noWrap w:val="0"/>
            <w:vAlign w:val="top"/>
          </w:tcPr>
          <w:p w14:paraId="232ACF5C">
            <w:pPr>
              <w:keepNext w:val="0"/>
              <w:keepLines w:val="0"/>
              <w:pageBreakBefore w:val="0"/>
              <w:kinsoku/>
              <w:wordWrap/>
              <w:overflowPunct/>
              <w:topLinePunct w:val="0"/>
              <w:bidi w:val="0"/>
              <w:adjustRightInd w:val="0"/>
              <w:snapToGrid w:val="0"/>
              <w:spacing w:before="86" w:line="223" w:lineRule="auto"/>
              <w:ind w:left="127"/>
              <w:rPr>
                <w:rFonts w:eastAsia="仿宋_GB2312"/>
                <w:kern w:val="0"/>
                <w:sz w:val="24"/>
              </w:rPr>
            </w:pPr>
            <w:r>
              <w:rPr>
                <w:rFonts w:eastAsia="仿宋_GB2312"/>
                <w:spacing w:val="8"/>
                <w:kern w:val="0"/>
                <w:sz w:val="24"/>
              </w:rPr>
              <w:t>不佩戴过于醒目的饰</w:t>
            </w:r>
            <w:r>
              <w:rPr>
                <w:rFonts w:eastAsia="仿宋_GB2312"/>
                <w:spacing w:val="6"/>
                <w:kern w:val="0"/>
                <w:sz w:val="24"/>
              </w:rPr>
              <w:t>物</w:t>
            </w:r>
          </w:p>
        </w:tc>
        <w:tc>
          <w:tcPr>
            <w:tcW w:w="776" w:type="dxa"/>
            <w:noWrap w:val="0"/>
            <w:vAlign w:val="top"/>
          </w:tcPr>
          <w:p w14:paraId="7368AEDD">
            <w:pPr>
              <w:keepNext w:val="0"/>
              <w:keepLines w:val="0"/>
              <w:pageBreakBefore w:val="0"/>
              <w:kinsoku/>
              <w:wordWrap/>
              <w:overflowPunct/>
              <w:topLinePunct w:val="0"/>
              <w:bidi w:val="0"/>
              <w:adjustRightInd w:val="0"/>
              <w:snapToGrid w:val="0"/>
              <w:spacing w:before="80" w:line="187" w:lineRule="auto"/>
              <w:ind w:left="183"/>
              <w:rPr>
                <w:rFonts w:hint="default" w:eastAsia="仿宋_GB2312"/>
                <w:kern w:val="0"/>
                <w:sz w:val="24"/>
                <w:lang w:val="en-US" w:eastAsia="zh-CN"/>
              </w:rPr>
            </w:pPr>
            <w:r>
              <w:rPr>
                <w:rFonts w:eastAsia="仿宋_GB2312"/>
                <w:spacing w:val="9"/>
                <w:kern w:val="0"/>
                <w:sz w:val="24"/>
              </w:rPr>
              <w:t>0</w:t>
            </w:r>
            <w:r>
              <w:rPr>
                <w:rFonts w:eastAsia="仿宋_GB2312"/>
                <w:spacing w:val="8"/>
                <w:kern w:val="0"/>
                <w:sz w:val="24"/>
              </w:rPr>
              <w:t>.</w:t>
            </w:r>
            <w:r>
              <w:rPr>
                <w:rFonts w:hint="eastAsia" w:eastAsia="仿宋_GB2312"/>
                <w:spacing w:val="8"/>
                <w:kern w:val="0"/>
                <w:sz w:val="24"/>
                <w:lang w:val="en-US" w:eastAsia="zh-CN"/>
              </w:rPr>
              <w:t>15</w:t>
            </w:r>
          </w:p>
        </w:tc>
        <w:tc>
          <w:tcPr>
            <w:tcW w:w="931" w:type="dxa"/>
            <w:noWrap w:val="0"/>
            <w:vAlign w:val="top"/>
          </w:tcPr>
          <w:p w14:paraId="5F80B268">
            <w:pPr>
              <w:keepNext w:val="0"/>
              <w:keepLines w:val="0"/>
              <w:pageBreakBefore w:val="0"/>
              <w:kinsoku/>
              <w:wordWrap/>
              <w:overflowPunct/>
              <w:topLinePunct w:val="0"/>
              <w:bidi w:val="0"/>
              <w:adjustRightInd w:val="0"/>
              <w:snapToGrid w:val="0"/>
              <w:spacing w:before="107" w:line="184" w:lineRule="auto"/>
              <w:ind w:left="176"/>
              <w:rPr>
                <w:rFonts w:eastAsia="仿宋_GB2312"/>
                <w:kern w:val="0"/>
                <w:sz w:val="24"/>
              </w:rPr>
            </w:pPr>
            <w:r>
              <w:rPr>
                <w:rFonts w:eastAsia="仿宋_GB2312"/>
                <w:kern w:val="0"/>
                <w:sz w:val="24"/>
              </w:rPr>
              <w:t>Y/N</w:t>
            </w:r>
          </w:p>
        </w:tc>
      </w:tr>
      <w:tr w14:paraId="2851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trPr>
        <w:tc>
          <w:tcPr>
            <w:tcW w:w="1043" w:type="dxa"/>
            <w:vMerge w:val="continue"/>
            <w:noWrap w:val="0"/>
            <w:vAlign w:val="top"/>
          </w:tcPr>
          <w:p w14:paraId="3B03D92E">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2A12CDF8">
            <w:pPr>
              <w:keepNext w:val="0"/>
              <w:keepLines w:val="0"/>
              <w:pageBreakBefore w:val="0"/>
              <w:kinsoku/>
              <w:wordWrap/>
              <w:overflowPunct/>
              <w:topLinePunct w:val="0"/>
              <w:bidi w:val="0"/>
              <w:adjustRightInd w:val="0"/>
              <w:snapToGrid w:val="0"/>
              <w:spacing w:before="108" w:line="184" w:lineRule="auto"/>
              <w:ind w:left="433"/>
              <w:rPr>
                <w:rFonts w:eastAsia="仿宋_GB2312"/>
                <w:kern w:val="0"/>
                <w:sz w:val="24"/>
              </w:rPr>
            </w:pPr>
            <w:r>
              <w:rPr>
                <w:rFonts w:eastAsia="仿宋_GB2312"/>
                <w:spacing w:val="4"/>
                <w:kern w:val="0"/>
                <w:sz w:val="24"/>
              </w:rPr>
              <w:t>M</w:t>
            </w:r>
          </w:p>
        </w:tc>
        <w:tc>
          <w:tcPr>
            <w:tcW w:w="5724" w:type="dxa"/>
            <w:noWrap w:val="0"/>
            <w:vAlign w:val="top"/>
          </w:tcPr>
          <w:p w14:paraId="0A09555D">
            <w:pPr>
              <w:keepNext w:val="0"/>
              <w:keepLines w:val="0"/>
              <w:pageBreakBefore w:val="0"/>
              <w:kinsoku/>
              <w:wordWrap/>
              <w:overflowPunct/>
              <w:topLinePunct w:val="0"/>
              <w:bidi w:val="0"/>
              <w:adjustRightInd w:val="0"/>
              <w:snapToGrid w:val="0"/>
              <w:spacing w:before="89" w:line="223" w:lineRule="auto"/>
              <w:ind w:left="121"/>
              <w:rPr>
                <w:rFonts w:eastAsia="仿宋_GB2312"/>
                <w:kern w:val="0"/>
                <w:sz w:val="24"/>
              </w:rPr>
            </w:pPr>
            <w:r>
              <w:rPr>
                <w:rFonts w:eastAsia="仿宋_GB2312"/>
                <w:spacing w:val="9"/>
                <w:kern w:val="0"/>
                <w:sz w:val="24"/>
              </w:rPr>
              <w:t>指甲干净整齐，不涂有色指甲</w:t>
            </w:r>
            <w:r>
              <w:rPr>
                <w:rFonts w:eastAsia="仿宋_GB2312"/>
                <w:spacing w:val="7"/>
                <w:kern w:val="0"/>
                <w:sz w:val="24"/>
              </w:rPr>
              <w:t>油</w:t>
            </w:r>
          </w:p>
        </w:tc>
        <w:tc>
          <w:tcPr>
            <w:tcW w:w="776" w:type="dxa"/>
            <w:noWrap w:val="0"/>
            <w:vAlign w:val="top"/>
          </w:tcPr>
          <w:p w14:paraId="5E26B973">
            <w:pPr>
              <w:keepNext w:val="0"/>
              <w:keepLines w:val="0"/>
              <w:pageBreakBefore w:val="0"/>
              <w:kinsoku/>
              <w:wordWrap/>
              <w:overflowPunct/>
              <w:topLinePunct w:val="0"/>
              <w:bidi w:val="0"/>
              <w:adjustRightInd w:val="0"/>
              <w:snapToGrid w:val="0"/>
              <w:spacing w:before="81" w:line="187" w:lineRule="auto"/>
              <w:ind w:left="183"/>
              <w:rPr>
                <w:rFonts w:hint="eastAsia" w:eastAsia="仿宋_GB2312"/>
                <w:kern w:val="0"/>
                <w:sz w:val="24"/>
                <w:lang w:val="en-US" w:eastAsia="zh-CN"/>
              </w:rPr>
            </w:pPr>
            <w:r>
              <w:rPr>
                <w:rFonts w:eastAsia="仿宋_GB2312"/>
                <w:spacing w:val="9"/>
                <w:kern w:val="0"/>
                <w:sz w:val="24"/>
              </w:rPr>
              <w:t>0</w:t>
            </w:r>
            <w:r>
              <w:rPr>
                <w:rFonts w:eastAsia="仿宋_GB2312"/>
                <w:spacing w:val="8"/>
                <w:kern w:val="0"/>
                <w:sz w:val="24"/>
              </w:rPr>
              <w:t>.1</w:t>
            </w:r>
            <w:r>
              <w:rPr>
                <w:rFonts w:hint="eastAsia" w:eastAsia="仿宋_GB2312"/>
                <w:spacing w:val="8"/>
                <w:kern w:val="0"/>
                <w:sz w:val="24"/>
                <w:lang w:val="en-US" w:eastAsia="zh-CN"/>
              </w:rPr>
              <w:t>5</w:t>
            </w:r>
          </w:p>
        </w:tc>
        <w:tc>
          <w:tcPr>
            <w:tcW w:w="931" w:type="dxa"/>
            <w:noWrap w:val="0"/>
            <w:vAlign w:val="top"/>
          </w:tcPr>
          <w:p w14:paraId="30B875EC">
            <w:pPr>
              <w:keepNext w:val="0"/>
              <w:keepLines w:val="0"/>
              <w:pageBreakBefore w:val="0"/>
              <w:kinsoku/>
              <w:wordWrap/>
              <w:overflowPunct/>
              <w:topLinePunct w:val="0"/>
              <w:bidi w:val="0"/>
              <w:adjustRightInd w:val="0"/>
              <w:snapToGrid w:val="0"/>
              <w:spacing w:before="108" w:line="184" w:lineRule="auto"/>
              <w:ind w:left="176"/>
              <w:rPr>
                <w:rFonts w:eastAsia="仿宋_GB2312"/>
                <w:kern w:val="0"/>
                <w:sz w:val="24"/>
              </w:rPr>
            </w:pPr>
            <w:r>
              <w:rPr>
                <w:rFonts w:eastAsia="仿宋_GB2312"/>
                <w:kern w:val="0"/>
                <w:sz w:val="24"/>
              </w:rPr>
              <w:t>Y/N</w:t>
            </w:r>
          </w:p>
        </w:tc>
      </w:tr>
      <w:tr w14:paraId="5E59A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80" w:hRule="atLeast"/>
        </w:trPr>
        <w:tc>
          <w:tcPr>
            <w:tcW w:w="1043" w:type="dxa"/>
            <w:vMerge w:val="continue"/>
            <w:noWrap w:val="0"/>
            <w:vAlign w:val="top"/>
          </w:tcPr>
          <w:p w14:paraId="4D3E63E7">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29A1764F">
            <w:pPr>
              <w:keepNext w:val="0"/>
              <w:keepLines w:val="0"/>
              <w:pageBreakBefore w:val="0"/>
              <w:kinsoku/>
              <w:wordWrap/>
              <w:overflowPunct/>
              <w:topLinePunct w:val="0"/>
              <w:bidi w:val="0"/>
              <w:adjustRightInd w:val="0"/>
              <w:snapToGrid w:val="0"/>
              <w:spacing w:line="277" w:lineRule="auto"/>
              <w:rPr>
                <w:rFonts w:eastAsia="仿宋_GB2312"/>
                <w:kern w:val="0"/>
                <w:sz w:val="24"/>
              </w:rPr>
            </w:pPr>
          </w:p>
          <w:p w14:paraId="52CB9739">
            <w:pPr>
              <w:keepNext w:val="0"/>
              <w:keepLines w:val="0"/>
              <w:pageBreakBefore w:val="0"/>
              <w:kinsoku/>
              <w:wordWrap/>
              <w:overflowPunct/>
              <w:topLinePunct w:val="0"/>
              <w:bidi w:val="0"/>
              <w:adjustRightInd w:val="0"/>
              <w:snapToGrid w:val="0"/>
              <w:spacing w:line="277" w:lineRule="auto"/>
              <w:rPr>
                <w:rFonts w:eastAsia="仿宋_GB2312"/>
                <w:kern w:val="0"/>
                <w:sz w:val="24"/>
              </w:rPr>
            </w:pPr>
          </w:p>
          <w:p w14:paraId="5B121D61">
            <w:pPr>
              <w:keepNext w:val="0"/>
              <w:keepLines w:val="0"/>
              <w:pageBreakBefore w:val="0"/>
              <w:kinsoku/>
              <w:wordWrap/>
              <w:overflowPunct/>
              <w:topLinePunct w:val="0"/>
              <w:bidi w:val="0"/>
              <w:adjustRightInd w:val="0"/>
              <w:snapToGrid w:val="0"/>
              <w:spacing w:line="277" w:lineRule="auto"/>
              <w:rPr>
                <w:rFonts w:eastAsia="仿宋_GB2312"/>
                <w:kern w:val="0"/>
                <w:sz w:val="24"/>
              </w:rPr>
            </w:pPr>
          </w:p>
          <w:p w14:paraId="0661F687">
            <w:pPr>
              <w:keepNext w:val="0"/>
              <w:keepLines w:val="0"/>
              <w:pageBreakBefore w:val="0"/>
              <w:kinsoku/>
              <w:wordWrap/>
              <w:overflowPunct/>
              <w:topLinePunct w:val="0"/>
              <w:bidi w:val="0"/>
              <w:adjustRightInd w:val="0"/>
              <w:snapToGrid w:val="0"/>
              <w:spacing w:line="277" w:lineRule="auto"/>
              <w:rPr>
                <w:rFonts w:eastAsia="仿宋_GB2312"/>
                <w:kern w:val="0"/>
                <w:sz w:val="24"/>
              </w:rPr>
            </w:pPr>
          </w:p>
          <w:p w14:paraId="65090993">
            <w:pPr>
              <w:keepNext w:val="0"/>
              <w:keepLines w:val="0"/>
              <w:pageBreakBefore w:val="0"/>
              <w:kinsoku/>
              <w:wordWrap/>
              <w:overflowPunct/>
              <w:topLinePunct w:val="0"/>
              <w:bidi w:val="0"/>
              <w:adjustRightInd w:val="0"/>
              <w:snapToGrid w:val="0"/>
              <w:spacing w:before="74" w:line="184" w:lineRule="auto"/>
              <w:ind w:left="444"/>
              <w:rPr>
                <w:rFonts w:eastAsia="仿宋_GB2312"/>
                <w:kern w:val="0"/>
                <w:sz w:val="24"/>
              </w:rPr>
            </w:pPr>
            <w:r>
              <w:rPr>
                <w:rFonts w:eastAsia="仿宋_GB2312"/>
                <w:kern w:val="0"/>
                <w:sz w:val="24"/>
              </w:rPr>
              <w:t>J</w:t>
            </w:r>
          </w:p>
        </w:tc>
        <w:tc>
          <w:tcPr>
            <w:tcW w:w="5724" w:type="dxa"/>
            <w:noWrap w:val="0"/>
            <w:vAlign w:val="top"/>
          </w:tcPr>
          <w:p w14:paraId="46308792">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0 所有工作中的站姿、走姿标准低，仪态未能展示 工</w:t>
            </w:r>
            <w:r>
              <w:rPr>
                <w:rFonts w:eastAsia="仿宋_GB2312"/>
                <w:spacing w:val="7"/>
                <w:kern w:val="0"/>
                <w:sz w:val="24"/>
              </w:rPr>
              <w:t>作任务所需的自信</w:t>
            </w:r>
          </w:p>
          <w:p w14:paraId="6255D381">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1 所有工作中的站姿、走姿一般，对于有挑战性的 工</w:t>
            </w:r>
            <w:r>
              <w:rPr>
                <w:rFonts w:eastAsia="仿宋_GB2312"/>
                <w:spacing w:val="7"/>
                <w:kern w:val="0"/>
                <w:sz w:val="24"/>
              </w:rPr>
              <w:t>作任务时仪态较差</w:t>
            </w:r>
          </w:p>
          <w:p w14:paraId="1532C192">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2 所有工作中的站姿、走姿良好，表现较专业，但 是仍有瑕疵</w:t>
            </w:r>
          </w:p>
          <w:p w14:paraId="322E44DF">
            <w:pPr>
              <w:keepNext w:val="0"/>
              <w:keepLines w:val="0"/>
              <w:pageBreakBefore w:val="0"/>
              <w:kinsoku/>
              <w:wordWrap/>
              <w:overflowPunct/>
              <w:topLinePunct w:val="0"/>
              <w:bidi w:val="0"/>
              <w:adjustRightInd w:val="0"/>
              <w:snapToGrid w:val="0"/>
              <w:spacing w:before="84" w:line="224" w:lineRule="auto"/>
              <w:ind w:left="127"/>
              <w:rPr>
                <w:rFonts w:eastAsia="仿宋_GB2312"/>
                <w:kern w:val="0"/>
                <w:sz w:val="24"/>
              </w:rPr>
            </w:pPr>
            <w:r>
              <w:rPr>
                <w:rFonts w:eastAsia="仿宋_GB2312"/>
                <w:spacing w:val="7"/>
                <w:kern w:val="0"/>
                <w:sz w:val="24"/>
              </w:rPr>
              <w:t>3 所有工作中的站姿、走姿优美，表现非常专业</w:t>
            </w:r>
          </w:p>
        </w:tc>
        <w:tc>
          <w:tcPr>
            <w:tcW w:w="776" w:type="dxa"/>
            <w:noWrap w:val="0"/>
            <w:vAlign w:val="center"/>
          </w:tcPr>
          <w:p w14:paraId="3B0010BE">
            <w:pPr>
              <w:keepNext w:val="0"/>
              <w:keepLines w:val="0"/>
              <w:pageBreakBefore w:val="0"/>
              <w:kinsoku/>
              <w:wordWrap/>
              <w:overflowPunct/>
              <w:topLinePunct w:val="0"/>
              <w:bidi w:val="0"/>
              <w:adjustRightInd w:val="0"/>
              <w:snapToGrid w:val="0"/>
              <w:spacing w:before="75" w:line="189" w:lineRule="auto"/>
              <w:jc w:val="center"/>
              <w:rPr>
                <w:rFonts w:hint="eastAsia" w:eastAsia="仿宋_GB2312"/>
                <w:kern w:val="0"/>
                <w:sz w:val="24"/>
                <w:lang w:val="en-US" w:eastAsia="zh-CN"/>
              </w:rPr>
            </w:pPr>
            <w:r>
              <w:rPr>
                <w:rFonts w:eastAsia="仿宋_GB2312"/>
                <w:spacing w:val="-2"/>
                <w:kern w:val="0"/>
                <w:sz w:val="24"/>
              </w:rPr>
              <w:t>1.</w:t>
            </w:r>
            <w:r>
              <w:rPr>
                <w:rFonts w:hint="eastAsia" w:eastAsia="仿宋_GB2312"/>
                <w:spacing w:val="-2"/>
                <w:kern w:val="0"/>
                <w:sz w:val="24"/>
                <w:lang w:val="en-US" w:eastAsia="zh-CN"/>
              </w:rPr>
              <w:t>5</w:t>
            </w:r>
          </w:p>
        </w:tc>
        <w:tc>
          <w:tcPr>
            <w:tcW w:w="931" w:type="dxa"/>
            <w:noWrap w:val="0"/>
            <w:vAlign w:val="top"/>
          </w:tcPr>
          <w:p w14:paraId="453CDD0B">
            <w:pPr>
              <w:keepNext w:val="0"/>
              <w:keepLines w:val="0"/>
              <w:pageBreakBefore w:val="0"/>
              <w:kinsoku/>
              <w:wordWrap/>
              <w:overflowPunct/>
              <w:topLinePunct w:val="0"/>
              <w:bidi w:val="0"/>
              <w:adjustRightInd w:val="0"/>
              <w:snapToGrid w:val="0"/>
              <w:spacing w:line="320" w:lineRule="auto"/>
              <w:rPr>
                <w:rFonts w:eastAsia="仿宋_GB2312"/>
                <w:kern w:val="0"/>
                <w:sz w:val="24"/>
              </w:rPr>
            </w:pPr>
          </w:p>
          <w:p w14:paraId="08755673">
            <w:pPr>
              <w:keepNext w:val="0"/>
              <w:keepLines w:val="0"/>
              <w:pageBreakBefore w:val="0"/>
              <w:kinsoku/>
              <w:wordWrap/>
              <w:overflowPunct/>
              <w:topLinePunct w:val="0"/>
              <w:bidi w:val="0"/>
              <w:adjustRightInd w:val="0"/>
              <w:snapToGrid w:val="0"/>
              <w:spacing w:before="75" w:line="186" w:lineRule="auto"/>
              <w:ind w:left="302"/>
              <w:rPr>
                <w:rFonts w:eastAsia="仿宋_GB2312"/>
                <w:kern w:val="0"/>
                <w:sz w:val="24"/>
              </w:rPr>
            </w:pPr>
            <w:r>
              <w:rPr>
                <w:rFonts w:eastAsia="仿宋_GB2312"/>
                <w:kern w:val="0"/>
                <w:sz w:val="24"/>
              </w:rPr>
              <w:t>0</w:t>
            </w:r>
          </w:p>
          <w:p w14:paraId="409C75AC">
            <w:pPr>
              <w:keepNext w:val="0"/>
              <w:keepLines w:val="0"/>
              <w:pageBreakBefore w:val="0"/>
              <w:kinsoku/>
              <w:wordWrap/>
              <w:overflowPunct/>
              <w:topLinePunct w:val="0"/>
              <w:bidi w:val="0"/>
              <w:adjustRightInd w:val="0"/>
              <w:snapToGrid w:val="0"/>
              <w:spacing w:before="79" w:line="187" w:lineRule="auto"/>
              <w:ind w:left="318"/>
              <w:rPr>
                <w:rFonts w:eastAsia="仿宋_GB2312"/>
                <w:kern w:val="0"/>
                <w:sz w:val="24"/>
              </w:rPr>
            </w:pPr>
            <w:r>
              <w:rPr>
                <w:rFonts w:eastAsia="仿宋_GB2312"/>
                <w:kern w:val="0"/>
                <w:sz w:val="24"/>
              </w:rPr>
              <w:t>1</w:t>
            </w:r>
          </w:p>
          <w:p w14:paraId="74A4AF27">
            <w:pPr>
              <w:keepNext w:val="0"/>
              <w:keepLines w:val="0"/>
              <w:pageBreakBefore w:val="0"/>
              <w:kinsoku/>
              <w:wordWrap/>
              <w:overflowPunct/>
              <w:topLinePunct w:val="0"/>
              <w:bidi w:val="0"/>
              <w:adjustRightInd w:val="0"/>
              <w:snapToGrid w:val="0"/>
              <w:spacing w:before="80" w:line="186" w:lineRule="auto"/>
              <w:ind w:left="303"/>
              <w:rPr>
                <w:rFonts w:eastAsia="仿宋_GB2312"/>
                <w:kern w:val="0"/>
                <w:sz w:val="24"/>
              </w:rPr>
            </w:pPr>
            <w:r>
              <w:rPr>
                <w:rFonts w:eastAsia="仿宋_GB2312"/>
                <w:kern w:val="0"/>
                <w:sz w:val="24"/>
              </w:rPr>
              <w:t>2</w:t>
            </w:r>
          </w:p>
          <w:p w14:paraId="4815FBD2">
            <w:pPr>
              <w:keepNext w:val="0"/>
              <w:keepLines w:val="0"/>
              <w:pageBreakBefore w:val="0"/>
              <w:kinsoku/>
              <w:wordWrap/>
              <w:overflowPunct/>
              <w:topLinePunct w:val="0"/>
              <w:bidi w:val="0"/>
              <w:adjustRightInd w:val="0"/>
              <w:snapToGrid w:val="0"/>
              <w:spacing w:before="80" w:line="186" w:lineRule="auto"/>
              <w:ind w:left="305"/>
              <w:rPr>
                <w:rFonts w:eastAsia="仿宋_GB2312"/>
                <w:kern w:val="0"/>
                <w:sz w:val="24"/>
              </w:rPr>
            </w:pPr>
            <w:r>
              <w:rPr>
                <w:rFonts w:eastAsia="仿宋_GB2312"/>
                <w:kern w:val="0"/>
                <w:sz w:val="24"/>
              </w:rPr>
              <w:t>3</w:t>
            </w:r>
          </w:p>
        </w:tc>
      </w:tr>
      <w:tr w14:paraId="4C67F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1043" w:type="dxa"/>
            <w:vMerge w:val="restart"/>
            <w:noWrap w:val="0"/>
            <w:vAlign w:val="top"/>
          </w:tcPr>
          <w:p w14:paraId="7E9F9CA4">
            <w:pPr>
              <w:keepNext w:val="0"/>
              <w:keepLines w:val="0"/>
              <w:pageBreakBefore w:val="0"/>
              <w:kinsoku/>
              <w:wordWrap/>
              <w:overflowPunct/>
              <w:topLinePunct w:val="0"/>
              <w:bidi w:val="0"/>
              <w:adjustRightInd w:val="0"/>
              <w:snapToGrid w:val="0"/>
              <w:spacing w:line="266" w:lineRule="auto"/>
              <w:rPr>
                <w:rFonts w:eastAsia="仿宋_GB2312"/>
                <w:kern w:val="0"/>
                <w:sz w:val="24"/>
              </w:rPr>
            </w:pPr>
          </w:p>
          <w:p w14:paraId="3B533A43">
            <w:pPr>
              <w:keepNext w:val="0"/>
              <w:keepLines w:val="0"/>
              <w:pageBreakBefore w:val="0"/>
              <w:kinsoku/>
              <w:wordWrap/>
              <w:overflowPunct/>
              <w:topLinePunct w:val="0"/>
              <w:bidi w:val="0"/>
              <w:adjustRightInd w:val="0"/>
              <w:snapToGrid w:val="0"/>
              <w:spacing w:line="266" w:lineRule="auto"/>
              <w:rPr>
                <w:rFonts w:eastAsia="仿宋_GB2312"/>
                <w:kern w:val="0"/>
                <w:sz w:val="24"/>
              </w:rPr>
            </w:pPr>
          </w:p>
          <w:p w14:paraId="20752B4B">
            <w:pPr>
              <w:keepNext w:val="0"/>
              <w:keepLines w:val="0"/>
              <w:pageBreakBefore w:val="0"/>
              <w:kinsoku/>
              <w:wordWrap/>
              <w:overflowPunct/>
              <w:topLinePunct w:val="0"/>
              <w:bidi w:val="0"/>
              <w:adjustRightInd w:val="0"/>
              <w:snapToGrid w:val="0"/>
              <w:spacing w:before="1" w:line="231" w:lineRule="auto"/>
              <w:jc w:val="center"/>
              <w:rPr>
                <w:rFonts w:eastAsia="仿宋_GB2312"/>
                <w:spacing w:val="1"/>
                <w:kern w:val="0"/>
                <w:sz w:val="24"/>
              </w:rPr>
            </w:pPr>
          </w:p>
          <w:p w14:paraId="409993DA">
            <w:pPr>
              <w:keepNext w:val="0"/>
              <w:keepLines w:val="0"/>
              <w:pageBreakBefore w:val="0"/>
              <w:kinsoku/>
              <w:wordWrap/>
              <w:overflowPunct/>
              <w:topLinePunct w:val="0"/>
              <w:bidi w:val="0"/>
              <w:adjustRightInd w:val="0"/>
              <w:snapToGrid w:val="0"/>
              <w:spacing w:before="1" w:line="231" w:lineRule="auto"/>
              <w:jc w:val="center"/>
              <w:rPr>
                <w:rFonts w:eastAsia="仿宋_GB2312"/>
                <w:spacing w:val="1"/>
                <w:kern w:val="0"/>
                <w:sz w:val="24"/>
              </w:rPr>
            </w:pPr>
            <w:r>
              <w:rPr>
                <w:rFonts w:eastAsia="仿宋_GB2312"/>
                <w:spacing w:val="1"/>
                <w:kern w:val="0"/>
                <w:sz w:val="24"/>
              </w:rPr>
              <w:t>鸡尾酒</w:t>
            </w:r>
          </w:p>
          <w:p w14:paraId="06CCA9BB">
            <w:pPr>
              <w:keepNext w:val="0"/>
              <w:keepLines w:val="0"/>
              <w:pageBreakBefore w:val="0"/>
              <w:kinsoku/>
              <w:wordWrap/>
              <w:overflowPunct/>
              <w:topLinePunct w:val="0"/>
              <w:bidi w:val="0"/>
              <w:adjustRightInd w:val="0"/>
              <w:snapToGrid w:val="0"/>
              <w:spacing w:before="1" w:line="231" w:lineRule="auto"/>
              <w:jc w:val="center"/>
              <w:rPr>
                <w:rFonts w:eastAsia="仿宋_GB2312"/>
                <w:spacing w:val="1"/>
                <w:kern w:val="0"/>
                <w:sz w:val="24"/>
              </w:rPr>
            </w:pPr>
            <w:r>
              <w:rPr>
                <w:rFonts w:eastAsia="仿宋_GB2312"/>
                <w:spacing w:val="1"/>
                <w:kern w:val="0"/>
                <w:sz w:val="24"/>
              </w:rPr>
              <w:t>调制</w:t>
            </w:r>
          </w:p>
          <w:p w14:paraId="4E061E6D">
            <w:pPr>
              <w:keepNext w:val="0"/>
              <w:keepLines w:val="0"/>
              <w:pageBreakBefore w:val="0"/>
              <w:kinsoku/>
              <w:wordWrap/>
              <w:overflowPunct/>
              <w:topLinePunct w:val="0"/>
              <w:bidi w:val="0"/>
              <w:adjustRightInd w:val="0"/>
              <w:snapToGrid w:val="0"/>
              <w:spacing w:before="25" w:line="232" w:lineRule="auto"/>
              <w:ind w:left="224"/>
              <w:rPr>
                <w:rFonts w:eastAsia="仿宋_GB2312"/>
                <w:kern w:val="0"/>
                <w:sz w:val="24"/>
              </w:rPr>
            </w:pPr>
          </w:p>
        </w:tc>
        <w:tc>
          <w:tcPr>
            <w:tcW w:w="1069" w:type="dxa"/>
            <w:noWrap w:val="0"/>
            <w:vAlign w:val="top"/>
          </w:tcPr>
          <w:p w14:paraId="63FAEB38">
            <w:pPr>
              <w:keepNext w:val="0"/>
              <w:keepLines w:val="0"/>
              <w:pageBreakBefore w:val="0"/>
              <w:kinsoku/>
              <w:wordWrap/>
              <w:overflowPunct/>
              <w:topLinePunct w:val="0"/>
              <w:bidi w:val="0"/>
              <w:adjustRightInd w:val="0"/>
              <w:snapToGrid w:val="0"/>
              <w:spacing w:before="105" w:line="184" w:lineRule="auto"/>
              <w:ind w:left="433"/>
              <w:rPr>
                <w:rFonts w:eastAsia="仿宋_GB2312"/>
                <w:kern w:val="0"/>
                <w:sz w:val="24"/>
              </w:rPr>
            </w:pPr>
            <w:r>
              <w:rPr>
                <w:rFonts w:eastAsia="仿宋_GB2312"/>
                <w:spacing w:val="4"/>
                <w:kern w:val="0"/>
                <w:sz w:val="24"/>
              </w:rPr>
              <w:t>M</w:t>
            </w:r>
          </w:p>
        </w:tc>
        <w:tc>
          <w:tcPr>
            <w:tcW w:w="5724" w:type="dxa"/>
            <w:noWrap w:val="0"/>
            <w:vAlign w:val="top"/>
          </w:tcPr>
          <w:p w14:paraId="55118724">
            <w:pPr>
              <w:keepNext w:val="0"/>
              <w:keepLines w:val="0"/>
              <w:pageBreakBefore w:val="0"/>
              <w:kinsoku/>
              <w:wordWrap/>
              <w:overflowPunct/>
              <w:topLinePunct w:val="0"/>
              <w:bidi w:val="0"/>
              <w:adjustRightInd w:val="0"/>
              <w:snapToGrid w:val="0"/>
              <w:spacing w:before="83" w:line="226" w:lineRule="auto"/>
              <w:ind w:left="122"/>
              <w:rPr>
                <w:rFonts w:eastAsia="仿宋_GB2312"/>
                <w:kern w:val="0"/>
                <w:sz w:val="24"/>
              </w:rPr>
            </w:pPr>
            <w:r>
              <w:rPr>
                <w:rFonts w:eastAsia="仿宋_GB2312"/>
                <w:spacing w:val="11"/>
                <w:kern w:val="0"/>
                <w:sz w:val="24"/>
              </w:rPr>
              <w:t>所</w:t>
            </w:r>
            <w:r>
              <w:rPr>
                <w:rFonts w:eastAsia="仿宋_GB2312"/>
                <w:spacing w:val="9"/>
                <w:kern w:val="0"/>
                <w:sz w:val="24"/>
              </w:rPr>
              <w:t>有必需的设备和材料全部领取正确</w:t>
            </w:r>
          </w:p>
        </w:tc>
        <w:tc>
          <w:tcPr>
            <w:tcW w:w="776" w:type="dxa"/>
            <w:noWrap w:val="0"/>
            <w:vAlign w:val="top"/>
          </w:tcPr>
          <w:p w14:paraId="580DA58C">
            <w:pPr>
              <w:keepNext w:val="0"/>
              <w:keepLines w:val="0"/>
              <w:pageBreakBefore w:val="0"/>
              <w:kinsoku/>
              <w:wordWrap/>
              <w:overflowPunct/>
              <w:topLinePunct w:val="0"/>
              <w:bidi w:val="0"/>
              <w:adjustRightInd w:val="0"/>
              <w:snapToGrid w:val="0"/>
              <w:spacing w:before="79" w:line="186" w:lineRule="auto"/>
              <w:ind w:left="183"/>
              <w:rPr>
                <w:rFonts w:hint="eastAsia" w:eastAsia="仿宋_GB2312"/>
                <w:kern w:val="0"/>
                <w:sz w:val="24"/>
                <w:lang w:val="en-US" w:eastAsia="zh-CN"/>
              </w:rPr>
            </w:pPr>
            <w:r>
              <w:rPr>
                <w:rFonts w:eastAsia="仿宋_GB2312"/>
                <w:spacing w:val="4"/>
                <w:kern w:val="0"/>
                <w:sz w:val="24"/>
              </w:rPr>
              <w:t>1</w:t>
            </w:r>
            <w:r>
              <w:rPr>
                <w:rFonts w:eastAsia="仿宋_GB2312"/>
                <w:spacing w:val="4"/>
                <w:kern w:val="0"/>
                <w:sz w:val="24"/>
                <w:lang w:eastAsia="zh-Hans"/>
              </w:rPr>
              <w:t>.</w:t>
            </w:r>
            <w:r>
              <w:rPr>
                <w:rFonts w:hint="eastAsia" w:eastAsia="仿宋_GB2312"/>
                <w:spacing w:val="4"/>
                <w:kern w:val="0"/>
                <w:sz w:val="24"/>
                <w:lang w:val="en-US" w:eastAsia="zh-CN"/>
              </w:rPr>
              <w:t>5</w:t>
            </w:r>
          </w:p>
        </w:tc>
        <w:tc>
          <w:tcPr>
            <w:tcW w:w="931" w:type="dxa"/>
            <w:noWrap w:val="0"/>
            <w:vAlign w:val="top"/>
          </w:tcPr>
          <w:p w14:paraId="6F096902">
            <w:pPr>
              <w:keepNext w:val="0"/>
              <w:keepLines w:val="0"/>
              <w:pageBreakBefore w:val="0"/>
              <w:kinsoku/>
              <w:wordWrap/>
              <w:overflowPunct/>
              <w:topLinePunct w:val="0"/>
              <w:bidi w:val="0"/>
              <w:adjustRightInd w:val="0"/>
              <w:snapToGrid w:val="0"/>
              <w:spacing w:before="37" w:line="226" w:lineRule="auto"/>
              <w:ind w:left="176"/>
              <w:rPr>
                <w:rFonts w:eastAsia="仿宋_GB2312"/>
                <w:kern w:val="0"/>
                <w:sz w:val="24"/>
              </w:rPr>
            </w:pPr>
            <w:r>
              <w:rPr>
                <w:rFonts w:eastAsia="仿宋_GB2312"/>
                <w:kern w:val="0"/>
                <w:sz w:val="24"/>
              </w:rPr>
              <w:t>Y/N</w:t>
            </w:r>
          </w:p>
        </w:tc>
      </w:tr>
      <w:tr w14:paraId="136C0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1043" w:type="dxa"/>
            <w:vMerge w:val="continue"/>
            <w:noWrap w:val="0"/>
            <w:vAlign w:val="top"/>
          </w:tcPr>
          <w:p w14:paraId="2FD1C947">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28247ECD">
            <w:pPr>
              <w:keepNext w:val="0"/>
              <w:keepLines w:val="0"/>
              <w:pageBreakBefore w:val="0"/>
              <w:kinsoku/>
              <w:wordWrap/>
              <w:overflowPunct/>
              <w:topLinePunct w:val="0"/>
              <w:bidi w:val="0"/>
              <w:adjustRightInd w:val="0"/>
              <w:snapToGrid w:val="0"/>
              <w:spacing w:before="104" w:line="184" w:lineRule="auto"/>
              <w:ind w:left="433"/>
              <w:rPr>
                <w:rFonts w:eastAsia="仿宋_GB2312"/>
                <w:kern w:val="0"/>
                <w:sz w:val="24"/>
              </w:rPr>
            </w:pPr>
            <w:r>
              <w:rPr>
                <w:rFonts w:eastAsia="仿宋_GB2312"/>
                <w:spacing w:val="4"/>
                <w:kern w:val="0"/>
                <w:sz w:val="24"/>
              </w:rPr>
              <w:t>M</w:t>
            </w:r>
          </w:p>
        </w:tc>
        <w:tc>
          <w:tcPr>
            <w:tcW w:w="5724" w:type="dxa"/>
            <w:noWrap w:val="0"/>
            <w:vAlign w:val="top"/>
          </w:tcPr>
          <w:p w14:paraId="64B812F9">
            <w:pPr>
              <w:keepNext w:val="0"/>
              <w:keepLines w:val="0"/>
              <w:pageBreakBefore w:val="0"/>
              <w:kinsoku/>
              <w:wordWrap/>
              <w:overflowPunct/>
              <w:topLinePunct w:val="0"/>
              <w:bidi w:val="0"/>
              <w:adjustRightInd w:val="0"/>
              <w:snapToGrid w:val="0"/>
              <w:spacing w:before="82" w:line="227" w:lineRule="auto"/>
              <w:ind w:left="121"/>
              <w:rPr>
                <w:rFonts w:eastAsia="仿宋_GB2312"/>
                <w:kern w:val="0"/>
                <w:sz w:val="24"/>
              </w:rPr>
            </w:pPr>
            <w:r>
              <w:rPr>
                <w:rFonts w:eastAsia="仿宋_GB2312"/>
                <w:spacing w:val="16"/>
                <w:kern w:val="0"/>
                <w:sz w:val="24"/>
              </w:rPr>
              <w:t>鸡</w:t>
            </w:r>
            <w:r>
              <w:rPr>
                <w:rFonts w:eastAsia="仿宋_GB2312"/>
                <w:spacing w:val="8"/>
                <w:kern w:val="0"/>
                <w:sz w:val="24"/>
              </w:rPr>
              <w:t>尾酒调制过程中没有浪费</w:t>
            </w:r>
          </w:p>
        </w:tc>
        <w:tc>
          <w:tcPr>
            <w:tcW w:w="776" w:type="dxa"/>
            <w:noWrap w:val="0"/>
            <w:vAlign w:val="top"/>
          </w:tcPr>
          <w:p w14:paraId="7D9F000F">
            <w:pPr>
              <w:keepNext w:val="0"/>
              <w:keepLines w:val="0"/>
              <w:pageBreakBefore w:val="0"/>
              <w:kinsoku/>
              <w:wordWrap/>
              <w:overflowPunct/>
              <w:topLinePunct w:val="0"/>
              <w:bidi w:val="0"/>
              <w:adjustRightInd w:val="0"/>
              <w:snapToGrid w:val="0"/>
              <w:spacing w:before="79" w:line="186" w:lineRule="auto"/>
              <w:ind w:left="183"/>
              <w:rPr>
                <w:rFonts w:hint="eastAsia" w:eastAsia="仿宋_GB2312"/>
                <w:kern w:val="0"/>
                <w:sz w:val="24"/>
                <w:lang w:val="en-US" w:eastAsia="zh-CN"/>
              </w:rPr>
            </w:pPr>
            <w:r>
              <w:rPr>
                <w:rFonts w:eastAsia="仿宋_GB2312"/>
                <w:spacing w:val="4"/>
                <w:kern w:val="0"/>
                <w:sz w:val="24"/>
              </w:rPr>
              <w:t>1</w:t>
            </w:r>
            <w:r>
              <w:rPr>
                <w:rFonts w:eastAsia="仿宋_GB2312"/>
                <w:spacing w:val="4"/>
                <w:kern w:val="0"/>
                <w:sz w:val="24"/>
                <w:lang w:eastAsia="zh-Hans"/>
              </w:rPr>
              <w:t>.</w:t>
            </w:r>
            <w:r>
              <w:rPr>
                <w:rFonts w:hint="eastAsia" w:eastAsia="仿宋_GB2312"/>
                <w:spacing w:val="4"/>
                <w:kern w:val="0"/>
                <w:sz w:val="24"/>
                <w:lang w:val="en-US" w:eastAsia="zh-CN"/>
              </w:rPr>
              <w:t>5</w:t>
            </w:r>
          </w:p>
        </w:tc>
        <w:tc>
          <w:tcPr>
            <w:tcW w:w="931" w:type="dxa"/>
            <w:noWrap w:val="0"/>
            <w:vAlign w:val="top"/>
          </w:tcPr>
          <w:p w14:paraId="41CBA926">
            <w:pPr>
              <w:keepNext w:val="0"/>
              <w:keepLines w:val="0"/>
              <w:pageBreakBefore w:val="0"/>
              <w:kinsoku/>
              <w:wordWrap/>
              <w:overflowPunct/>
              <w:topLinePunct w:val="0"/>
              <w:bidi w:val="0"/>
              <w:adjustRightInd w:val="0"/>
              <w:snapToGrid w:val="0"/>
              <w:spacing w:before="80" w:line="184" w:lineRule="auto"/>
              <w:ind w:left="176"/>
              <w:rPr>
                <w:rFonts w:eastAsia="仿宋_GB2312"/>
                <w:kern w:val="0"/>
                <w:sz w:val="24"/>
              </w:rPr>
            </w:pPr>
            <w:r>
              <w:rPr>
                <w:rFonts w:eastAsia="仿宋_GB2312"/>
                <w:kern w:val="0"/>
                <w:sz w:val="24"/>
              </w:rPr>
              <w:t>Y/N</w:t>
            </w:r>
          </w:p>
        </w:tc>
      </w:tr>
      <w:tr w14:paraId="1EBE3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1043" w:type="dxa"/>
            <w:vMerge w:val="continue"/>
            <w:noWrap w:val="0"/>
            <w:vAlign w:val="top"/>
          </w:tcPr>
          <w:p w14:paraId="0EEF6A6E">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6590F04A">
            <w:pPr>
              <w:keepNext w:val="0"/>
              <w:keepLines w:val="0"/>
              <w:pageBreakBefore w:val="0"/>
              <w:kinsoku/>
              <w:wordWrap/>
              <w:overflowPunct/>
              <w:topLinePunct w:val="0"/>
              <w:bidi w:val="0"/>
              <w:adjustRightInd w:val="0"/>
              <w:snapToGrid w:val="0"/>
              <w:spacing w:before="104" w:line="184" w:lineRule="auto"/>
              <w:ind w:left="433"/>
              <w:rPr>
                <w:rFonts w:eastAsia="仿宋_GB2312"/>
                <w:kern w:val="0"/>
                <w:sz w:val="24"/>
              </w:rPr>
            </w:pPr>
            <w:r>
              <w:rPr>
                <w:rFonts w:eastAsia="仿宋_GB2312"/>
                <w:spacing w:val="4"/>
                <w:kern w:val="0"/>
                <w:sz w:val="24"/>
              </w:rPr>
              <w:t>M</w:t>
            </w:r>
          </w:p>
        </w:tc>
        <w:tc>
          <w:tcPr>
            <w:tcW w:w="5724" w:type="dxa"/>
            <w:noWrap w:val="0"/>
            <w:vAlign w:val="top"/>
          </w:tcPr>
          <w:p w14:paraId="707DDEF3">
            <w:pPr>
              <w:keepNext w:val="0"/>
              <w:keepLines w:val="0"/>
              <w:pageBreakBefore w:val="0"/>
              <w:kinsoku/>
              <w:wordWrap/>
              <w:overflowPunct/>
              <w:topLinePunct w:val="0"/>
              <w:bidi w:val="0"/>
              <w:adjustRightInd w:val="0"/>
              <w:snapToGrid w:val="0"/>
              <w:spacing w:before="84" w:line="225" w:lineRule="auto"/>
              <w:ind w:left="121"/>
              <w:rPr>
                <w:rFonts w:eastAsia="仿宋_GB2312"/>
                <w:kern w:val="0"/>
                <w:sz w:val="24"/>
              </w:rPr>
            </w:pPr>
            <w:r>
              <w:rPr>
                <w:rFonts w:eastAsia="仿宋_GB2312"/>
                <w:spacing w:val="10"/>
                <w:kern w:val="0"/>
                <w:sz w:val="24"/>
              </w:rPr>
              <w:t>鸡</w:t>
            </w:r>
            <w:r>
              <w:rPr>
                <w:rFonts w:eastAsia="仿宋_GB2312"/>
                <w:spacing w:val="8"/>
                <w:kern w:val="0"/>
                <w:sz w:val="24"/>
              </w:rPr>
              <w:t>尾酒调制方法正确</w:t>
            </w:r>
          </w:p>
        </w:tc>
        <w:tc>
          <w:tcPr>
            <w:tcW w:w="776" w:type="dxa"/>
            <w:noWrap w:val="0"/>
            <w:vAlign w:val="top"/>
          </w:tcPr>
          <w:p w14:paraId="369E34A5">
            <w:pPr>
              <w:keepNext w:val="0"/>
              <w:keepLines w:val="0"/>
              <w:pageBreakBefore w:val="0"/>
              <w:kinsoku/>
              <w:wordWrap/>
              <w:overflowPunct/>
              <w:topLinePunct w:val="0"/>
              <w:bidi w:val="0"/>
              <w:adjustRightInd w:val="0"/>
              <w:snapToGrid w:val="0"/>
              <w:spacing w:before="78" w:line="186" w:lineRule="auto"/>
              <w:ind w:left="183"/>
              <w:rPr>
                <w:rFonts w:hint="eastAsia" w:eastAsia="仿宋_GB2312"/>
                <w:kern w:val="0"/>
                <w:sz w:val="24"/>
                <w:lang w:val="en-US" w:eastAsia="zh-CN"/>
              </w:rPr>
            </w:pPr>
            <w:r>
              <w:rPr>
                <w:rFonts w:eastAsia="仿宋_GB2312"/>
                <w:spacing w:val="4"/>
                <w:kern w:val="0"/>
                <w:sz w:val="24"/>
              </w:rPr>
              <w:t>1</w:t>
            </w:r>
            <w:r>
              <w:rPr>
                <w:rFonts w:eastAsia="仿宋_GB2312"/>
                <w:spacing w:val="4"/>
                <w:kern w:val="0"/>
                <w:sz w:val="24"/>
                <w:lang w:eastAsia="zh-Hans"/>
              </w:rPr>
              <w:t>.</w:t>
            </w:r>
            <w:r>
              <w:rPr>
                <w:rFonts w:hint="eastAsia" w:eastAsia="仿宋_GB2312"/>
                <w:spacing w:val="4"/>
                <w:kern w:val="0"/>
                <w:sz w:val="24"/>
                <w:lang w:val="en-US" w:eastAsia="zh-CN"/>
              </w:rPr>
              <w:t>5</w:t>
            </w:r>
          </w:p>
        </w:tc>
        <w:tc>
          <w:tcPr>
            <w:tcW w:w="931" w:type="dxa"/>
            <w:noWrap w:val="0"/>
            <w:vAlign w:val="top"/>
          </w:tcPr>
          <w:p w14:paraId="18564F58">
            <w:pPr>
              <w:keepNext w:val="0"/>
              <w:keepLines w:val="0"/>
              <w:pageBreakBefore w:val="0"/>
              <w:kinsoku/>
              <w:wordWrap/>
              <w:overflowPunct/>
              <w:topLinePunct w:val="0"/>
              <w:bidi w:val="0"/>
              <w:adjustRightInd w:val="0"/>
              <w:snapToGrid w:val="0"/>
              <w:spacing w:before="80" w:line="184" w:lineRule="auto"/>
              <w:ind w:left="176"/>
              <w:rPr>
                <w:rFonts w:eastAsia="仿宋_GB2312"/>
                <w:kern w:val="0"/>
                <w:sz w:val="24"/>
              </w:rPr>
            </w:pPr>
            <w:r>
              <w:rPr>
                <w:rFonts w:eastAsia="仿宋_GB2312"/>
                <w:kern w:val="0"/>
                <w:sz w:val="24"/>
              </w:rPr>
              <w:t>Y/N</w:t>
            </w:r>
          </w:p>
        </w:tc>
      </w:tr>
      <w:tr w14:paraId="2FD39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1043" w:type="dxa"/>
            <w:vMerge w:val="continue"/>
            <w:noWrap w:val="0"/>
            <w:vAlign w:val="top"/>
          </w:tcPr>
          <w:p w14:paraId="48F58490">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38C2ECEF">
            <w:pPr>
              <w:keepNext w:val="0"/>
              <w:keepLines w:val="0"/>
              <w:pageBreakBefore w:val="0"/>
              <w:kinsoku/>
              <w:wordWrap/>
              <w:overflowPunct/>
              <w:topLinePunct w:val="0"/>
              <w:bidi w:val="0"/>
              <w:adjustRightInd w:val="0"/>
              <w:snapToGrid w:val="0"/>
              <w:spacing w:before="106" w:line="184" w:lineRule="auto"/>
              <w:ind w:left="433"/>
              <w:rPr>
                <w:rFonts w:eastAsia="仿宋_GB2312"/>
                <w:kern w:val="0"/>
                <w:sz w:val="24"/>
              </w:rPr>
            </w:pPr>
            <w:r>
              <w:rPr>
                <w:rFonts w:eastAsia="仿宋_GB2312"/>
                <w:spacing w:val="4"/>
                <w:kern w:val="0"/>
                <w:sz w:val="24"/>
              </w:rPr>
              <w:t>M</w:t>
            </w:r>
          </w:p>
        </w:tc>
        <w:tc>
          <w:tcPr>
            <w:tcW w:w="5724" w:type="dxa"/>
            <w:noWrap w:val="0"/>
            <w:vAlign w:val="top"/>
          </w:tcPr>
          <w:p w14:paraId="66FC02A0">
            <w:pPr>
              <w:keepNext w:val="0"/>
              <w:keepLines w:val="0"/>
              <w:pageBreakBefore w:val="0"/>
              <w:kinsoku/>
              <w:wordWrap/>
              <w:overflowPunct/>
              <w:topLinePunct w:val="0"/>
              <w:bidi w:val="0"/>
              <w:adjustRightInd w:val="0"/>
              <w:snapToGrid w:val="0"/>
              <w:spacing w:before="84" w:line="225" w:lineRule="auto"/>
              <w:ind w:left="121"/>
              <w:rPr>
                <w:rFonts w:eastAsia="仿宋_GB2312"/>
                <w:kern w:val="0"/>
                <w:sz w:val="24"/>
              </w:rPr>
            </w:pPr>
            <w:r>
              <w:rPr>
                <w:rFonts w:eastAsia="仿宋_GB2312"/>
                <w:spacing w:val="12"/>
                <w:kern w:val="0"/>
                <w:sz w:val="24"/>
              </w:rPr>
              <w:t>鸡</w:t>
            </w:r>
            <w:r>
              <w:rPr>
                <w:rFonts w:eastAsia="仿宋_GB2312"/>
                <w:spacing w:val="7"/>
                <w:kern w:val="0"/>
                <w:sz w:val="24"/>
              </w:rPr>
              <w:t>尾酒成份合理、味道适宜</w:t>
            </w:r>
          </w:p>
        </w:tc>
        <w:tc>
          <w:tcPr>
            <w:tcW w:w="776" w:type="dxa"/>
            <w:noWrap w:val="0"/>
            <w:vAlign w:val="top"/>
          </w:tcPr>
          <w:p w14:paraId="49F88B69">
            <w:pPr>
              <w:keepNext w:val="0"/>
              <w:keepLines w:val="0"/>
              <w:pageBreakBefore w:val="0"/>
              <w:kinsoku/>
              <w:wordWrap/>
              <w:overflowPunct/>
              <w:topLinePunct w:val="0"/>
              <w:bidi w:val="0"/>
              <w:adjustRightInd w:val="0"/>
              <w:snapToGrid w:val="0"/>
              <w:spacing w:before="80" w:line="186" w:lineRule="auto"/>
              <w:ind w:left="183"/>
              <w:rPr>
                <w:rFonts w:hint="eastAsia" w:eastAsia="仿宋_GB2312"/>
                <w:kern w:val="0"/>
                <w:sz w:val="24"/>
                <w:lang w:val="en-US" w:eastAsia="zh-CN"/>
              </w:rPr>
            </w:pPr>
            <w:r>
              <w:rPr>
                <w:rFonts w:eastAsia="仿宋_GB2312"/>
                <w:spacing w:val="4"/>
                <w:kern w:val="0"/>
                <w:sz w:val="24"/>
              </w:rPr>
              <w:t>1</w:t>
            </w:r>
            <w:r>
              <w:rPr>
                <w:rFonts w:eastAsia="仿宋_GB2312"/>
                <w:spacing w:val="4"/>
                <w:kern w:val="0"/>
                <w:sz w:val="24"/>
                <w:lang w:eastAsia="zh-Hans"/>
              </w:rPr>
              <w:t>.</w:t>
            </w:r>
            <w:r>
              <w:rPr>
                <w:rFonts w:hint="eastAsia" w:eastAsia="仿宋_GB2312"/>
                <w:spacing w:val="4"/>
                <w:kern w:val="0"/>
                <w:sz w:val="24"/>
                <w:lang w:val="en-US" w:eastAsia="zh-CN"/>
              </w:rPr>
              <w:t>5</w:t>
            </w:r>
          </w:p>
        </w:tc>
        <w:tc>
          <w:tcPr>
            <w:tcW w:w="931" w:type="dxa"/>
            <w:noWrap w:val="0"/>
            <w:vAlign w:val="top"/>
          </w:tcPr>
          <w:p w14:paraId="7DEBD6A5">
            <w:pPr>
              <w:keepNext w:val="0"/>
              <w:keepLines w:val="0"/>
              <w:pageBreakBefore w:val="0"/>
              <w:kinsoku/>
              <w:wordWrap/>
              <w:overflowPunct/>
              <w:topLinePunct w:val="0"/>
              <w:bidi w:val="0"/>
              <w:adjustRightInd w:val="0"/>
              <w:snapToGrid w:val="0"/>
              <w:spacing w:before="82" w:line="184" w:lineRule="auto"/>
              <w:ind w:left="176"/>
              <w:rPr>
                <w:rFonts w:eastAsia="仿宋_GB2312"/>
                <w:kern w:val="0"/>
                <w:sz w:val="24"/>
              </w:rPr>
            </w:pPr>
            <w:r>
              <w:rPr>
                <w:rFonts w:eastAsia="仿宋_GB2312"/>
                <w:kern w:val="0"/>
                <w:sz w:val="24"/>
              </w:rPr>
              <w:t>Y/N</w:t>
            </w:r>
          </w:p>
        </w:tc>
      </w:tr>
      <w:tr w14:paraId="2968F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1043" w:type="dxa"/>
            <w:vMerge w:val="continue"/>
            <w:noWrap w:val="0"/>
            <w:vAlign w:val="top"/>
          </w:tcPr>
          <w:p w14:paraId="34AD7C4A">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15F48292">
            <w:pPr>
              <w:keepNext w:val="0"/>
              <w:keepLines w:val="0"/>
              <w:pageBreakBefore w:val="0"/>
              <w:kinsoku/>
              <w:wordWrap/>
              <w:overflowPunct/>
              <w:topLinePunct w:val="0"/>
              <w:bidi w:val="0"/>
              <w:adjustRightInd w:val="0"/>
              <w:snapToGrid w:val="0"/>
              <w:spacing w:before="106" w:line="184" w:lineRule="auto"/>
              <w:ind w:left="433"/>
              <w:rPr>
                <w:rFonts w:eastAsia="仿宋_GB2312"/>
                <w:kern w:val="0"/>
                <w:sz w:val="24"/>
              </w:rPr>
            </w:pPr>
            <w:r>
              <w:rPr>
                <w:rFonts w:eastAsia="仿宋_GB2312"/>
                <w:spacing w:val="4"/>
                <w:kern w:val="0"/>
                <w:sz w:val="24"/>
              </w:rPr>
              <w:t>M</w:t>
            </w:r>
          </w:p>
        </w:tc>
        <w:tc>
          <w:tcPr>
            <w:tcW w:w="5724" w:type="dxa"/>
            <w:noWrap w:val="0"/>
            <w:vAlign w:val="top"/>
          </w:tcPr>
          <w:p w14:paraId="293E520F">
            <w:pPr>
              <w:keepNext w:val="0"/>
              <w:keepLines w:val="0"/>
              <w:pageBreakBefore w:val="0"/>
              <w:kinsoku/>
              <w:wordWrap/>
              <w:overflowPunct/>
              <w:topLinePunct w:val="0"/>
              <w:bidi w:val="0"/>
              <w:adjustRightInd w:val="0"/>
              <w:snapToGrid w:val="0"/>
              <w:spacing w:before="83" w:line="226" w:lineRule="auto"/>
              <w:ind w:left="121"/>
              <w:rPr>
                <w:rFonts w:eastAsia="仿宋_GB2312"/>
                <w:kern w:val="0"/>
                <w:sz w:val="24"/>
              </w:rPr>
            </w:pPr>
            <w:r>
              <w:rPr>
                <w:rFonts w:eastAsia="仿宋_GB2312"/>
                <w:spacing w:val="14"/>
                <w:kern w:val="0"/>
                <w:sz w:val="24"/>
              </w:rPr>
              <w:t>鸡</w:t>
            </w:r>
            <w:r>
              <w:rPr>
                <w:rFonts w:eastAsia="仿宋_GB2312"/>
                <w:spacing w:val="8"/>
                <w:kern w:val="0"/>
                <w:sz w:val="24"/>
              </w:rPr>
              <w:t>尾酒调制与装饰物制作过程中没有滴洒</w:t>
            </w:r>
          </w:p>
        </w:tc>
        <w:tc>
          <w:tcPr>
            <w:tcW w:w="776" w:type="dxa"/>
            <w:noWrap w:val="0"/>
            <w:vAlign w:val="top"/>
          </w:tcPr>
          <w:p w14:paraId="0221E40D">
            <w:pPr>
              <w:keepNext w:val="0"/>
              <w:keepLines w:val="0"/>
              <w:pageBreakBefore w:val="0"/>
              <w:kinsoku/>
              <w:wordWrap/>
              <w:overflowPunct/>
              <w:topLinePunct w:val="0"/>
              <w:bidi w:val="0"/>
              <w:adjustRightInd w:val="0"/>
              <w:snapToGrid w:val="0"/>
              <w:spacing w:before="80" w:line="186" w:lineRule="auto"/>
              <w:ind w:left="183"/>
              <w:rPr>
                <w:rFonts w:hint="eastAsia" w:eastAsia="仿宋_GB2312"/>
                <w:kern w:val="0"/>
                <w:sz w:val="24"/>
                <w:lang w:val="en-US" w:eastAsia="zh-CN"/>
              </w:rPr>
            </w:pPr>
            <w:r>
              <w:rPr>
                <w:rFonts w:eastAsia="仿宋_GB2312"/>
                <w:spacing w:val="4"/>
                <w:kern w:val="0"/>
                <w:sz w:val="24"/>
              </w:rPr>
              <w:t>1</w:t>
            </w:r>
            <w:r>
              <w:rPr>
                <w:rFonts w:eastAsia="仿宋_GB2312"/>
                <w:spacing w:val="4"/>
                <w:kern w:val="0"/>
                <w:sz w:val="24"/>
                <w:lang w:eastAsia="zh-Hans"/>
              </w:rPr>
              <w:t>.</w:t>
            </w:r>
            <w:r>
              <w:rPr>
                <w:rFonts w:hint="eastAsia" w:eastAsia="仿宋_GB2312"/>
                <w:spacing w:val="4"/>
                <w:kern w:val="0"/>
                <w:sz w:val="24"/>
                <w:lang w:val="en-US" w:eastAsia="zh-CN"/>
              </w:rPr>
              <w:t>5</w:t>
            </w:r>
          </w:p>
        </w:tc>
        <w:tc>
          <w:tcPr>
            <w:tcW w:w="931" w:type="dxa"/>
            <w:noWrap w:val="0"/>
            <w:vAlign w:val="top"/>
          </w:tcPr>
          <w:p w14:paraId="1785AE29">
            <w:pPr>
              <w:keepNext w:val="0"/>
              <w:keepLines w:val="0"/>
              <w:pageBreakBefore w:val="0"/>
              <w:kinsoku/>
              <w:wordWrap/>
              <w:overflowPunct/>
              <w:topLinePunct w:val="0"/>
              <w:bidi w:val="0"/>
              <w:adjustRightInd w:val="0"/>
              <w:snapToGrid w:val="0"/>
              <w:spacing w:before="81" w:line="184" w:lineRule="auto"/>
              <w:ind w:left="176"/>
              <w:rPr>
                <w:rFonts w:eastAsia="仿宋_GB2312"/>
                <w:kern w:val="0"/>
                <w:sz w:val="24"/>
              </w:rPr>
            </w:pPr>
            <w:r>
              <w:rPr>
                <w:rFonts w:eastAsia="仿宋_GB2312"/>
                <w:kern w:val="0"/>
                <w:sz w:val="24"/>
              </w:rPr>
              <w:t>Y/N</w:t>
            </w:r>
          </w:p>
        </w:tc>
      </w:tr>
      <w:tr w14:paraId="6B562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1043" w:type="dxa"/>
            <w:vMerge w:val="continue"/>
            <w:noWrap w:val="0"/>
            <w:vAlign w:val="top"/>
          </w:tcPr>
          <w:p w14:paraId="44EC13F7">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27F931C4">
            <w:pPr>
              <w:keepNext w:val="0"/>
              <w:keepLines w:val="0"/>
              <w:pageBreakBefore w:val="0"/>
              <w:kinsoku/>
              <w:wordWrap/>
              <w:overflowPunct/>
              <w:topLinePunct w:val="0"/>
              <w:bidi w:val="0"/>
              <w:adjustRightInd w:val="0"/>
              <w:snapToGrid w:val="0"/>
              <w:spacing w:before="105" w:line="184" w:lineRule="auto"/>
              <w:ind w:left="433"/>
              <w:rPr>
                <w:rFonts w:eastAsia="仿宋_GB2312"/>
                <w:kern w:val="0"/>
                <w:sz w:val="24"/>
              </w:rPr>
            </w:pPr>
            <w:r>
              <w:rPr>
                <w:rFonts w:eastAsia="仿宋_GB2312"/>
                <w:spacing w:val="4"/>
                <w:kern w:val="0"/>
                <w:sz w:val="24"/>
              </w:rPr>
              <w:t>M</w:t>
            </w:r>
          </w:p>
        </w:tc>
        <w:tc>
          <w:tcPr>
            <w:tcW w:w="5724" w:type="dxa"/>
            <w:noWrap w:val="0"/>
            <w:vAlign w:val="top"/>
          </w:tcPr>
          <w:p w14:paraId="09BF0009">
            <w:pPr>
              <w:keepNext w:val="0"/>
              <w:keepLines w:val="0"/>
              <w:pageBreakBefore w:val="0"/>
              <w:kinsoku/>
              <w:wordWrap/>
              <w:overflowPunct/>
              <w:topLinePunct w:val="0"/>
              <w:bidi w:val="0"/>
              <w:adjustRightInd w:val="0"/>
              <w:snapToGrid w:val="0"/>
              <w:spacing w:before="83" w:line="226" w:lineRule="auto"/>
              <w:ind w:left="149"/>
              <w:rPr>
                <w:rFonts w:eastAsia="仿宋_GB2312"/>
                <w:kern w:val="0"/>
                <w:sz w:val="24"/>
              </w:rPr>
            </w:pPr>
            <w:r>
              <w:rPr>
                <w:rFonts w:eastAsia="仿宋_GB2312"/>
                <w:spacing w:val="6"/>
                <w:kern w:val="0"/>
                <w:sz w:val="24"/>
              </w:rPr>
              <w:t>同款鸡尾酒出品一致</w:t>
            </w:r>
          </w:p>
        </w:tc>
        <w:tc>
          <w:tcPr>
            <w:tcW w:w="776" w:type="dxa"/>
            <w:noWrap w:val="0"/>
            <w:vAlign w:val="top"/>
          </w:tcPr>
          <w:p w14:paraId="58344FC0">
            <w:pPr>
              <w:keepNext w:val="0"/>
              <w:keepLines w:val="0"/>
              <w:pageBreakBefore w:val="0"/>
              <w:kinsoku/>
              <w:wordWrap/>
              <w:overflowPunct/>
              <w:topLinePunct w:val="0"/>
              <w:bidi w:val="0"/>
              <w:adjustRightInd w:val="0"/>
              <w:snapToGrid w:val="0"/>
              <w:spacing w:before="79" w:line="186" w:lineRule="auto"/>
              <w:ind w:left="183"/>
              <w:rPr>
                <w:rFonts w:hint="eastAsia" w:eastAsia="仿宋_GB2312"/>
                <w:kern w:val="0"/>
                <w:sz w:val="24"/>
                <w:lang w:val="en-US" w:eastAsia="zh-CN"/>
              </w:rPr>
            </w:pPr>
            <w:r>
              <w:rPr>
                <w:rFonts w:eastAsia="仿宋_GB2312"/>
                <w:spacing w:val="4"/>
                <w:kern w:val="0"/>
                <w:sz w:val="24"/>
              </w:rPr>
              <w:t>1</w:t>
            </w:r>
            <w:r>
              <w:rPr>
                <w:rFonts w:eastAsia="仿宋_GB2312"/>
                <w:spacing w:val="4"/>
                <w:kern w:val="0"/>
                <w:sz w:val="24"/>
                <w:lang w:eastAsia="zh-Hans"/>
              </w:rPr>
              <w:t>.</w:t>
            </w:r>
            <w:r>
              <w:rPr>
                <w:rFonts w:hint="eastAsia" w:eastAsia="仿宋_GB2312"/>
                <w:spacing w:val="4"/>
                <w:kern w:val="0"/>
                <w:sz w:val="24"/>
                <w:lang w:val="en-US" w:eastAsia="zh-CN"/>
              </w:rPr>
              <w:t>5</w:t>
            </w:r>
          </w:p>
        </w:tc>
        <w:tc>
          <w:tcPr>
            <w:tcW w:w="931" w:type="dxa"/>
            <w:noWrap w:val="0"/>
            <w:vAlign w:val="top"/>
          </w:tcPr>
          <w:p w14:paraId="5255E8D9">
            <w:pPr>
              <w:keepNext w:val="0"/>
              <w:keepLines w:val="0"/>
              <w:pageBreakBefore w:val="0"/>
              <w:kinsoku/>
              <w:wordWrap/>
              <w:overflowPunct/>
              <w:topLinePunct w:val="0"/>
              <w:bidi w:val="0"/>
              <w:adjustRightInd w:val="0"/>
              <w:snapToGrid w:val="0"/>
              <w:spacing w:before="81" w:line="184" w:lineRule="auto"/>
              <w:ind w:left="176"/>
              <w:rPr>
                <w:rFonts w:eastAsia="仿宋_GB2312"/>
                <w:kern w:val="0"/>
                <w:sz w:val="24"/>
              </w:rPr>
            </w:pPr>
            <w:r>
              <w:rPr>
                <w:rFonts w:eastAsia="仿宋_GB2312"/>
                <w:kern w:val="0"/>
                <w:sz w:val="24"/>
              </w:rPr>
              <w:t>Y/N</w:t>
            </w:r>
          </w:p>
        </w:tc>
      </w:tr>
      <w:tr w14:paraId="79C14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1043" w:type="dxa"/>
            <w:vMerge w:val="continue"/>
            <w:noWrap w:val="0"/>
            <w:vAlign w:val="top"/>
          </w:tcPr>
          <w:p w14:paraId="071F7063">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6382AE57">
            <w:pPr>
              <w:keepNext w:val="0"/>
              <w:keepLines w:val="0"/>
              <w:pageBreakBefore w:val="0"/>
              <w:kinsoku/>
              <w:wordWrap/>
              <w:overflowPunct/>
              <w:topLinePunct w:val="0"/>
              <w:bidi w:val="0"/>
              <w:adjustRightInd w:val="0"/>
              <w:snapToGrid w:val="0"/>
              <w:spacing w:before="105" w:line="184" w:lineRule="auto"/>
              <w:ind w:left="433"/>
              <w:rPr>
                <w:rFonts w:eastAsia="仿宋_GB2312"/>
                <w:kern w:val="0"/>
                <w:sz w:val="24"/>
              </w:rPr>
            </w:pPr>
            <w:r>
              <w:rPr>
                <w:rFonts w:eastAsia="仿宋_GB2312"/>
                <w:spacing w:val="4"/>
                <w:kern w:val="0"/>
                <w:sz w:val="24"/>
              </w:rPr>
              <w:t>M</w:t>
            </w:r>
          </w:p>
        </w:tc>
        <w:tc>
          <w:tcPr>
            <w:tcW w:w="5724" w:type="dxa"/>
            <w:noWrap w:val="0"/>
            <w:vAlign w:val="top"/>
          </w:tcPr>
          <w:p w14:paraId="06DD2180">
            <w:pPr>
              <w:keepNext w:val="0"/>
              <w:keepLines w:val="0"/>
              <w:pageBreakBefore w:val="0"/>
              <w:kinsoku/>
              <w:wordWrap/>
              <w:overflowPunct/>
              <w:topLinePunct w:val="0"/>
              <w:bidi w:val="0"/>
              <w:adjustRightInd w:val="0"/>
              <w:snapToGrid w:val="0"/>
              <w:spacing w:before="83" w:line="226" w:lineRule="auto"/>
              <w:ind w:left="121"/>
              <w:rPr>
                <w:rFonts w:eastAsia="仿宋_GB2312"/>
                <w:kern w:val="0"/>
                <w:sz w:val="24"/>
              </w:rPr>
            </w:pPr>
            <w:r>
              <w:rPr>
                <w:rFonts w:eastAsia="仿宋_GB2312"/>
                <w:spacing w:val="10"/>
                <w:kern w:val="0"/>
                <w:sz w:val="24"/>
              </w:rPr>
              <w:t>操</w:t>
            </w:r>
            <w:r>
              <w:rPr>
                <w:rFonts w:eastAsia="仿宋_GB2312"/>
                <w:spacing w:val="8"/>
                <w:kern w:val="0"/>
                <w:sz w:val="24"/>
              </w:rPr>
              <w:t>作过程卫生、安全</w:t>
            </w:r>
          </w:p>
        </w:tc>
        <w:tc>
          <w:tcPr>
            <w:tcW w:w="776" w:type="dxa"/>
            <w:noWrap w:val="0"/>
            <w:vAlign w:val="top"/>
          </w:tcPr>
          <w:p w14:paraId="7E83FFD3">
            <w:pPr>
              <w:keepNext w:val="0"/>
              <w:keepLines w:val="0"/>
              <w:pageBreakBefore w:val="0"/>
              <w:kinsoku/>
              <w:wordWrap/>
              <w:overflowPunct/>
              <w:topLinePunct w:val="0"/>
              <w:bidi w:val="0"/>
              <w:adjustRightInd w:val="0"/>
              <w:snapToGrid w:val="0"/>
              <w:spacing w:before="79" w:line="186" w:lineRule="auto"/>
              <w:ind w:left="183"/>
              <w:rPr>
                <w:rFonts w:hint="eastAsia" w:eastAsia="仿宋_GB2312"/>
                <w:kern w:val="0"/>
                <w:sz w:val="24"/>
                <w:lang w:val="en-US" w:eastAsia="zh-CN"/>
              </w:rPr>
            </w:pPr>
            <w:r>
              <w:rPr>
                <w:rFonts w:eastAsia="仿宋_GB2312"/>
                <w:spacing w:val="4"/>
                <w:kern w:val="0"/>
                <w:sz w:val="24"/>
              </w:rPr>
              <w:t>1</w:t>
            </w:r>
            <w:r>
              <w:rPr>
                <w:rFonts w:eastAsia="仿宋_GB2312"/>
                <w:spacing w:val="4"/>
                <w:kern w:val="0"/>
                <w:sz w:val="24"/>
                <w:lang w:eastAsia="zh-Hans"/>
              </w:rPr>
              <w:t>.</w:t>
            </w:r>
            <w:r>
              <w:rPr>
                <w:rFonts w:hint="eastAsia" w:eastAsia="仿宋_GB2312"/>
                <w:spacing w:val="4"/>
                <w:kern w:val="0"/>
                <w:sz w:val="24"/>
                <w:lang w:val="en-US" w:eastAsia="zh-CN"/>
              </w:rPr>
              <w:t>5</w:t>
            </w:r>
          </w:p>
        </w:tc>
        <w:tc>
          <w:tcPr>
            <w:tcW w:w="931" w:type="dxa"/>
            <w:noWrap w:val="0"/>
            <w:vAlign w:val="top"/>
          </w:tcPr>
          <w:p w14:paraId="3F03173A">
            <w:pPr>
              <w:keepNext w:val="0"/>
              <w:keepLines w:val="0"/>
              <w:pageBreakBefore w:val="0"/>
              <w:kinsoku/>
              <w:wordWrap/>
              <w:overflowPunct/>
              <w:topLinePunct w:val="0"/>
              <w:bidi w:val="0"/>
              <w:adjustRightInd w:val="0"/>
              <w:snapToGrid w:val="0"/>
              <w:spacing w:before="81" w:line="184" w:lineRule="auto"/>
              <w:ind w:left="176"/>
              <w:rPr>
                <w:rFonts w:eastAsia="仿宋_GB2312"/>
                <w:kern w:val="0"/>
                <w:sz w:val="24"/>
              </w:rPr>
            </w:pPr>
            <w:r>
              <w:rPr>
                <w:rFonts w:eastAsia="仿宋_GB2312"/>
                <w:kern w:val="0"/>
                <w:sz w:val="24"/>
              </w:rPr>
              <w:t>Y/N</w:t>
            </w:r>
          </w:p>
        </w:tc>
      </w:tr>
      <w:tr w14:paraId="3AD3A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1043" w:type="dxa"/>
            <w:vMerge w:val="continue"/>
            <w:noWrap w:val="0"/>
            <w:vAlign w:val="top"/>
          </w:tcPr>
          <w:p w14:paraId="4D844835">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1DCE96A0">
            <w:pPr>
              <w:keepNext w:val="0"/>
              <w:keepLines w:val="0"/>
              <w:pageBreakBefore w:val="0"/>
              <w:kinsoku/>
              <w:wordWrap/>
              <w:overflowPunct/>
              <w:topLinePunct w:val="0"/>
              <w:bidi w:val="0"/>
              <w:adjustRightInd w:val="0"/>
              <w:snapToGrid w:val="0"/>
              <w:spacing w:before="104" w:line="184" w:lineRule="auto"/>
              <w:ind w:left="433"/>
              <w:rPr>
                <w:rFonts w:eastAsia="仿宋_GB2312"/>
                <w:kern w:val="0"/>
                <w:sz w:val="24"/>
              </w:rPr>
            </w:pPr>
            <w:r>
              <w:rPr>
                <w:rFonts w:eastAsia="仿宋_GB2312"/>
                <w:spacing w:val="4"/>
                <w:kern w:val="0"/>
                <w:sz w:val="24"/>
              </w:rPr>
              <w:t>M</w:t>
            </w:r>
          </w:p>
        </w:tc>
        <w:tc>
          <w:tcPr>
            <w:tcW w:w="5724" w:type="dxa"/>
            <w:noWrap w:val="0"/>
            <w:vAlign w:val="top"/>
          </w:tcPr>
          <w:p w14:paraId="637CBFDB">
            <w:pPr>
              <w:keepNext w:val="0"/>
              <w:keepLines w:val="0"/>
              <w:pageBreakBefore w:val="0"/>
              <w:kinsoku/>
              <w:wordWrap/>
              <w:overflowPunct/>
              <w:topLinePunct w:val="0"/>
              <w:bidi w:val="0"/>
              <w:adjustRightInd w:val="0"/>
              <w:snapToGrid w:val="0"/>
              <w:spacing w:before="82" w:line="227" w:lineRule="auto"/>
              <w:ind w:left="120"/>
              <w:rPr>
                <w:rFonts w:eastAsia="仿宋_GB2312"/>
                <w:kern w:val="0"/>
                <w:sz w:val="24"/>
              </w:rPr>
            </w:pPr>
            <w:r>
              <w:rPr>
                <w:rFonts w:eastAsia="仿宋_GB2312"/>
                <w:spacing w:val="9"/>
                <w:kern w:val="0"/>
                <w:sz w:val="24"/>
              </w:rPr>
              <w:t>器具和材料使用完毕后归复原</w:t>
            </w:r>
            <w:r>
              <w:rPr>
                <w:rFonts w:eastAsia="仿宋_GB2312"/>
                <w:spacing w:val="7"/>
                <w:kern w:val="0"/>
                <w:sz w:val="24"/>
              </w:rPr>
              <w:t>位</w:t>
            </w:r>
          </w:p>
        </w:tc>
        <w:tc>
          <w:tcPr>
            <w:tcW w:w="776" w:type="dxa"/>
            <w:noWrap w:val="0"/>
            <w:vAlign w:val="top"/>
          </w:tcPr>
          <w:p w14:paraId="2767851D">
            <w:pPr>
              <w:keepNext w:val="0"/>
              <w:keepLines w:val="0"/>
              <w:pageBreakBefore w:val="0"/>
              <w:kinsoku/>
              <w:wordWrap/>
              <w:overflowPunct/>
              <w:topLinePunct w:val="0"/>
              <w:bidi w:val="0"/>
              <w:adjustRightInd w:val="0"/>
              <w:snapToGrid w:val="0"/>
              <w:spacing w:before="79" w:line="186" w:lineRule="auto"/>
              <w:ind w:left="183"/>
              <w:rPr>
                <w:rFonts w:hint="eastAsia" w:eastAsia="仿宋_GB2312"/>
                <w:kern w:val="0"/>
                <w:sz w:val="24"/>
                <w:lang w:val="en-US" w:eastAsia="zh-CN"/>
              </w:rPr>
            </w:pPr>
            <w:r>
              <w:rPr>
                <w:rFonts w:eastAsia="仿宋_GB2312"/>
                <w:spacing w:val="4"/>
                <w:kern w:val="0"/>
                <w:sz w:val="24"/>
              </w:rPr>
              <w:t>1.</w:t>
            </w:r>
            <w:r>
              <w:rPr>
                <w:rFonts w:hint="eastAsia" w:eastAsia="仿宋_GB2312"/>
                <w:spacing w:val="4"/>
                <w:kern w:val="0"/>
                <w:sz w:val="24"/>
                <w:lang w:val="en-US" w:eastAsia="zh-CN"/>
              </w:rPr>
              <w:t>5</w:t>
            </w:r>
          </w:p>
        </w:tc>
        <w:tc>
          <w:tcPr>
            <w:tcW w:w="931" w:type="dxa"/>
            <w:noWrap w:val="0"/>
            <w:vAlign w:val="top"/>
          </w:tcPr>
          <w:p w14:paraId="497DAE0E">
            <w:pPr>
              <w:keepNext w:val="0"/>
              <w:keepLines w:val="0"/>
              <w:pageBreakBefore w:val="0"/>
              <w:kinsoku/>
              <w:wordWrap/>
              <w:overflowPunct/>
              <w:topLinePunct w:val="0"/>
              <w:bidi w:val="0"/>
              <w:adjustRightInd w:val="0"/>
              <w:snapToGrid w:val="0"/>
              <w:spacing w:before="80" w:line="184" w:lineRule="auto"/>
              <w:ind w:left="176"/>
              <w:rPr>
                <w:rFonts w:eastAsia="仿宋_GB2312"/>
                <w:kern w:val="0"/>
                <w:sz w:val="24"/>
              </w:rPr>
            </w:pPr>
            <w:r>
              <w:rPr>
                <w:rFonts w:eastAsia="仿宋_GB2312"/>
                <w:kern w:val="0"/>
                <w:sz w:val="24"/>
              </w:rPr>
              <w:t>Y/N</w:t>
            </w:r>
          </w:p>
        </w:tc>
      </w:tr>
      <w:tr w14:paraId="784A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1043" w:type="dxa"/>
            <w:vMerge w:val="restart"/>
            <w:noWrap w:val="0"/>
            <w:vAlign w:val="top"/>
          </w:tcPr>
          <w:p w14:paraId="2EF97E61">
            <w:pPr>
              <w:keepNext w:val="0"/>
              <w:keepLines w:val="0"/>
              <w:pageBreakBefore w:val="0"/>
              <w:kinsoku/>
              <w:wordWrap/>
              <w:overflowPunct/>
              <w:topLinePunct w:val="0"/>
              <w:bidi w:val="0"/>
              <w:adjustRightInd w:val="0"/>
              <w:snapToGrid w:val="0"/>
              <w:spacing w:line="241" w:lineRule="auto"/>
              <w:rPr>
                <w:rFonts w:eastAsia="仿宋_GB2312"/>
                <w:kern w:val="0"/>
                <w:sz w:val="24"/>
              </w:rPr>
            </w:pPr>
          </w:p>
          <w:p w14:paraId="19EBC417">
            <w:pPr>
              <w:keepNext w:val="0"/>
              <w:keepLines w:val="0"/>
              <w:pageBreakBefore w:val="0"/>
              <w:kinsoku/>
              <w:wordWrap/>
              <w:overflowPunct/>
              <w:topLinePunct w:val="0"/>
              <w:bidi w:val="0"/>
              <w:adjustRightInd w:val="0"/>
              <w:snapToGrid w:val="0"/>
              <w:spacing w:line="241" w:lineRule="auto"/>
              <w:rPr>
                <w:rFonts w:eastAsia="仿宋_GB2312"/>
                <w:kern w:val="0"/>
                <w:sz w:val="24"/>
              </w:rPr>
            </w:pPr>
          </w:p>
          <w:p w14:paraId="21710398">
            <w:pPr>
              <w:keepNext w:val="0"/>
              <w:keepLines w:val="0"/>
              <w:pageBreakBefore w:val="0"/>
              <w:kinsoku/>
              <w:wordWrap/>
              <w:overflowPunct/>
              <w:topLinePunct w:val="0"/>
              <w:bidi w:val="0"/>
              <w:adjustRightInd w:val="0"/>
              <w:snapToGrid w:val="0"/>
              <w:spacing w:line="241" w:lineRule="auto"/>
              <w:rPr>
                <w:rFonts w:eastAsia="仿宋_GB2312"/>
                <w:kern w:val="0"/>
                <w:sz w:val="24"/>
              </w:rPr>
            </w:pPr>
          </w:p>
          <w:p w14:paraId="0BA9059B">
            <w:pPr>
              <w:keepNext w:val="0"/>
              <w:keepLines w:val="0"/>
              <w:pageBreakBefore w:val="0"/>
              <w:kinsoku/>
              <w:wordWrap/>
              <w:overflowPunct/>
              <w:topLinePunct w:val="0"/>
              <w:bidi w:val="0"/>
              <w:adjustRightInd w:val="0"/>
              <w:snapToGrid w:val="0"/>
              <w:spacing w:line="241" w:lineRule="auto"/>
              <w:rPr>
                <w:rFonts w:eastAsia="仿宋_GB2312"/>
                <w:kern w:val="0"/>
                <w:sz w:val="24"/>
              </w:rPr>
            </w:pPr>
          </w:p>
          <w:p w14:paraId="7D51E08A">
            <w:pPr>
              <w:keepNext w:val="0"/>
              <w:keepLines w:val="0"/>
              <w:pageBreakBefore w:val="0"/>
              <w:kinsoku/>
              <w:wordWrap/>
              <w:overflowPunct/>
              <w:topLinePunct w:val="0"/>
              <w:bidi w:val="0"/>
              <w:adjustRightInd w:val="0"/>
              <w:snapToGrid w:val="0"/>
              <w:spacing w:line="241" w:lineRule="auto"/>
              <w:rPr>
                <w:rFonts w:eastAsia="仿宋_GB2312"/>
                <w:kern w:val="0"/>
                <w:sz w:val="24"/>
              </w:rPr>
            </w:pPr>
          </w:p>
          <w:p w14:paraId="3ACF41F0">
            <w:pPr>
              <w:keepNext w:val="0"/>
              <w:keepLines w:val="0"/>
              <w:pageBreakBefore w:val="0"/>
              <w:kinsoku/>
              <w:wordWrap/>
              <w:overflowPunct/>
              <w:topLinePunct w:val="0"/>
              <w:bidi w:val="0"/>
              <w:adjustRightInd w:val="0"/>
              <w:snapToGrid w:val="0"/>
              <w:spacing w:line="241" w:lineRule="auto"/>
              <w:rPr>
                <w:rFonts w:eastAsia="仿宋_GB2312"/>
                <w:kern w:val="0"/>
                <w:sz w:val="24"/>
              </w:rPr>
            </w:pPr>
          </w:p>
          <w:p w14:paraId="077C06BE">
            <w:pPr>
              <w:keepNext w:val="0"/>
              <w:keepLines w:val="0"/>
              <w:pageBreakBefore w:val="0"/>
              <w:kinsoku/>
              <w:wordWrap/>
              <w:overflowPunct/>
              <w:topLinePunct w:val="0"/>
              <w:bidi w:val="0"/>
              <w:adjustRightInd w:val="0"/>
              <w:snapToGrid w:val="0"/>
              <w:spacing w:line="241" w:lineRule="auto"/>
              <w:rPr>
                <w:rFonts w:eastAsia="仿宋_GB2312"/>
                <w:kern w:val="0"/>
                <w:sz w:val="24"/>
              </w:rPr>
            </w:pPr>
          </w:p>
          <w:p w14:paraId="1EDFDC31">
            <w:pPr>
              <w:keepNext w:val="0"/>
              <w:keepLines w:val="0"/>
              <w:pageBreakBefore w:val="0"/>
              <w:kinsoku/>
              <w:wordWrap/>
              <w:overflowPunct/>
              <w:topLinePunct w:val="0"/>
              <w:bidi w:val="0"/>
              <w:adjustRightInd w:val="0"/>
              <w:snapToGrid w:val="0"/>
              <w:spacing w:line="242" w:lineRule="auto"/>
              <w:rPr>
                <w:rFonts w:eastAsia="仿宋_GB2312"/>
                <w:kern w:val="0"/>
                <w:sz w:val="24"/>
              </w:rPr>
            </w:pPr>
          </w:p>
          <w:p w14:paraId="6D0E53BF"/>
          <w:p w14:paraId="64DA6BD5">
            <w:pPr>
              <w:keepNext w:val="0"/>
              <w:keepLines w:val="0"/>
              <w:pageBreakBefore w:val="0"/>
              <w:kinsoku/>
              <w:wordWrap/>
              <w:overflowPunct/>
              <w:topLinePunct w:val="0"/>
              <w:bidi w:val="0"/>
              <w:adjustRightInd w:val="0"/>
              <w:snapToGrid w:val="0"/>
              <w:spacing w:before="1" w:line="231" w:lineRule="auto"/>
              <w:jc w:val="center"/>
              <w:rPr>
                <w:rFonts w:eastAsia="仿宋_GB2312"/>
                <w:spacing w:val="1"/>
                <w:kern w:val="0"/>
                <w:sz w:val="24"/>
              </w:rPr>
            </w:pPr>
            <w:r>
              <w:rPr>
                <w:rFonts w:eastAsia="仿宋_GB2312"/>
                <w:spacing w:val="1"/>
                <w:kern w:val="0"/>
                <w:sz w:val="24"/>
              </w:rPr>
              <w:t>鸡尾酒</w:t>
            </w:r>
          </w:p>
          <w:p w14:paraId="0DA2114E">
            <w:pPr>
              <w:keepNext w:val="0"/>
              <w:keepLines w:val="0"/>
              <w:pageBreakBefore w:val="0"/>
              <w:kinsoku/>
              <w:wordWrap/>
              <w:overflowPunct/>
              <w:topLinePunct w:val="0"/>
              <w:bidi w:val="0"/>
              <w:adjustRightInd w:val="0"/>
              <w:snapToGrid w:val="0"/>
              <w:spacing w:before="1" w:line="231" w:lineRule="auto"/>
              <w:jc w:val="center"/>
              <w:rPr>
                <w:rFonts w:eastAsia="仿宋_GB2312"/>
                <w:kern w:val="0"/>
                <w:sz w:val="24"/>
              </w:rPr>
            </w:pPr>
            <w:r>
              <w:rPr>
                <w:rFonts w:eastAsia="仿宋_GB2312"/>
                <w:spacing w:val="1"/>
                <w:kern w:val="0"/>
                <w:sz w:val="24"/>
              </w:rPr>
              <w:t>服务</w:t>
            </w:r>
          </w:p>
        </w:tc>
        <w:tc>
          <w:tcPr>
            <w:tcW w:w="1069" w:type="dxa"/>
            <w:noWrap w:val="0"/>
            <w:vAlign w:val="top"/>
          </w:tcPr>
          <w:p w14:paraId="396C379F">
            <w:pPr>
              <w:keepNext w:val="0"/>
              <w:keepLines w:val="0"/>
              <w:pageBreakBefore w:val="0"/>
              <w:kinsoku/>
              <w:wordWrap/>
              <w:overflowPunct/>
              <w:topLinePunct w:val="0"/>
              <w:bidi w:val="0"/>
              <w:adjustRightInd w:val="0"/>
              <w:snapToGrid w:val="0"/>
              <w:spacing w:before="107" w:line="184" w:lineRule="auto"/>
              <w:ind w:left="433"/>
              <w:rPr>
                <w:rFonts w:eastAsia="仿宋_GB2312"/>
                <w:kern w:val="0"/>
                <w:sz w:val="24"/>
              </w:rPr>
            </w:pPr>
            <w:r>
              <w:rPr>
                <w:rFonts w:eastAsia="仿宋_GB2312"/>
                <w:spacing w:val="4"/>
                <w:kern w:val="0"/>
                <w:sz w:val="24"/>
              </w:rPr>
              <w:t>M</w:t>
            </w:r>
          </w:p>
        </w:tc>
        <w:tc>
          <w:tcPr>
            <w:tcW w:w="5724" w:type="dxa"/>
            <w:noWrap w:val="0"/>
            <w:vAlign w:val="top"/>
          </w:tcPr>
          <w:p w14:paraId="2E0D66C8">
            <w:pPr>
              <w:keepNext w:val="0"/>
              <w:keepLines w:val="0"/>
              <w:pageBreakBefore w:val="0"/>
              <w:kinsoku/>
              <w:wordWrap/>
              <w:overflowPunct/>
              <w:topLinePunct w:val="0"/>
              <w:bidi w:val="0"/>
              <w:adjustRightInd w:val="0"/>
              <w:snapToGrid w:val="0"/>
              <w:spacing w:before="84" w:line="224" w:lineRule="auto"/>
              <w:ind w:left="122"/>
              <w:rPr>
                <w:rFonts w:eastAsia="仿宋_GB2312"/>
                <w:kern w:val="0"/>
                <w:sz w:val="24"/>
              </w:rPr>
            </w:pPr>
            <w:r>
              <w:rPr>
                <w:rFonts w:eastAsia="仿宋_GB2312"/>
                <w:spacing w:val="9"/>
                <w:kern w:val="0"/>
                <w:sz w:val="24"/>
              </w:rPr>
              <w:t>礼</w:t>
            </w:r>
            <w:r>
              <w:rPr>
                <w:rFonts w:eastAsia="仿宋_GB2312"/>
                <w:spacing w:val="8"/>
                <w:kern w:val="0"/>
                <w:sz w:val="24"/>
              </w:rPr>
              <w:t>貌迎接、送别客人</w:t>
            </w:r>
          </w:p>
        </w:tc>
        <w:tc>
          <w:tcPr>
            <w:tcW w:w="776" w:type="dxa"/>
            <w:noWrap w:val="0"/>
            <w:vAlign w:val="top"/>
          </w:tcPr>
          <w:p w14:paraId="183E6866">
            <w:pPr>
              <w:keepNext w:val="0"/>
              <w:keepLines w:val="0"/>
              <w:pageBreakBefore w:val="0"/>
              <w:kinsoku/>
              <w:wordWrap/>
              <w:overflowPunct/>
              <w:topLinePunct w:val="0"/>
              <w:bidi w:val="0"/>
              <w:adjustRightInd w:val="0"/>
              <w:snapToGrid w:val="0"/>
              <w:spacing w:before="105" w:line="186" w:lineRule="auto"/>
              <w:ind w:left="183"/>
              <w:rPr>
                <w:rFonts w:hint="eastAsia" w:eastAsia="仿宋_GB2312"/>
                <w:kern w:val="0"/>
                <w:sz w:val="24"/>
                <w:lang w:val="en-US" w:eastAsia="zh-CN"/>
              </w:rPr>
            </w:pPr>
            <w:r>
              <w:rPr>
                <w:rFonts w:eastAsia="仿宋_GB2312"/>
                <w:spacing w:val="4"/>
                <w:kern w:val="0"/>
                <w:sz w:val="24"/>
              </w:rPr>
              <w:t>1.</w:t>
            </w:r>
            <w:r>
              <w:rPr>
                <w:rFonts w:hint="eastAsia" w:eastAsia="仿宋_GB2312"/>
                <w:spacing w:val="4"/>
                <w:kern w:val="0"/>
                <w:sz w:val="24"/>
                <w:lang w:val="en-US" w:eastAsia="zh-CN"/>
              </w:rPr>
              <w:t>5</w:t>
            </w:r>
          </w:p>
        </w:tc>
        <w:tc>
          <w:tcPr>
            <w:tcW w:w="931" w:type="dxa"/>
            <w:noWrap w:val="0"/>
            <w:vAlign w:val="top"/>
          </w:tcPr>
          <w:p w14:paraId="591EB910">
            <w:pPr>
              <w:keepNext w:val="0"/>
              <w:keepLines w:val="0"/>
              <w:pageBreakBefore w:val="0"/>
              <w:kinsoku/>
              <w:wordWrap/>
              <w:overflowPunct/>
              <w:topLinePunct w:val="0"/>
              <w:bidi w:val="0"/>
              <w:adjustRightInd w:val="0"/>
              <w:snapToGrid w:val="0"/>
              <w:spacing w:before="107" w:line="184" w:lineRule="auto"/>
              <w:ind w:left="176"/>
              <w:rPr>
                <w:rFonts w:eastAsia="仿宋_GB2312"/>
                <w:kern w:val="0"/>
                <w:sz w:val="24"/>
              </w:rPr>
            </w:pPr>
            <w:r>
              <w:rPr>
                <w:rFonts w:eastAsia="仿宋_GB2312"/>
                <w:kern w:val="0"/>
                <w:sz w:val="24"/>
              </w:rPr>
              <w:t>Y/N</w:t>
            </w:r>
          </w:p>
        </w:tc>
      </w:tr>
      <w:tr w14:paraId="1F165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1043" w:type="dxa"/>
            <w:vMerge w:val="continue"/>
            <w:noWrap w:val="0"/>
            <w:vAlign w:val="top"/>
          </w:tcPr>
          <w:p w14:paraId="4CD76AA4">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5EC4CF49">
            <w:pPr>
              <w:keepNext w:val="0"/>
              <w:keepLines w:val="0"/>
              <w:pageBreakBefore w:val="0"/>
              <w:kinsoku/>
              <w:wordWrap/>
              <w:overflowPunct/>
              <w:topLinePunct w:val="0"/>
              <w:bidi w:val="0"/>
              <w:adjustRightInd w:val="0"/>
              <w:snapToGrid w:val="0"/>
              <w:spacing w:before="108" w:line="184" w:lineRule="auto"/>
              <w:ind w:left="433"/>
              <w:rPr>
                <w:rFonts w:eastAsia="仿宋_GB2312"/>
                <w:kern w:val="0"/>
                <w:sz w:val="24"/>
              </w:rPr>
            </w:pPr>
            <w:r>
              <w:rPr>
                <w:rFonts w:eastAsia="仿宋_GB2312"/>
                <w:spacing w:val="4"/>
                <w:kern w:val="0"/>
                <w:sz w:val="24"/>
              </w:rPr>
              <w:t>M</w:t>
            </w:r>
          </w:p>
        </w:tc>
        <w:tc>
          <w:tcPr>
            <w:tcW w:w="5724" w:type="dxa"/>
            <w:noWrap w:val="0"/>
            <w:vAlign w:val="top"/>
          </w:tcPr>
          <w:p w14:paraId="0D3258A2">
            <w:pPr>
              <w:keepNext w:val="0"/>
              <w:keepLines w:val="0"/>
              <w:pageBreakBefore w:val="0"/>
              <w:kinsoku/>
              <w:wordWrap/>
              <w:overflowPunct/>
              <w:topLinePunct w:val="0"/>
              <w:bidi w:val="0"/>
              <w:adjustRightInd w:val="0"/>
              <w:snapToGrid w:val="0"/>
              <w:spacing w:before="85" w:line="224" w:lineRule="auto"/>
              <w:ind w:left="120"/>
              <w:rPr>
                <w:rFonts w:eastAsia="仿宋_GB2312"/>
                <w:kern w:val="0"/>
                <w:sz w:val="24"/>
              </w:rPr>
            </w:pPr>
            <w:r>
              <w:rPr>
                <w:rFonts w:eastAsia="仿宋_GB2312"/>
                <w:spacing w:val="9"/>
                <w:kern w:val="0"/>
                <w:sz w:val="24"/>
              </w:rPr>
              <w:t>鸡尾酒与提交的配方一致，与客人点单一致</w:t>
            </w:r>
          </w:p>
        </w:tc>
        <w:tc>
          <w:tcPr>
            <w:tcW w:w="776" w:type="dxa"/>
            <w:noWrap w:val="0"/>
            <w:vAlign w:val="top"/>
          </w:tcPr>
          <w:p w14:paraId="0C30838B">
            <w:pPr>
              <w:keepNext w:val="0"/>
              <w:keepLines w:val="0"/>
              <w:pageBreakBefore w:val="0"/>
              <w:kinsoku/>
              <w:wordWrap/>
              <w:overflowPunct/>
              <w:topLinePunct w:val="0"/>
              <w:bidi w:val="0"/>
              <w:adjustRightInd w:val="0"/>
              <w:snapToGrid w:val="0"/>
              <w:spacing w:before="106" w:line="186" w:lineRule="auto"/>
              <w:ind w:left="183"/>
              <w:rPr>
                <w:rFonts w:hint="eastAsia" w:eastAsia="仿宋_GB2312"/>
                <w:kern w:val="0"/>
                <w:sz w:val="24"/>
                <w:lang w:val="en-US" w:eastAsia="zh-CN"/>
              </w:rPr>
            </w:pPr>
            <w:r>
              <w:rPr>
                <w:rFonts w:eastAsia="仿宋_GB2312"/>
                <w:spacing w:val="4"/>
                <w:kern w:val="0"/>
                <w:sz w:val="24"/>
              </w:rPr>
              <w:t>1.</w:t>
            </w:r>
            <w:r>
              <w:rPr>
                <w:rFonts w:hint="eastAsia" w:eastAsia="仿宋_GB2312"/>
                <w:spacing w:val="4"/>
                <w:kern w:val="0"/>
                <w:sz w:val="24"/>
                <w:lang w:val="en-US" w:eastAsia="zh-CN"/>
              </w:rPr>
              <w:t>5</w:t>
            </w:r>
          </w:p>
        </w:tc>
        <w:tc>
          <w:tcPr>
            <w:tcW w:w="931" w:type="dxa"/>
            <w:noWrap w:val="0"/>
            <w:vAlign w:val="top"/>
          </w:tcPr>
          <w:p w14:paraId="05F31897">
            <w:pPr>
              <w:keepNext w:val="0"/>
              <w:keepLines w:val="0"/>
              <w:pageBreakBefore w:val="0"/>
              <w:kinsoku/>
              <w:wordWrap/>
              <w:overflowPunct/>
              <w:topLinePunct w:val="0"/>
              <w:bidi w:val="0"/>
              <w:adjustRightInd w:val="0"/>
              <w:snapToGrid w:val="0"/>
              <w:spacing w:before="64" w:line="226" w:lineRule="auto"/>
              <w:ind w:left="176"/>
              <w:rPr>
                <w:rFonts w:eastAsia="仿宋_GB2312"/>
                <w:kern w:val="0"/>
                <w:sz w:val="24"/>
              </w:rPr>
            </w:pPr>
            <w:r>
              <w:rPr>
                <w:rFonts w:eastAsia="仿宋_GB2312"/>
                <w:kern w:val="0"/>
                <w:sz w:val="24"/>
              </w:rPr>
              <w:t>Y/N</w:t>
            </w:r>
          </w:p>
        </w:tc>
      </w:tr>
      <w:tr w14:paraId="05591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1043" w:type="dxa"/>
            <w:vMerge w:val="continue"/>
            <w:noWrap w:val="0"/>
            <w:vAlign w:val="top"/>
          </w:tcPr>
          <w:p w14:paraId="20B4CB7D">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325F6F69">
            <w:pPr>
              <w:keepNext w:val="0"/>
              <w:keepLines w:val="0"/>
              <w:pageBreakBefore w:val="0"/>
              <w:kinsoku/>
              <w:wordWrap/>
              <w:overflowPunct/>
              <w:topLinePunct w:val="0"/>
              <w:bidi w:val="0"/>
              <w:adjustRightInd w:val="0"/>
              <w:snapToGrid w:val="0"/>
              <w:spacing w:before="108" w:line="184" w:lineRule="auto"/>
              <w:ind w:left="433"/>
              <w:rPr>
                <w:rFonts w:eastAsia="仿宋_GB2312"/>
                <w:spacing w:val="4"/>
                <w:kern w:val="0"/>
                <w:sz w:val="24"/>
              </w:rPr>
            </w:pPr>
            <w:r>
              <w:rPr>
                <w:rFonts w:eastAsia="仿宋_GB2312"/>
                <w:spacing w:val="4"/>
                <w:kern w:val="0"/>
                <w:sz w:val="24"/>
              </w:rPr>
              <w:t>M</w:t>
            </w:r>
          </w:p>
        </w:tc>
        <w:tc>
          <w:tcPr>
            <w:tcW w:w="5724" w:type="dxa"/>
            <w:noWrap w:val="0"/>
            <w:vAlign w:val="top"/>
          </w:tcPr>
          <w:p w14:paraId="1DB78630">
            <w:pPr>
              <w:keepNext w:val="0"/>
              <w:keepLines w:val="0"/>
              <w:pageBreakBefore w:val="0"/>
              <w:kinsoku/>
              <w:wordWrap/>
              <w:overflowPunct/>
              <w:topLinePunct w:val="0"/>
              <w:bidi w:val="0"/>
              <w:adjustRightInd w:val="0"/>
              <w:snapToGrid w:val="0"/>
              <w:spacing w:before="85" w:line="224" w:lineRule="auto"/>
              <w:ind w:left="120"/>
              <w:rPr>
                <w:rFonts w:eastAsia="仿宋_GB2312"/>
                <w:spacing w:val="15"/>
                <w:kern w:val="0"/>
                <w:sz w:val="24"/>
              </w:rPr>
            </w:pPr>
            <w:r>
              <w:rPr>
                <w:rFonts w:eastAsia="仿宋_GB2312"/>
                <w:spacing w:val="15"/>
                <w:kern w:val="0"/>
                <w:sz w:val="24"/>
              </w:rPr>
              <w:t>向客人服务鸡尾酒时使用杯垫</w:t>
            </w:r>
          </w:p>
        </w:tc>
        <w:tc>
          <w:tcPr>
            <w:tcW w:w="776" w:type="dxa"/>
            <w:noWrap w:val="0"/>
            <w:vAlign w:val="top"/>
          </w:tcPr>
          <w:p w14:paraId="219E8273">
            <w:pPr>
              <w:keepNext w:val="0"/>
              <w:keepLines w:val="0"/>
              <w:pageBreakBefore w:val="0"/>
              <w:kinsoku/>
              <w:wordWrap/>
              <w:overflowPunct/>
              <w:topLinePunct w:val="0"/>
              <w:bidi w:val="0"/>
              <w:adjustRightInd w:val="0"/>
              <w:snapToGrid w:val="0"/>
              <w:spacing w:before="106" w:line="186" w:lineRule="auto"/>
              <w:ind w:left="183"/>
              <w:rPr>
                <w:rFonts w:hint="eastAsia" w:eastAsia="仿宋_GB2312"/>
                <w:spacing w:val="4"/>
                <w:kern w:val="0"/>
                <w:sz w:val="24"/>
                <w:lang w:val="en-US" w:eastAsia="zh-CN"/>
              </w:rPr>
            </w:pPr>
            <w:r>
              <w:rPr>
                <w:rFonts w:eastAsia="仿宋_GB2312"/>
                <w:spacing w:val="4"/>
                <w:kern w:val="0"/>
                <w:sz w:val="24"/>
              </w:rPr>
              <w:t>1.</w:t>
            </w:r>
            <w:r>
              <w:rPr>
                <w:rFonts w:hint="eastAsia" w:eastAsia="仿宋_GB2312"/>
                <w:spacing w:val="4"/>
                <w:kern w:val="0"/>
                <w:sz w:val="24"/>
                <w:lang w:val="en-US" w:eastAsia="zh-CN"/>
              </w:rPr>
              <w:t>5</w:t>
            </w:r>
          </w:p>
        </w:tc>
        <w:tc>
          <w:tcPr>
            <w:tcW w:w="931" w:type="dxa"/>
            <w:noWrap w:val="0"/>
            <w:vAlign w:val="top"/>
          </w:tcPr>
          <w:p w14:paraId="4D723F07">
            <w:pPr>
              <w:keepNext w:val="0"/>
              <w:keepLines w:val="0"/>
              <w:pageBreakBefore w:val="0"/>
              <w:kinsoku/>
              <w:wordWrap/>
              <w:overflowPunct/>
              <w:topLinePunct w:val="0"/>
              <w:bidi w:val="0"/>
              <w:adjustRightInd w:val="0"/>
              <w:snapToGrid w:val="0"/>
              <w:spacing w:before="64" w:line="226" w:lineRule="auto"/>
              <w:ind w:left="176"/>
              <w:rPr>
                <w:rFonts w:eastAsia="仿宋_GB2312"/>
                <w:kern w:val="0"/>
                <w:sz w:val="24"/>
              </w:rPr>
            </w:pPr>
            <w:r>
              <w:rPr>
                <w:rFonts w:eastAsia="仿宋_GB2312"/>
                <w:kern w:val="0"/>
                <w:sz w:val="24"/>
              </w:rPr>
              <w:t>Y/N</w:t>
            </w:r>
          </w:p>
        </w:tc>
      </w:tr>
      <w:tr w14:paraId="5CA7F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68" w:hRule="atLeast"/>
        </w:trPr>
        <w:tc>
          <w:tcPr>
            <w:tcW w:w="1043" w:type="dxa"/>
            <w:vMerge w:val="continue"/>
            <w:noWrap w:val="0"/>
            <w:vAlign w:val="top"/>
          </w:tcPr>
          <w:p w14:paraId="467B16B0">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6376200D">
            <w:pPr>
              <w:keepNext w:val="0"/>
              <w:keepLines w:val="0"/>
              <w:pageBreakBefore w:val="0"/>
              <w:kinsoku/>
              <w:wordWrap/>
              <w:overflowPunct/>
              <w:topLinePunct w:val="0"/>
              <w:bidi w:val="0"/>
              <w:adjustRightInd w:val="0"/>
              <w:snapToGrid w:val="0"/>
              <w:spacing w:line="284" w:lineRule="auto"/>
              <w:rPr>
                <w:rFonts w:eastAsia="仿宋_GB2312"/>
                <w:kern w:val="0"/>
                <w:sz w:val="24"/>
              </w:rPr>
            </w:pPr>
          </w:p>
          <w:p w14:paraId="49A535D2">
            <w:pPr>
              <w:keepNext w:val="0"/>
              <w:keepLines w:val="0"/>
              <w:pageBreakBefore w:val="0"/>
              <w:kinsoku/>
              <w:wordWrap/>
              <w:overflowPunct/>
              <w:topLinePunct w:val="0"/>
              <w:bidi w:val="0"/>
              <w:adjustRightInd w:val="0"/>
              <w:snapToGrid w:val="0"/>
              <w:spacing w:line="285" w:lineRule="auto"/>
              <w:rPr>
                <w:rFonts w:eastAsia="仿宋_GB2312"/>
                <w:kern w:val="0"/>
                <w:sz w:val="24"/>
              </w:rPr>
            </w:pPr>
          </w:p>
          <w:p w14:paraId="7C7B69DB">
            <w:pPr>
              <w:keepNext w:val="0"/>
              <w:keepLines w:val="0"/>
              <w:pageBreakBefore w:val="0"/>
              <w:kinsoku/>
              <w:wordWrap/>
              <w:overflowPunct/>
              <w:topLinePunct w:val="0"/>
              <w:bidi w:val="0"/>
              <w:adjustRightInd w:val="0"/>
              <w:snapToGrid w:val="0"/>
              <w:spacing w:before="75" w:line="184" w:lineRule="auto"/>
              <w:ind w:left="444"/>
              <w:rPr>
                <w:rFonts w:eastAsia="仿宋_GB2312"/>
                <w:kern w:val="0"/>
                <w:sz w:val="24"/>
              </w:rPr>
            </w:pPr>
            <w:r>
              <w:rPr>
                <w:rFonts w:eastAsia="仿宋_GB2312"/>
                <w:kern w:val="0"/>
                <w:sz w:val="24"/>
              </w:rPr>
              <w:t>J</w:t>
            </w:r>
          </w:p>
        </w:tc>
        <w:tc>
          <w:tcPr>
            <w:tcW w:w="5724" w:type="dxa"/>
            <w:noWrap w:val="0"/>
            <w:vAlign w:val="top"/>
          </w:tcPr>
          <w:p w14:paraId="485E7762">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0 全程没有或较少使用英语服务</w:t>
            </w:r>
          </w:p>
          <w:p w14:paraId="2AAF9BD0">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 xml:space="preserve">1 </w:t>
            </w:r>
            <w:r>
              <w:rPr>
                <w:rFonts w:eastAsia="仿宋_GB2312"/>
                <w:spacing w:val="7"/>
                <w:kern w:val="0"/>
                <w:sz w:val="24"/>
              </w:rPr>
              <w:t>全程大部分使用英语服务，但不流利</w:t>
            </w:r>
          </w:p>
          <w:p w14:paraId="28F626CA">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2 全程使用英语服务，较为流利，但专业术语欠缺</w:t>
            </w:r>
          </w:p>
          <w:p w14:paraId="3C5E1DD8">
            <w:pPr>
              <w:keepNext w:val="0"/>
              <w:keepLines w:val="0"/>
              <w:pageBreakBefore w:val="0"/>
              <w:kinsoku/>
              <w:wordWrap/>
              <w:overflowPunct/>
              <w:topLinePunct w:val="0"/>
              <w:bidi w:val="0"/>
              <w:adjustRightInd w:val="0"/>
              <w:snapToGrid w:val="0"/>
              <w:spacing w:before="84" w:line="224" w:lineRule="auto"/>
              <w:ind w:left="127"/>
              <w:rPr>
                <w:rFonts w:eastAsia="仿宋_GB2312"/>
                <w:kern w:val="0"/>
                <w:sz w:val="24"/>
              </w:rPr>
            </w:pPr>
            <w:r>
              <w:rPr>
                <w:rFonts w:eastAsia="仿宋_GB2312"/>
                <w:spacing w:val="7"/>
                <w:kern w:val="0"/>
                <w:sz w:val="24"/>
              </w:rPr>
              <w:t>3 全程使用英语服务，整体流利，专业术语准确</w:t>
            </w:r>
          </w:p>
        </w:tc>
        <w:tc>
          <w:tcPr>
            <w:tcW w:w="776" w:type="dxa"/>
            <w:noWrap w:val="0"/>
            <w:vAlign w:val="top"/>
          </w:tcPr>
          <w:p w14:paraId="5359A11B">
            <w:pPr>
              <w:keepNext w:val="0"/>
              <w:keepLines w:val="0"/>
              <w:pageBreakBefore w:val="0"/>
              <w:kinsoku/>
              <w:wordWrap/>
              <w:overflowPunct/>
              <w:topLinePunct w:val="0"/>
              <w:bidi w:val="0"/>
              <w:adjustRightInd w:val="0"/>
              <w:snapToGrid w:val="0"/>
              <w:spacing w:line="283" w:lineRule="auto"/>
              <w:rPr>
                <w:rFonts w:eastAsia="仿宋_GB2312"/>
                <w:kern w:val="0"/>
                <w:sz w:val="24"/>
              </w:rPr>
            </w:pPr>
          </w:p>
          <w:p w14:paraId="386EBE46">
            <w:pPr>
              <w:keepNext w:val="0"/>
              <w:keepLines w:val="0"/>
              <w:pageBreakBefore w:val="0"/>
              <w:kinsoku/>
              <w:wordWrap/>
              <w:overflowPunct/>
              <w:topLinePunct w:val="0"/>
              <w:bidi w:val="0"/>
              <w:adjustRightInd w:val="0"/>
              <w:snapToGrid w:val="0"/>
              <w:spacing w:line="284" w:lineRule="auto"/>
              <w:rPr>
                <w:rFonts w:eastAsia="仿宋_GB2312"/>
                <w:kern w:val="0"/>
                <w:sz w:val="24"/>
              </w:rPr>
            </w:pPr>
          </w:p>
          <w:p w14:paraId="2D5D99DA">
            <w:pPr>
              <w:keepNext w:val="0"/>
              <w:keepLines w:val="0"/>
              <w:pageBreakBefore w:val="0"/>
              <w:kinsoku/>
              <w:wordWrap/>
              <w:overflowPunct/>
              <w:topLinePunct w:val="0"/>
              <w:bidi w:val="0"/>
              <w:adjustRightInd w:val="0"/>
              <w:snapToGrid w:val="0"/>
              <w:spacing w:before="74" w:line="188" w:lineRule="auto"/>
              <w:ind w:left="184"/>
              <w:rPr>
                <w:rFonts w:eastAsia="仿宋_GB2312"/>
                <w:kern w:val="0"/>
                <w:sz w:val="24"/>
              </w:rPr>
            </w:pPr>
            <w:r>
              <w:rPr>
                <w:rFonts w:hint="eastAsia" w:eastAsia="仿宋_GB2312"/>
                <w:spacing w:val="3"/>
                <w:kern w:val="0"/>
                <w:sz w:val="24"/>
                <w:lang w:val="en-US" w:eastAsia="zh-CN"/>
              </w:rPr>
              <w:t>3</w:t>
            </w:r>
            <w:r>
              <w:rPr>
                <w:rFonts w:eastAsia="仿宋_GB2312"/>
                <w:spacing w:val="3"/>
                <w:kern w:val="0"/>
                <w:sz w:val="24"/>
              </w:rPr>
              <w:t>.0</w:t>
            </w:r>
          </w:p>
        </w:tc>
        <w:tc>
          <w:tcPr>
            <w:tcW w:w="931" w:type="dxa"/>
            <w:noWrap w:val="0"/>
            <w:vAlign w:val="top"/>
          </w:tcPr>
          <w:p w14:paraId="7C14EAC1">
            <w:pPr>
              <w:keepNext w:val="0"/>
              <w:keepLines w:val="0"/>
              <w:pageBreakBefore w:val="0"/>
              <w:kinsoku/>
              <w:wordWrap/>
              <w:overflowPunct/>
              <w:topLinePunct w:val="0"/>
              <w:bidi w:val="0"/>
              <w:adjustRightInd w:val="0"/>
              <w:snapToGrid w:val="0"/>
              <w:spacing w:before="81" w:line="186" w:lineRule="auto"/>
              <w:ind w:left="302"/>
              <w:rPr>
                <w:rFonts w:eastAsia="仿宋_GB2312"/>
                <w:kern w:val="0"/>
                <w:sz w:val="24"/>
              </w:rPr>
            </w:pPr>
            <w:r>
              <w:rPr>
                <w:rFonts w:eastAsia="仿宋_GB2312"/>
                <w:kern w:val="0"/>
                <w:sz w:val="24"/>
              </w:rPr>
              <w:t>0</w:t>
            </w:r>
          </w:p>
          <w:p w14:paraId="160358A7">
            <w:pPr>
              <w:keepNext w:val="0"/>
              <w:keepLines w:val="0"/>
              <w:pageBreakBefore w:val="0"/>
              <w:kinsoku/>
              <w:wordWrap/>
              <w:overflowPunct/>
              <w:topLinePunct w:val="0"/>
              <w:bidi w:val="0"/>
              <w:adjustRightInd w:val="0"/>
              <w:snapToGrid w:val="0"/>
              <w:spacing w:before="79" w:line="187" w:lineRule="auto"/>
              <w:ind w:left="318"/>
              <w:rPr>
                <w:rFonts w:eastAsia="仿宋_GB2312"/>
                <w:kern w:val="0"/>
                <w:sz w:val="24"/>
              </w:rPr>
            </w:pPr>
            <w:r>
              <w:rPr>
                <w:rFonts w:eastAsia="仿宋_GB2312"/>
                <w:kern w:val="0"/>
                <w:sz w:val="24"/>
              </w:rPr>
              <w:t>1</w:t>
            </w:r>
          </w:p>
          <w:p w14:paraId="334E5BFA">
            <w:pPr>
              <w:keepNext w:val="0"/>
              <w:keepLines w:val="0"/>
              <w:pageBreakBefore w:val="0"/>
              <w:kinsoku/>
              <w:wordWrap/>
              <w:overflowPunct/>
              <w:topLinePunct w:val="0"/>
              <w:bidi w:val="0"/>
              <w:adjustRightInd w:val="0"/>
              <w:snapToGrid w:val="0"/>
              <w:spacing w:before="80" w:line="186" w:lineRule="auto"/>
              <w:ind w:left="303"/>
              <w:rPr>
                <w:rFonts w:eastAsia="仿宋_GB2312"/>
                <w:kern w:val="0"/>
                <w:sz w:val="24"/>
              </w:rPr>
            </w:pPr>
            <w:r>
              <w:rPr>
                <w:rFonts w:eastAsia="仿宋_GB2312"/>
                <w:kern w:val="0"/>
                <w:sz w:val="24"/>
              </w:rPr>
              <w:t>2</w:t>
            </w:r>
          </w:p>
          <w:p w14:paraId="584BFF5F">
            <w:pPr>
              <w:keepNext w:val="0"/>
              <w:keepLines w:val="0"/>
              <w:pageBreakBefore w:val="0"/>
              <w:kinsoku/>
              <w:wordWrap/>
              <w:overflowPunct/>
              <w:topLinePunct w:val="0"/>
              <w:bidi w:val="0"/>
              <w:adjustRightInd w:val="0"/>
              <w:snapToGrid w:val="0"/>
              <w:spacing w:before="80" w:line="186" w:lineRule="auto"/>
              <w:ind w:left="305"/>
              <w:rPr>
                <w:rFonts w:eastAsia="仿宋_GB2312"/>
                <w:kern w:val="0"/>
                <w:sz w:val="24"/>
              </w:rPr>
            </w:pPr>
            <w:r>
              <w:rPr>
                <w:rFonts w:eastAsia="仿宋_GB2312"/>
                <w:kern w:val="0"/>
                <w:sz w:val="24"/>
              </w:rPr>
              <w:t>3</w:t>
            </w:r>
          </w:p>
        </w:tc>
      </w:tr>
      <w:tr w14:paraId="18456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1" w:hRule="atLeast"/>
        </w:trPr>
        <w:tc>
          <w:tcPr>
            <w:tcW w:w="1043" w:type="dxa"/>
            <w:vMerge w:val="continue"/>
            <w:noWrap w:val="0"/>
            <w:vAlign w:val="top"/>
          </w:tcPr>
          <w:p w14:paraId="0E8694CE">
            <w:pPr>
              <w:keepNext w:val="0"/>
              <w:keepLines w:val="0"/>
              <w:pageBreakBefore w:val="0"/>
              <w:kinsoku/>
              <w:wordWrap/>
              <w:overflowPunct/>
              <w:topLinePunct w:val="0"/>
              <w:bidi w:val="0"/>
              <w:adjustRightInd w:val="0"/>
              <w:snapToGrid w:val="0"/>
              <w:rPr>
                <w:rFonts w:eastAsia="仿宋_GB2312"/>
                <w:kern w:val="0"/>
                <w:sz w:val="24"/>
              </w:rPr>
            </w:pPr>
          </w:p>
        </w:tc>
        <w:tc>
          <w:tcPr>
            <w:tcW w:w="1069" w:type="dxa"/>
            <w:noWrap w:val="0"/>
            <w:vAlign w:val="top"/>
          </w:tcPr>
          <w:p w14:paraId="2C0EF674">
            <w:pPr>
              <w:keepNext w:val="0"/>
              <w:keepLines w:val="0"/>
              <w:pageBreakBefore w:val="0"/>
              <w:kinsoku/>
              <w:wordWrap/>
              <w:overflowPunct/>
              <w:topLinePunct w:val="0"/>
              <w:bidi w:val="0"/>
              <w:adjustRightInd w:val="0"/>
              <w:snapToGrid w:val="0"/>
              <w:spacing w:line="244" w:lineRule="auto"/>
              <w:rPr>
                <w:rFonts w:eastAsia="仿宋_GB2312"/>
                <w:kern w:val="0"/>
                <w:sz w:val="24"/>
              </w:rPr>
            </w:pPr>
          </w:p>
          <w:p w14:paraId="1BADFBD1">
            <w:pPr>
              <w:keepNext w:val="0"/>
              <w:keepLines w:val="0"/>
              <w:pageBreakBefore w:val="0"/>
              <w:kinsoku/>
              <w:wordWrap/>
              <w:overflowPunct/>
              <w:topLinePunct w:val="0"/>
              <w:bidi w:val="0"/>
              <w:adjustRightInd w:val="0"/>
              <w:snapToGrid w:val="0"/>
              <w:spacing w:line="244" w:lineRule="auto"/>
              <w:rPr>
                <w:rFonts w:eastAsia="仿宋_GB2312"/>
                <w:kern w:val="0"/>
                <w:sz w:val="24"/>
              </w:rPr>
            </w:pPr>
          </w:p>
          <w:p w14:paraId="61E18626">
            <w:pPr>
              <w:keepNext w:val="0"/>
              <w:keepLines w:val="0"/>
              <w:pageBreakBefore w:val="0"/>
              <w:kinsoku/>
              <w:wordWrap/>
              <w:overflowPunct/>
              <w:topLinePunct w:val="0"/>
              <w:bidi w:val="0"/>
              <w:adjustRightInd w:val="0"/>
              <w:snapToGrid w:val="0"/>
              <w:spacing w:line="244" w:lineRule="auto"/>
              <w:rPr>
                <w:rFonts w:eastAsia="仿宋_GB2312"/>
                <w:kern w:val="0"/>
                <w:sz w:val="24"/>
              </w:rPr>
            </w:pPr>
          </w:p>
          <w:p w14:paraId="73243AAF">
            <w:pPr>
              <w:keepNext w:val="0"/>
              <w:keepLines w:val="0"/>
              <w:pageBreakBefore w:val="0"/>
              <w:kinsoku/>
              <w:wordWrap/>
              <w:overflowPunct/>
              <w:topLinePunct w:val="0"/>
              <w:bidi w:val="0"/>
              <w:adjustRightInd w:val="0"/>
              <w:snapToGrid w:val="0"/>
              <w:spacing w:line="244" w:lineRule="auto"/>
              <w:rPr>
                <w:rFonts w:eastAsia="仿宋_GB2312"/>
                <w:kern w:val="0"/>
                <w:sz w:val="24"/>
              </w:rPr>
            </w:pPr>
          </w:p>
          <w:p w14:paraId="0300796C">
            <w:pPr>
              <w:keepNext w:val="0"/>
              <w:keepLines w:val="0"/>
              <w:pageBreakBefore w:val="0"/>
              <w:kinsoku/>
              <w:wordWrap/>
              <w:overflowPunct/>
              <w:topLinePunct w:val="0"/>
              <w:bidi w:val="0"/>
              <w:adjustRightInd w:val="0"/>
              <w:snapToGrid w:val="0"/>
              <w:spacing w:line="244" w:lineRule="auto"/>
              <w:rPr>
                <w:rFonts w:eastAsia="仿宋_GB2312"/>
                <w:kern w:val="0"/>
                <w:sz w:val="24"/>
              </w:rPr>
            </w:pPr>
          </w:p>
          <w:p w14:paraId="31EB6228">
            <w:pPr>
              <w:keepNext w:val="0"/>
              <w:keepLines w:val="0"/>
              <w:pageBreakBefore w:val="0"/>
              <w:kinsoku/>
              <w:wordWrap/>
              <w:overflowPunct/>
              <w:topLinePunct w:val="0"/>
              <w:bidi w:val="0"/>
              <w:adjustRightInd w:val="0"/>
              <w:snapToGrid w:val="0"/>
              <w:spacing w:line="244" w:lineRule="auto"/>
              <w:rPr>
                <w:rFonts w:eastAsia="仿宋_GB2312"/>
                <w:kern w:val="0"/>
                <w:sz w:val="24"/>
              </w:rPr>
            </w:pPr>
          </w:p>
          <w:p w14:paraId="7BC8082F">
            <w:pPr>
              <w:keepNext w:val="0"/>
              <w:keepLines w:val="0"/>
              <w:pageBreakBefore w:val="0"/>
              <w:kinsoku/>
              <w:wordWrap/>
              <w:overflowPunct/>
              <w:topLinePunct w:val="0"/>
              <w:bidi w:val="0"/>
              <w:adjustRightInd w:val="0"/>
              <w:snapToGrid w:val="0"/>
              <w:spacing w:before="75" w:line="184" w:lineRule="auto"/>
              <w:ind w:left="444"/>
              <w:rPr>
                <w:rFonts w:eastAsia="仿宋_GB2312"/>
                <w:kern w:val="0"/>
                <w:sz w:val="24"/>
              </w:rPr>
            </w:pPr>
            <w:r>
              <w:rPr>
                <w:rFonts w:eastAsia="仿宋_GB2312"/>
                <w:kern w:val="0"/>
                <w:sz w:val="24"/>
              </w:rPr>
              <w:t>J</w:t>
            </w:r>
          </w:p>
        </w:tc>
        <w:tc>
          <w:tcPr>
            <w:tcW w:w="5724" w:type="dxa"/>
            <w:noWrap w:val="0"/>
            <w:vAlign w:val="top"/>
          </w:tcPr>
          <w:p w14:paraId="0711376A">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0 在服务过程中没有互动，没有解释和风格</w:t>
            </w:r>
          </w:p>
          <w:p w14:paraId="5B5D656D">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1 与客人有一些互动，对鸡尾酒有介绍，具有适当的服务风格</w:t>
            </w:r>
          </w:p>
          <w:p w14:paraId="301DB766">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2 在服务过程中有良好自信，对鸡尾酒的原料和创意</w:t>
            </w:r>
            <w:r>
              <w:rPr>
                <w:rFonts w:eastAsia="仿宋_GB2312"/>
                <w:spacing w:val="7"/>
                <w:kern w:val="0"/>
                <w:sz w:val="24"/>
              </w:rPr>
              <w:t>有基本的介绍，有良好的互动，在服务过程中始终如一</w:t>
            </w:r>
          </w:p>
          <w:p w14:paraId="097F000E">
            <w:pPr>
              <w:keepNext w:val="0"/>
              <w:keepLines w:val="0"/>
              <w:pageBreakBefore w:val="0"/>
              <w:kinsoku/>
              <w:wordWrap/>
              <w:overflowPunct/>
              <w:topLinePunct w:val="0"/>
              <w:bidi w:val="0"/>
              <w:adjustRightInd w:val="0"/>
              <w:snapToGrid w:val="0"/>
              <w:spacing w:before="84" w:line="224" w:lineRule="auto"/>
              <w:ind w:left="127"/>
              <w:rPr>
                <w:rFonts w:eastAsia="仿宋_GB2312"/>
                <w:kern w:val="0"/>
                <w:sz w:val="24"/>
              </w:rPr>
            </w:pPr>
            <w:r>
              <w:rPr>
                <w:rFonts w:eastAsia="仿宋_GB2312"/>
                <w:spacing w:val="7"/>
                <w:kern w:val="0"/>
                <w:sz w:val="24"/>
              </w:rPr>
              <w:t>3 与宾客具有极好的互动，对鸡尾酒的原料有清晰的介绍，清楚地讲解鸡尾酒创意，展示高水准的服务技巧</w:t>
            </w:r>
          </w:p>
        </w:tc>
        <w:tc>
          <w:tcPr>
            <w:tcW w:w="776" w:type="dxa"/>
            <w:noWrap w:val="0"/>
            <w:vAlign w:val="top"/>
          </w:tcPr>
          <w:p w14:paraId="64FE5E23">
            <w:pPr>
              <w:keepNext w:val="0"/>
              <w:keepLines w:val="0"/>
              <w:pageBreakBefore w:val="0"/>
              <w:kinsoku/>
              <w:wordWrap/>
              <w:overflowPunct/>
              <w:topLinePunct w:val="0"/>
              <w:bidi w:val="0"/>
              <w:adjustRightInd w:val="0"/>
              <w:snapToGrid w:val="0"/>
              <w:spacing w:line="243" w:lineRule="auto"/>
              <w:rPr>
                <w:rFonts w:eastAsia="仿宋_GB2312"/>
                <w:kern w:val="0"/>
                <w:sz w:val="24"/>
              </w:rPr>
            </w:pPr>
          </w:p>
          <w:p w14:paraId="2630EF36">
            <w:pPr>
              <w:keepNext w:val="0"/>
              <w:keepLines w:val="0"/>
              <w:pageBreakBefore w:val="0"/>
              <w:kinsoku/>
              <w:wordWrap/>
              <w:overflowPunct/>
              <w:topLinePunct w:val="0"/>
              <w:bidi w:val="0"/>
              <w:adjustRightInd w:val="0"/>
              <w:snapToGrid w:val="0"/>
              <w:spacing w:line="243" w:lineRule="auto"/>
              <w:rPr>
                <w:rFonts w:eastAsia="仿宋_GB2312"/>
                <w:kern w:val="0"/>
                <w:sz w:val="24"/>
              </w:rPr>
            </w:pPr>
          </w:p>
          <w:p w14:paraId="4C410001">
            <w:pPr>
              <w:keepNext w:val="0"/>
              <w:keepLines w:val="0"/>
              <w:pageBreakBefore w:val="0"/>
              <w:kinsoku/>
              <w:wordWrap/>
              <w:overflowPunct/>
              <w:topLinePunct w:val="0"/>
              <w:bidi w:val="0"/>
              <w:adjustRightInd w:val="0"/>
              <w:snapToGrid w:val="0"/>
              <w:spacing w:line="244" w:lineRule="auto"/>
              <w:rPr>
                <w:rFonts w:eastAsia="仿宋_GB2312"/>
                <w:kern w:val="0"/>
                <w:sz w:val="24"/>
              </w:rPr>
            </w:pPr>
          </w:p>
          <w:p w14:paraId="08F37312">
            <w:pPr>
              <w:keepNext w:val="0"/>
              <w:keepLines w:val="0"/>
              <w:pageBreakBefore w:val="0"/>
              <w:kinsoku/>
              <w:wordWrap/>
              <w:overflowPunct/>
              <w:topLinePunct w:val="0"/>
              <w:bidi w:val="0"/>
              <w:adjustRightInd w:val="0"/>
              <w:snapToGrid w:val="0"/>
              <w:spacing w:line="244" w:lineRule="auto"/>
              <w:rPr>
                <w:rFonts w:eastAsia="仿宋_GB2312"/>
                <w:kern w:val="0"/>
                <w:sz w:val="24"/>
              </w:rPr>
            </w:pPr>
          </w:p>
          <w:p w14:paraId="1B212E55">
            <w:pPr>
              <w:pStyle w:val="2"/>
              <w:keepNext w:val="0"/>
              <w:keepLines w:val="0"/>
              <w:pageBreakBefore w:val="0"/>
              <w:kinsoku/>
              <w:wordWrap/>
              <w:overflowPunct/>
              <w:topLinePunct w:val="0"/>
              <w:bidi w:val="0"/>
              <w:adjustRightInd w:val="0"/>
              <w:snapToGrid w:val="0"/>
              <w:ind w:firstLine="480"/>
              <w:rPr>
                <w:rFonts w:eastAsia="仿宋_GB2312"/>
                <w:kern w:val="0"/>
                <w:sz w:val="24"/>
              </w:rPr>
            </w:pPr>
          </w:p>
          <w:p w14:paraId="6DD40492">
            <w:pPr>
              <w:keepNext w:val="0"/>
              <w:keepLines w:val="0"/>
              <w:pageBreakBefore w:val="0"/>
              <w:kinsoku/>
              <w:wordWrap/>
              <w:overflowPunct/>
              <w:topLinePunct w:val="0"/>
              <w:bidi w:val="0"/>
              <w:adjustRightInd w:val="0"/>
              <w:snapToGrid w:val="0"/>
              <w:spacing w:before="75" w:line="186" w:lineRule="auto"/>
              <w:ind w:left="186"/>
              <w:rPr>
                <w:rFonts w:eastAsia="仿宋_GB2312"/>
                <w:kern w:val="0"/>
                <w:sz w:val="24"/>
              </w:rPr>
            </w:pPr>
            <w:r>
              <w:rPr>
                <w:rFonts w:hint="eastAsia" w:eastAsia="仿宋_GB2312"/>
                <w:spacing w:val="2"/>
                <w:kern w:val="0"/>
                <w:sz w:val="24"/>
                <w:lang w:val="en-US" w:eastAsia="zh-CN"/>
              </w:rPr>
              <w:t>3</w:t>
            </w:r>
            <w:r>
              <w:rPr>
                <w:rFonts w:eastAsia="仿宋_GB2312"/>
                <w:spacing w:val="2"/>
                <w:kern w:val="0"/>
                <w:sz w:val="24"/>
              </w:rPr>
              <w:t>.0</w:t>
            </w:r>
          </w:p>
        </w:tc>
        <w:tc>
          <w:tcPr>
            <w:tcW w:w="931" w:type="dxa"/>
            <w:noWrap w:val="0"/>
            <w:vAlign w:val="top"/>
          </w:tcPr>
          <w:p w14:paraId="56ADE7C9">
            <w:pPr>
              <w:keepNext w:val="0"/>
              <w:keepLines w:val="0"/>
              <w:pageBreakBefore w:val="0"/>
              <w:kinsoku/>
              <w:wordWrap/>
              <w:overflowPunct/>
              <w:topLinePunct w:val="0"/>
              <w:bidi w:val="0"/>
              <w:adjustRightInd w:val="0"/>
              <w:snapToGrid w:val="0"/>
              <w:spacing w:line="249" w:lineRule="auto"/>
              <w:rPr>
                <w:rFonts w:eastAsia="仿宋_GB2312"/>
                <w:kern w:val="0"/>
                <w:sz w:val="24"/>
              </w:rPr>
            </w:pPr>
          </w:p>
          <w:p w14:paraId="1478B21F">
            <w:pPr>
              <w:pStyle w:val="2"/>
              <w:keepNext w:val="0"/>
              <w:keepLines w:val="0"/>
              <w:pageBreakBefore w:val="0"/>
              <w:kinsoku/>
              <w:wordWrap/>
              <w:overflowPunct/>
              <w:topLinePunct w:val="0"/>
              <w:bidi w:val="0"/>
              <w:adjustRightInd w:val="0"/>
              <w:snapToGrid w:val="0"/>
              <w:ind w:firstLine="480"/>
              <w:rPr>
                <w:rFonts w:eastAsia="仿宋_GB2312"/>
                <w:kern w:val="0"/>
                <w:sz w:val="24"/>
              </w:rPr>
            </w:pPr>
          </w:p>
          <w:p w14:paraId="44FD1356">
            <w:pPr>
              <w:pStyle w:val="2"/>
              <w:keepNext w:val="0"/>
              <w:keepLines w:val="0"/>
              <w:pageBreakBefore w:val="0"/>
              <w:kinsoku/>
              <w:wordWrap/>
              <w:overflowPunct/>
              <w:topLinePunct w:val="0"/>
              <w:bidi w:val="0"/>
              <w:adjustRightInd w:val="0"/>
              <w:snapToGrid w:val="0"/>
              <w:ind w:firstLine="480"/>
              <w:rPr>
                <w:rFonts w:eastAsia="仿宋_GB2312"/>
                <w:kern w:val="0"/>
                <w:sz w:val="24"/>
              </w:rPr>
            </w:pPr>
          </w:p>
          <w:p w14:paraId="528D9D52">
            <w:pPr>
              <w:keepNext w:val="0"/>
              <w:keepLines w:val="0"/>
              <w:pageBreakBefore w:val="0"/>
              <w:kinsoku/>
              <w:wordWrap/>
              <w:overflowPunct/>
              <w:topLinePunct w:val="0"/>
              <w:bidi w:val="0"/>
              <w:adjustRightInd w:val="0"/>
              <w:snapToGrid w:val="0"/>
              <w:spacing w:before="75" w:line="186" w:lineRule="auto"/>
              <w:ind w:left="302"/>
              <w:rPr>
                <w:rFonts w:eastAsia="仿宋_GB2312"/>
                <w:kern w:val="0"/>
                <w:sz w:val="24"/>
              </w:rPr>
            </w:pPr>
            <w:r>
              <w:rPr>
                <w:rFonts w:eastAsia="仿宋_GB2312"/>
                <w:kern w:val="0"/>
                <w:sz w:val="24"/>
              </w:rPr>
              <w:t>0</w:t>
            </w:r>
          </w:p>
          <w:p w14:paraId="69B39069">
            <w:pPr>
              <w:keepNext w:val="0"/>
              <w:keepLines w:val="0"/>
              <w:pageBreakBefore w:val="0"/>
              <w:kinsoku/>
              <w:wordWrap/>
              <w:overflowPunct/>
              <w:topLinePunct w:val="0"/>
              <w:bidi w:val="0"/>
              <w:adjustRightInd w:val="0"/>
              <w:snapToGrid w:val="0"/>
              <w:spacing w:before="79" w:line="187" w:lineRule="auto"/>
              <w:ind w:left="318"/>
              <w:rPr>
                <w:rFonts w:eastAsia="仿宋_GB2312"/>
                <w:kern w:val="0"/>
                <w:sz w:val="24"/>
              </w:rPr>
            </w:pPr>
            <w:r>
              <w:rPr>
                <w:rFonts w:eastAsia="仿宋_GB2312"/>
                <w:kern w:val="0"/>
                <w:sz w:val="24"/>
              </w:rPr>
              <w:t>1</w:t>
            </w:r>
          </w:p>
          <w:p w14:paraId="36B2D3EA">
            <w:pPr>
              <w:keepNext w:val="0"/>
              <w:keepLines w:val="0"/>
              <w:pageBreakBefore w:val="0"/>
              <w:kinsoku/>
              <w:wordWrap/>
              <w:overflowPunct/>
              <w:topLinePunct w:val="0"/>
              <w:bidi w:val="0"/>
              <w:adjustRightInd w:val="0"/>
              <w:snapToGrid w:val="0"/>
              <w:spacing w:before="80" w:line="186" w:lineRule="auto"/>
              <w:ind w:left="303"/>
              <w:rPr>
                <w:rFonts w:eastAsia="仿宋_GB2312"/>
                <w:kern w:val="0"/>
                <w:sz w:val="24"/>
              </w:rPr>
            </w:pPr>
            <w:r>
              <w:rPr>
                <w:rFonts w:eastAsia="仿宋_GB2312"/>
                <w:kern w:val="0"/>
                <w:sz w:val="24"/>
              </w:rPr>
              <w:t>2</w:t>
            </w:r>
          </w:p>
          <w:p w14:paraId="6F7E1BA3">
            <w:pPr>
              <w:keepNext w:val="0"/>
              <w:keepLines w:val="0"/>
              <w:pageBreakBefore w:val="0"/>
              <w:kinsoku/>
              <w:wordWrap/>
              <w:overflowPunct/>
              <w:topLinePunct w:val="0"/>
              <w:bidi w:val="0"/>
              <w:adjustRightInd w:val="0"/>
              <w:snapToGrid w:val="0"/>
              <w:spacing w:before="80" w:line="186" w:lineRule="auto"/>
              <w:ind w:left="305"/>
              <w:rPr>
                <w:rFonts w:eastAsia="仿宋_GB2312"/>
                <w:kern w:val="0"/>
                <w:sz w:val="24"/>
              </w:rPr>
            </w:pPr>
            <w:r>
              <w:rPr>
                <w:rFonts w:eastAsia="仿宋_GB2312"/>
                <w:kern w:val="0"/>
                <w:sz w:val="24"/>
              </w:rPr>
              <w:t>3</w:t>
            </w:r>
          </w:p>
        </w:tc>
      </w:tr>
      <w:tr w14:paraId="66893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81" w:hRule="atLeast"/>
        </w:trPr>
        <w:tc>
          <w:tcPr>
            <w:tcW w:w="1043" w:type="dxa"/>
            <w:noWrap w:val="0"/>
            <w:vAlign w:val="top"/>
          </w:tcPr>
          <w:p w14:paraId="2EF08989">
            <w:pPr>
              <w:keepNext w:val="0"/>
              <w:keepLines w:val="0"/>
              <w:pageBreakBefore w:val="0"/>
              <w:kinsoku/>
              <w:wordWrap/>
              <w:overflowPunct/>
              <w:topLinePunct w:val="0"/>
              <w:bidi w:val="0"/>
              <w:adjustRightInd w:val="0"/>
              <w:snapToGrid w:val="0"/>
              <w:spacing w:line="320" w:lineRule="auto"/>
              <w:rPr>
                <w:rFonts w:eastAsia="仿宋_GB2312"/>
                <w:kern w:val="0"/>
                <w:sz w:val="24"/>
              </w:rPr>
            </w:pPr>
          </w:p>
          <w:p w14:paraId="2137EF62">
            <w:pPr>
              <w:keepNext w:val="0"/>
              <w:keepLines w:val="0"/>
              <w:pageBreakBefore w:val="0"/>
              <w:kinsoku/>
              <w:wordWrap/>
              <w:overflowPunct/>
              <w:topLinePunct w:val="0"/>
              <w:bidi w:val="0"/>
              <w:adjustRightInd w:val="0"/>
              <w:snapToGrid w:val="0"/>
              <w:spacing w:before="75" w:line="217" w:lineRule="auto"/>
              <w:rPr>
                <w:rFonts w:eastAsia="仿宋_GB2312"/>
                <w:kern w:val="0"/>
                <w:sz w:val="24"/>
              </w:rPr>
            </w:pPr>
          </w:p>
          <w:p w14:paraId="3851F74B">
            <w:pPr>
              <w:keepNext w:val="0"/>
              <w:keepLines w:val="0"/>
              <w:pageBreakBefore w:val="0"/>
              <w:kinsoku/>
              <w:wordWrap/>
              <w:overflowPunct/>
              <w:topLinePunct w:val="0"/>
              <w:bidi w:val="0"/>
              <w:adjustRightInd w:val="0"/>
              <w:snapToGrid w:val="0"/>
              <w:spacing w:before="1" w:line="231" w:lineRule="auto"/>
              <w:ind w:left="203"/>
              <w:rPr>
                <w:rFonts w:eastAsia="仿宋_GB2312"/>
                <w:kern w:val="0"/>
                <w:sz w:val="24"/>
              </w:rPr>
            </w:pPr>
            <w:r>
              <w:rPr>
                <w:rFonts w:eastAsia="仿宋_GB2312"/>
                <w:spacing w:val="1"/>
                <w:kern w:val="0"/>
                <w:sz w:val="24"/>
              </w:rPr>
              <w:t>综</w:t>
            </w:r>
            <w:r>
              <w:rPr>
                <w:rFonts w:eastAsia="仿宋_GB2312"/>
                <w:kern w:val="0"/>
                <w:sz w:val="24"/>
              </w:rPr>
              <w:t>合</w:t>
            </w:r>
          </w:p>
          <w:p w14:paraId="55337702">
            <w:pPr>
              <w:keepNext w:val="0"/>
              <w:keepLines w:val="0"/>
              <w:pageBreakBefore w:val="0"/>
              <w:kinsoku/>
              <w:wordWrap/>
              <w:overflowPunct/>
              <w:topLinePunct w:val="0"/>
              <w:bidi w:val="0"/>
              <w:adjustRightInd w:val="0"/>
              <w:snapToGrid w:val="0"/>
              <w:spacing w:before="22" w:line="230" w:lineRule="auto"/>
              <w:ind w:left="219"/>
              <w:rPr>
                <w:rFonts w:eastAsia="仿宋_GB2312"/>
                <w:kern w:val="0"/>
                <w:sz w:val="24"/>
              </w:rPr>
            </w:pPr>
            <w:r>
              <w:rPr>
                <w:rFonts w:eastAsia="仿宋_GB2312"/>
                <w:spacing w:val="-8"/>
                <w:kern w:val="0"/>
                <w:sz w:val="24"/>
              </w:rPr>
              <w:t>印</w:t>
            </w:r>
            <w:r>
              <w:rPr>
                <w:rFonts w:eastAsia="仿宋_GB2312"/>
                <w:spacing w:val="-7"/>
                <w:kern w:val="0"/>
                <w:sz w:val="24"/>
              </w:rPr>
              <w:t>象</w:t>
            </w:r>
          </w:p>
          <w:p w14:paraId="5EE84140">
            <w:pPr>
              <w:keepNext w:val="0"/>
              <w:keepLines w:val="0"/>
              <w:pageBreakBefore w:val="0"/>
              <w:kinsoku/>
              <w:wordWrap/>
              <w:overflowPunct/>
              <w:topLinePunct w:val="0"/>
              <w:bidi w:val="0"/>
              <w:adjustRightInd w:val="0"/>
              <w:snapToGrid w:val="0"/>
              <w:spacing w:before="25" w:line="232" w:lineRule="auto"/>
              <w:ind w:left="239"/>
              <w:rPr>
                <w:rFonts w:eastAsia="仿宋_GB2312"/>
                <w:kern w:val="0"/>
                <w:sz w:val="24"/>
              </w:rPr>
            </w:pPr>
          </w:p>
        </w:tc>
        <w:tc>
          <w:tcPr>
            <w:tcW w:w="1069" w:type="dxa"/>
            <w:noWrap w:val="0"/>
            <w:vAlign w:val="top"/>
          </w:tcPr>
          <w:p w14:paraId="1257FE24">
            <w:pPr>
              <w:keepNext w:val="0"/>
              <w:keepLines w:val="0"/>
              <w:pageBreakBefore w:val="0"/>
              <w:kinsoku/>
              <w:wordWrap/>
              <w:overflowPunct/>
              <w:topLinePunct w:val="0"/>
              <w:bidi w:val="0"/>
              <w:adjustRightInd w:val="0"/>
              <w:snapToGrid w:val="0"/>
              <w:spacing w:line="277" w:lineRule="auto"/>
              <w:rPr>
                <w:rFonts w:eastAsia="仿宋_GB2312"/>
                <w:kern w:val="0"/>
                <w:sz w:val="24"/>
              </w:rPr>
            </w:pPr>
          </w:p>
          <w:p w14:paraId="49DAE7A8">
            <w:pPr>
              <w:keepNext w:val="0"/>
              <w:keepLines w:val="0"/>
              <w:pageBreakBefore w:val="0"/>
              <w:kinsoku/>
              <w:wordWrap/>
              <w:overflowPunct/>
              <w:topLinePunct w:val="0"/>
              <w:bidi w:val="0"/>
              <w:adjustRightInd w:val="0"/>
              <w:snapToGrid w:val="0"/>
              <w:spacing w:line="277" w:lineRule="auto"/>
              <w:rPr>
                <w:rFonts w:eastAsia="仿宋_GB2312"/>
                <w:kern w:val="0"/>
                <w:sz w:val="24"/>
              </w:rPr>
            </w:pPr>
          </w:p>
          <w:p w14:paraId="6576D27B">
            <w:pPr>
              <w:keepNext w:val="0"/>
              <w:keepLines w:val="0"/>
              <w:pageBreakBefore w:val="0"/>
              <w:kinsoku/>
              <w:wordWrap/>
              <w:overflowPunct/>
              <w:topLinePunct w:val="0"/>
              <w:bidi w:val="0"/>
              <w:adjustRightInd w:val="0"/>
              <w:snapToGrid w:val="0"/>
              <w:spacing w:line="277" w:lineRule="auto"/>
              <w:rPr>
                <w:rFonts w:eastAsia="仿宋_GB2312"/>
                <w:kern w:val="0"/>
                <w:sz w:val="24"/>
              </w:rPr>
            </w:pPr>
          </w:p>
          <w:p w14:paraId="2325C9B9">
            <w:pPr>
              <w:keepNext w:val="0"/>
              <w:keepLines w:val="0"/>
              <w:pageBreakBefore w:val="0"/>
              <w:kinsoku/>
              <w:wordWrap/>
              <w:overflowPunct/>
              <w:topLinePunct w:val="0"/>
              <w:bidi w:val="0"/>
              <w:adjustRightInd w:val="0"/>
              <w:snapToGrid w:val="0"/>
              <w:spacing w:line="277" w:lineRule="auto"/>
              <w:rPr>
                <w:rFonts w:eastAsia="仿宋_GB2312"/>
                <w:kern w:val="0"/>
                <w:sz w:val="24"/>
              </w:rPr>
            </w:pPr>
          </w:p>
          <w:p w14:paraId="03F115F9">
            <w:pPr>
              <w:keepNext w:val="0"/>
              <w:keepLines w:val="0"/>
              <w:pageBreakBefore w:val="0"/>
              <w:kinsoku/>
              <w:wordWrap/>
              <w:overflowPunct/>
              <w:topLinePunct w:val="0"/>
              <w:bidi w:val="0"/>
              <w:adjustRightInd w:val="0"/>
              <w:snapToGrid w:val="0"/>
              <w:spacing w:before="74" w:line="184" w:lineRule="auto"/>
              <w:ind w:left="444"/>
              <w:rPr>
                <w:rFonts w:eastAsia="仿宋_GB2312"/>
                <w:kern w:val="0"/>
                <w:sz w:val="24"/>
              </w:rPr>
            </w:pPr>
            <w:r>
              <w:rPr>
                <w:rFonts w:eastAsia="仿宋_GB2312"/>
                <w:kern w:val="0"/>
                <w:sz w:val="24"/>
              </w:rPr>
              <w:t>J</w:t>
            </w:r>
          </w:p>
        </w:tc>
        <w:tc>
          <w:tcPr>
            <w:tcW w:w="5724" w:type="dxa"/>
            <w:noWrap w:val="0"/>
            <w:vAlign w:val="top"/>
          </w:tcPr>
          <w:p w14:paraId="11CCA782">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0 在所有任务中，缺乏自信的表现</w:t>
            </w:r>
          </w:p>
          <w:p w14:paraId="69A7B261">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1 在所有任务中状态一般，当发现任务具有挑战性时表现出不良状态</w:t>
            </w:r>
          </w:p>
          <w:p w14:paraId="06DCBC29">
            <w:pPr>
              <w:keepNext w:val="0"/>
              <w:keepLines w:val="0"/>
              <w:pageBreakBefore w:val="0"/>
              <w:kinsoku/>
              <w:wordWrap/>
              <w:overflowPunct/>
              <w:topLinePunct w:val="0"/>
              <w:bidi w:val="0"/>
              <w:adjustRightInd w:val="0"/>
              <w:snapToGrid w:val="0"/>
              <w:spacing w:before="84" w:line="224" w:lineRule="auto"/>
              <w:ind w:left="127"/>
              <w:rPr>
                <w:rFonts w:eastAsia="仿宋_GB2312"/>
                <w:spacing w:val="7"/>
                <w:kern w:val="0"/>
                <w:sz w:val="24"/>
              </w:rPr>
            </w:pPr>
            <w:r>
              <w:rPr>
                <w:rFonts w:eastAsia="仿宋_GB2312"/>
                <w:spacing w:val="7"/>
                <w:kern w:val="0"/>
                <w:sz w:val="24"/>
              </w:rPr>
              <w:t>2 在执行所有任务时都保持良好的状态，看起来较专</w:t>
            </w:r>
            <w:r>
              <w:rPr>
                <w:rFonts w:eastAsia="仿宋_GB2312"/>
                <w:spacing w:val="7"/>
                <w:kern w:val="0"/>
                <w:sz w:val="24"/>
              </w:rPr>
              <w:t>业，但稍显不足</w:t>
            </w:r>
          </w:p>
          <w:p w14:paraId="41494003">
            <w:pPr>
              <w:keepNext w:val="0"/>
              <w:keepLines w:val="0"/>
              <w:pageBreakBefore w:val="0"/>
              <w:kinsoku/>
              <w:wordWrap/>
              <w:overflowPunct/>
              <w:topLinePunct w:val="0"/>
              <w:bidi w:val="0"/>
              <w:adjustRightInd w:val="0"/>
              <w:snapToGrid w:val="0"/>
              <w:spacing w:before="84" w:line="224" w:lineRule="auto"/>
              <w:ind w:left="127"/>
              <w:rPr>
                <w:rFonts w:eastAsia="仿宋_GB2312"/>
                <w:kern w:val="0"/>
                <w:sz w:val="24"/>
              </w:rPr>
            </w:pPr>
            <w:r>
              <w:rPr>
                <w:rFonts w:eastAsia="仿宋_GB2312"/>
                <w:spacing w:val="7"/>
                <w:kern w:val="0"/>
                <w:sz w:val="24"/>
              </w:rPr>
              <w:t>3 在执行任务中，始终保持出色的状态，整体表现非常专业</w:t>
            </w:r>
          </w:p>
        </w:tc>
        <w:tc>
          <w:tcPr>
            <w:tcW w:w="776" w:type="dxa"/>
            <w:noWrap w:val="0"/>
            <w:vAlign w:val="top"/>
          </w:tcPr>
          <w:p w14:paraId="106BD475">
            <w:pPr>
              <w:keepNext w:val="0"/>
              <w:keepLines w:val="0"/>
              <w:pageBreakBefore w:val="0"/>
              <w:kinsoku/>
              <w:wordWrap/>
              <w:overflowPunct/>
              <w:topLinePunct w:val="0"/>
              <w:bidi w:val="0"/>
              <w:adjustRightInd w:val="0"/>
              <w:snapToGrid w:val="0"/>
              <w:spacing w:line="276" w:lineRule="auto"/>
              <w:rPr>
                <w:rFonts w:eastAsia="仿宋_GB2312"/>
                <w:kern w:val="0"/>
                <w:sz w:val="24"/>
              </w:rPr>
            </w:pPr>
          </w:p>
          <w:p w14:paraId="5328071D">
            <w:pPr>
              <w:keepNext w:val="0"/>
              <w:keepLines w:val="0"/>
              <w:pageBreakBefore w:val="0"/>
              <w:kinsoku/>
              <w:wordWrap/>
              <w:overflowPunct/>
              <w:topLinePunct w:val="0"/>
              <w:bidi w:val="0"/>
              <w:adjustRightInd w:val="0"/>
              <w:snapToGrid w:val="0"/>
              <w:spacing w:line="276" w:lineRule="auto"/>
              <w:rPr>
                <w:rFonts w:eastAsia="仿宋_GB2312"/>
                <w:kern w:val="0"/>
                <w:sz w:val="24"/>
              </w:rPr>
            </w:pPr>
          </w:p>
          <w:p w14:paraId="00831468">
            <w:pPr>
              <w:keepNext w:val="0"/>
              <w:keepLines w:val="0"/>
              <w:pageBreakBefore w:val="0"/>
              <w:kinsoku/>
              <w:wordWrap/>
              <w:overflowPunct/>
              <w:topLinePunct w:val="0"/>
              <w:bidi w:val="0"/>
              <w:adjustRightInd w:val="0"/>
              <w:snapToGrid w:val="0"/>
              <w:spacing w:line="276" w:lineRule="auto"/>
              <w:rPr>
                <w:rFonts w:eastAsia="仿宋_GB2312"/>
                <w:kern w:val="0"/>
                <w:sz w:val="24"/>
              </w:rPr>
            </w:pPr>
          </w:p>
          <w:p w14:paraId="16EABE0E">
            <w:pPr>
              <w:keepNext w:val="0"/>
              <w:keepLines w:val="0"/>
              <w:pageBreakBefore w:val="0"/>
              <w:kinsoku/>
              <w:wordWrap/>
              <w:overflowPunct/>
              <w:topLinePunct w:val="0"/>
              <w:bidi w:val="0"/>
              <w:adjustRightInd w:val="0"/>
              <w:snapToGrid w:val="0"/>
              <w:spacing w:before="75" w:line="189" w:lineRule="auto"/>
              <w:ind w:left="199"/>
              <w:rPr>
                <w:rFonts w:hint="eastAsia" w:eastAsia="仿宋_GB2312"/>
                <w:kern w:val="0"/>
                <w:sz w:val="24"/>
                <w:lang w:val="en-US" w:eastAsia="zh-CN"/>
              </w:rPr>
            </w:pPr>
            <w:r>
              <w:rPr>
                <w:rFonts w:hint="eastAsia" w:eastAsia="仿宋_GB2312"/>
                <w:spacing w:val="-2"/>
                <w:kern w:val="0"/>
                <w:sz w:val="24"/>
                <w:lang w:val="en-US" w:eastAsia="zh-CN"/>
              </w:rPr>
              <w:t>4</w:t>
            </w:r>
            <w:r>
              <w:rPr>
                <w:rFonts w:eastAsia="仿宋_GB2312"/>
                <w:spacing w:val="-2"/>
                <w:kern w:val="0"/>
                <w:sz w:val="24"/>
              </w:rPr>
              <w:t>.</w:t>
            </w:r>
            <w:r>
              <w:rPr>
                <w:rFonts w:hint="eastAsia" w:eastAsia="仿宋_GB2312"/>
                <w:spacing w:val="-2"/>
                <w:kern w:val="0"/>
                <w:sz w:val="24"/>
                <w:lang w:val="en-US" w:eastAsia="zh-CN"/>
              </w:rPr>
              <w:t>5</w:t>
            </w:r>
          </w:p>
        </w:tc>
        <w:tc>
          <w:tcPr>
            <w:tcW w:w="931" w:type="dxa"/>
            <w:noWrap w:val="0"/>
            <w:vAlign w:val="top"/>
          </w:tcPr>
          <w:p w14:paraId="072445C5">
            <w:pPr>
              <w:keepNext w:val="0"/>
              <w:keepLines w:val="0"/>
              <w:pageBreakBefore w:val="0"/>
              <w:kinsoku/>
              <w:wordWrap/>
              <w:overflowPunct/>
              <w:topLinePunct w:val="0"/>
              <w:bidi w:val="0"/>
              <w:adjustRightInd w:val="0"/>
              <w:snapToGrid w:val="0"/>
              <w:spacing w:line="320" w:lineRule="auto"/>
              <w:rPr>
                <w:rFonts w:eastAsia="仿宋_GB2312"/>
                <w:kern w:val="0"/>
                <w:sz w:val="24"/>
              </w:rPr>
            </w:pPr>
          </w:p>
          <w:p w14:paraId="491D1C24">
            <w:pPr>
              <w:keepNext w:val="0"/>
              <w:keepLines w:val="0"/>
              <w:pageBreakBefore w:val="0"/>
              <w:kinsoku/>
              <w:wordWrap/>
              <w:overflowPunct/>
              <w:topLinePunct w:val="0"/>
              <w:bidi w:val="0"/>
              <w:adjustRightInd w:val="0"/>
              <w:snapToGrid w:val="0"/>
              <w:spacing w:before="75" w:line="186" w:lineRule="auto"/>
              <w:ind w:left="302"/>
              <w:rPr>
                <w:rFonts w:eastAsia="仿宋_GB2312"/>
                <w:kern w:val="0"/>
                <w:sz w:val="24"/>
              </w:rPr>
            </w:pPr>
            <w:r>
              <w:rPr>
                <w:rFonts w:eastAsia="仿宋_GB2312"/>
                <w:kern w:val="0"/>
                <w:sz w:val="24"/>
              </w:rPr>
              <w:t>0</w:t>
            </w:r>
          </w:p>
          <w:p w14:paraId="786A7301">
            <w:pPr>
              <w:keepNext w:val="0"/>
              <w:keepLines w:val="0"/>
              <w:pageBreakBefore w:val="0"/>
              <w:kinsoku/>
              <w:wordWrap/>
              <w:overflowPunct/>
              <w:topLinePunct w:val="0"/>
              <w:bidi w:val="0"/>
              <w:adjustRightInd w:val="0"/>
              <w:snapToGrid w:val="0"/>
              <w:spacing w:before="79" w:line="187" w:lineRule="auto"/>
              <w:ind w:left="318"/>
              <w:rPr>
                <w:rFonts w:eastAsia="仿宋_GB2312"/>
                <w:kern w:val="0"/>
                <w:sz w:val="24"/>
              </w:rPr>
            </w:pPr>
            <w:r>
              <w:rPr>
                <w:rFonts w:eastAsia="仿宋_GB2312"/>
                <w:kern w:val="0"/>
                <w:sz w:val="24"/>
              </w:rPr>
              <w:t>1</w:t>
            </w:r>
          </w:p>
          <w:p w14:paraId="4B5F310D">
            <w:pPr>
              <w:keepNext w:val="0"/>
              <w:keepLines w:val="0"/>
              <w:pageBreakBefore w:val="0"/>
              <w:kinsoku/>
              <w:wordWrap/>
              <w:overflowPunct/>
              <w:topLinePunct w:val="0"/>
              <w:bidi w:val="0"/>
              <w:adjustRightInd w:val="0"/>
              <w:snapToGrid w:val="0"/>
              <w:spacing w:before="80" w:line="186" w:lineRule="auto"/>
              <w:ind w:left="303"/>
              <w:rPr>
                <w:rFonts w:eastAsia="仿宋_GB2312"/>
                <w:kern w:val="0"/>
                <w:sz w:val="24"/>
              </w:rPr>
            </w:pPr>
            <w:r>
              <w:rPr>
                <w:rFonts w:eastAsia="仿宋_GB2312"/>
                <w:kern w:val="0"/>
                <w:sz w:val="24"/>
              </w:rPr>
              <w:t>2</w:t>
            </w:r>
          </w:p>
          <w:p w14:paraId="56C4ACCB">
            <w:pPr>
              <w:keepNext w:val="0"/>
              <w:keepLines w:val="0"/>
              <w:pageBreakBefore w:val="0"/>
              <w:kinsoku/>
              <w:wordWrap/>
              <w:overflowPunct/>
              <w:topLinePunct w:val="0"/>
              <w:bidi w:val="0"/>
              <w:adjustRightInd w:val="0"/>
              <w:snapToGrid w:val="0"/>
              <w:spacing w:before="80" w:line="186" w:lineRule="auto"/>
              <w:ind w:left="305"/>
              <w:rPr>
                <w:rFonts w:eastAsia="仿宋_GB2312"/>
                <w:kern w:val="0"/>
                <w:sz w:val="24"/>
              </w:rPr>
            </w:pPr>
            <w:r>
              <w:rPr>
                <w:rFonts w:eastAsia="仿宋_GB2312"/>
                <w:kern w:val="0"/>
                <w:sz w:val="24"/>
              </w:rPr>
              <w:t>3</w:t>
            </w:r>
          </w:p>
        </w:tc>
      </w:tr>
      <w:tr w14:paraId="02360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trPr>
        <w:tc>
          <w:tcPr>
            <w:tcW w:w="7836" w:type="dxa"/>
            <w:gridSpan w:val="3"/>
            <w:noWrap w:val="0"/>
            <w:vAlign w:val="center"/>
          </w:tcPr>
          <w:p w14:paraId="226299C9">
            <w:pPr>
              <w:jc w:val="center"/>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eastAsia="zh-CN"/>
              </w:rPr>
              <w:t>合计</w:t>
            </w:r>
          </w:p>
        </w:tc>
        <w:tc>
          <w:tcPr>
            <w:tcW w:w="776" w:type="dxa"/>
            <w:noWrap w:val="0"/>
            <w:vAlign w:val="center"/>
          </w:tcPr>
          <w:p w14:paraId="48BFF217">
            <w:pPr>
              <w:keepNext w:val="0"/>
              <w:keepLines w:val="0"/>
              <w:pageBreakBefore w:val="0"/>
              <w:kinsoku/>
              <w:wordWrap/>
              <w:overflowPunct/>
              <w:topLinePunct w:val="0"/>
              <w:bidi w:val="0"/>
              <w:adjustRightInd w:val="0"/>
              <w:snapToGrid w:val="0"/>
              <w:spacing w:line="189" w:lineRule="auto"/>
              <w:jc w:val="center"/>
              <w:rPr>
                <w:rFonts w:hint="eastAsia" w:eastAsia="仿宋_GB2312"/>
                <w:b/>
                <w:bCs/>
                <w:spacing w:val="-2"/>
                <w:kern w:val="0"/>
                <w:sz w:val="24"/>
                <w:lang w:val="en-US" w:eastAsia="zh-Hans"/>
              </w:rPr>
            </w:pPr>
            <w:r>
              <w:rPr>
                <w:rFonts w:hint="eastAsia" w:eastAsia="仿宋_GB2312"/>
                <w:b/>
                <w:bCs/>
                <w:spacing w:val="-2"/>
                <w:kern w:val="0"/>
                <w:sz w:val="24"/>
                <w:lang w:val="en-US" w:eastAsia="zh-CN"/>
              </w:rPr>
              <w:t>3</w:t>
            </w:r>
            <w:r>
              <w:rPr>
                <w:rFonts w:hint="eastAsia" w:eastAsia="仿宋_GB2312"/>
                <w:b/>
                <w:bCs/>
                <w:spacing w:val="-2"/>
                <w:kern w:val="0"/>
                <w:sz w:val="24"/>
                <w:lang w:val="en-US" w:eastAsia="zh-Hans"/>
              </w:rPr>
              <w:t>0</w:t>
            </w:r>
          </w:p>
        </w:tc>
        <w:tc>
          <w:tcPr>
            <w:tcW w:w="931" w:type="dxa"/>
            <w:noWrap w:val="0"/>
            <w:vAlign w:val="center"/>
          </w:tcPr>
          <w:p w14:paraId="5D839413">
            <w:pPr>
              <w:jc w:val="center"/>
              <w:rPr>
                <w:rFonts w:hint="eastAsia" w:ascii="仿宋_GB2312" w:hAnsi="仿宋_GB2312" w:eastAsia="仿宋_GB2312" w:cs="仿宋_GB2312"/>
                <w:b/>
                <w:bCs/>
                <w:sz w:val="24"/>
                <w:szCs w:val="24"/>
                <w:lang w:eastAsia="zh-Hans"/>
              </w:rPr>
            </w:pPr>
          </w:p>
        </w:tc>
      </w:tr>
    </w:tbl>
    <w:p w14:paraId="1D5DFFBC">
      <w:pPr>
        <w:pStyle w:val="4"/>
        <w:keepNext w:val="0"/>
        <w:keepLines w:val="0"/>
        <w:pageBreakBefore w:val="0"/>
        <w:kinsoku/>
        <w:wordWrap/>
        <w:overflowPunct/>
        <w:topLinePunct w:val="0"/>
        <w:bidi w:val="0"/>
        <w:adjustRightInd w:val="0"/>
        <w:snapToGrid w:val="0"/>
        <w:spacing w:before="172" w:line="333" w:lineRule="auto"/>
        <w:jc w:val="both"/>
        <w:rPr>
          <w:rFonts w:hint="eastAsia" w:ascii="仿宋" w:hAnsi="仿宋" w:eastAsia="仿宋" w:cs="仿宋"/>
          <w:b w:val="0"/>
          <w:bCs w:val="0"/>
          <w:snapToGrid w:val="0"/>
          <w:color w:val="000000"/>
          <w:sz w:val="28"/>
          <w:szCs w:val="28"/>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6C40AA8-35AD-437D-BA5C-C61DF166BA6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91AB104E-E1EE-4C97-BD23-7279D8B9BE6D}"/>
  </w:font>
  <w:font w:name="楷体">
    <w:panose1 w:val="02010609060101010101"/>
    <w:charset w:val="86"/>
    <w:family w:val="auto"/>
    <w:pitch w:val="default"/>
    <w:sig w:usb0="800002BF" w:usb1="38CF7CFA" w:usb2="00000016" w:usb3="00000000" w:csb0="00040001" w:csb1="00000000"/>
    <w:embedRegular r:id="rId3" w:fontKey="{36E044DF-9E3B-4D5A-ABA4-182BBF378CB5}"/>
  </w:font>
  <w:font w:name="方正公文小标宋">
    <w:altName w:val="宋体"/>
    <w:panose1 w:val="02000500000000000000"/>
    <w:charset w:val="86"/>
    <w:family w:val="auto"/>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embedRegular r:id="rId4" w:fontKey="{F01B0DBA-75C1-49FF-8B4C-D7BAF994620F}"/>
  </w:font>
  <w:font w:name="方正仿宋_GB2312">
    <w:panose1 w:val="02000000000000000000"/>
    <w:charset w:val="86"/>
    <w:family w:val="auto"/>
    <w:pitch w:val="default"/>
    <w:sig w:usb0="A00002BF" w:usb1="184F6CFA" w:usb2="00000012" w:usb3="00000000" w:csb0="00040001" w:csb1="00000000"/>
    <w:embedRegular r:id="rId5" w:fontKey="{833BC096-E540-497F-ABE7-F88A3B20B811}"/>
  </w:font>
  <w:font w:name="楷体_GB2312">
    <w:altName w:val="楷体"/>
    <w:panose1 w:val="02010609030101010101"/>
    <w:charset w:val="86"/>
    <w:family w:val="modern"/>
    <w:pitch w:val="default"/>
    <w:sig w:usb0="00000000" w:usb1="00000000" w:usb2="00000000" w:usb3="00000000" w:csb0="00040000" w:csb1="00000000"/>
  </w:font>
  <w:font w:name="WPSEMBED1">
    <w:panose1 w:val="02000000000000000000"/>
    <w:charset w:val="86"/>
    <w:family w:val="auto"/>
    <w:pitch w:val="default"/>
    <w:sig w:usb0="A00002BF" w:usb1="184F6CFA" w:usb2="00000012"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29BDF">
    <w:pPr>
      <w:spacing w:line="192" w:lineRule="auto"/>
      <w:jc w:val="center"/>
      <w:rPr>
        <w:rFonts w:ascii="宋体" w:hAnsi="宋体" w:cs="宋体"/>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C2D552">
                          <w:pPr>
                            <w:pStyle w:val="5"/>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6C2D552">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2DAEC">
    <w:pPr>
      <w:spacing w:line="192" w:lineRule="auto"/>
      <w:rPr>
        <w:rFonts w:ascii="宋体" w:hAnsi="宋体" w:cs="宋体"/>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80809A">
                          <w:pPr>
                            <w:pStyle w:val="5"/>
                          </w:pPr>
                          <w:r>
                            <w:fldChar w:fldCharType="begin"/>
                          </w:r>
                          <w:r>
                            <w:instrText xml:space="preserve"> PAGE  \* MERGEFORMAT </w:instrText>
                          </w:r>
                          <w:r>
                            <w:fldChar w:fldCharType="separate"/>
                          </w:r>
                          <w:r>
                            <w:t>24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1380809A">
                    <w:pPr>
                      <w:pStyle w:val="5"/>
                    </w:pPr>
                    <w:r>
                      <w:fldChar w:fldCharType="begin"/>
                    </w:r>
                    <w:r>
                      <w:instrText xml:space="preserve"> PAGE  \* MERGEFORMAT </w:instrText>
                    </w:r>
                    <w:r>
                      <w:fldChar w:fldCharType="separate"/>
                    </w:r>
                    <w:r>
                      <w:t>24</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836B5A"/>
    <w:rsid w:val="12A86E19"/>
    <w:rsid w:val="152137AA"/>
    <w:rsid w:val="152E05A3"/>
    <w:rsid w:val="1AE67E22"/>
    <w:rsid w:val="1F6C4418"/>
    <w:rsid w:val="213722C1"/>
    <w:rsid w:val="2221328A"/>
    <w:rsid w:val="261F0DF5"/>
    <w:rsid w:val="439A2E12"/>
    <w:rsid w:val="440718D7"/>
    <w:rsid w:val="498815D8"/>
    <w:rsid w:val="49C47E1B"/>
    <w:rsid w:val="51FE62C6"/>
    <w:rsid w:val="543F6D6B"/>
    <w:rsid w:val="56836B5A"/>
    <w:rsid w:val="6DF53DA3"/>
    <w:rsid w:val="6E714927"/>
    <w:rsid w:val="6F227346"/>
    <w:rsid w:val="6FA67BF2"/>
    <w:rsid w:val="70C9547E"/>
    <w:rsid w:val="764350A6"/>
    <w:rsid w:val="76687410"/>
    <w:rsid w:val="7AA40D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rPr>
      <w:rFonts w:eastAsia="宋体"/>
      <w:sz w:val="21"/>
    </w:rPr>
  </w:style>
  <w:style w:type="paragraph" w:styleId="3">
    <w:name w:val="Body Text Indent"/>
    <w:basedOn w:val="1"/>
    <w:unhideWhenUsed/>
    <w:qFormat/>
    <w:uiPriority w:val="99"/>
    <w:pPr>
      <w:spacing w:after="120" w:afterLines="0" w:afterAutospacing="0"/>
      <w:ind w:left="420" w:leftChars="200"/>
    </w:pPr>
    <w:rPr>
      <w:rFonts w:eastAsia="宋体"/>
      <w:sz w:val="21"/>
    </w:rPr>
  </w:style>
  <w:style w:type="paragraph" w:styleId="4">
    <w:name w:val="Body Text"/>
    <w:basedOn w:val="1"/>
    <w:semiHidden/>
    <w:qFormat/>
    <w:uiPriority w:val="0"/>
  </w:style>
  <w:style w:type="paragraph" w:styleId="5">
    <w:name w:val="footer"/>
    <w:basedOn w:val="1"/>
    <w:qFormat/>
    <w:uiPriority w:val="0"/>
    <w:pPr>
      <w:tabs>
        <w:tab w:val="center" w:pos="4153"/>
        <w:tab w:val="right" w:pos="8306"/>
      </w:tabs>
      <w:snapToGrid w:val="0"/>
      <w:jc w:val="left"/>
    </w:pPr>
    <w:rPr>
      <w:rFonts w:ascii="Times New Roman" w:hAnsi="Times New Roman" w:eastAsia="宋体" w:cs="Times New Roman"/>
      <w:kern w:val="0"/>
      <w:sz w:val="18"/>
      <w:szCs w:val="18"/>
    </w:rPr>
  </w:style>
  <w:style w:type="character" w:styleId="8">
    <w:name w:val="page number"/>
    <w:qFormat/>
    <w:uiPriority w:val="0"/>
    <w:rPr>
      <w:rFonts w:ascii="Times New Roman" w:hAnsi="Times New Roman" w:eastAsia="宋体" w:cs="Times New Roman"/>
    </w:rPr>
  </w:style>
  <w:style w:type="paragraph" w:customStyle="1" w:styleId="9">
    <w:name w:val="Table Paragraph"/>
    <w:basedOn w:val="1"/>
    <w:qFormat/>
    <w:uiPriority w:val="1"/>
    <w:rPr>
      <w:rFonts w:ascii="仿宋" w:hAnsi="仿宋" w:eastAsia="仿宋" w:cs="仿宋"/>
    </w:rPr>
  </w:style>
  <w:style w:type="table" w:customStyle="1" w:styleId="10">
    <w:name w:val="Table Normal"/>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仿宋" w:hAnsi="仿宋" w:eastAsia="仿宋" w:cs="仿宋"/>
      <w:sz w:val="22"/>
      <w:szCs w:val="22"/>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9300</Words>
  <Characters>10505</Characters>
  <Lines>0</Lines>
  <Paragraphs>0</Paragraphs>
  <TotalTime>49</TotalTime>
  <ScaleCrop>false</ScaleCrop>
  <LinksUpToDate>false</LinksUpToDate>
  <CharactersWithSpaces>10642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2025-11-10T15:00:00Z</dcterms:created>
  <dc:creator>WPS_1480488946</dc:creator>
  <cp:lastModifiedBy>李恬 </cp:lastModifiedBy>
  <dcterms:modified xsi:type="dcterms:W3CDTF">2026-10-22T08:40:48Z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8A37D256EF484BF0AAF375068A0157E2_13</vt:lpwstr>
  </property>
  <property fmtid="{D5CDD505-2E9C-101B-9397-08002B2CF9AE}" pid="4" name="KSOTemplateDocerSaveRecord">
    <vt:lpwstr>eyJoZGlkIjoiMjY3MjgxNTc2NTBmZGEyZDc3ODk5MmE0MDY2OTY4YWMiLCJ1c2VySWQiOiI1Mjk4NDU0OTcifQ==</vt:lpwstr>
  </property>
</Properties>
</file>